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E8" w:rsidRPr="00F103C6" w:rsidRDefault="00AF7A74" w:rsidP="0003444B">
      <w:pPr>
        <w:pStyle w:val="Nzev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754D3527" wp14:editId="2DFD0D88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7E8" w:rsidRPr="00F103C6" w:rsidRDefault="004217E8" w:rsidP="0003444B">
      <w:pPr>
        <w:jc w:val="both"/>
        <w:rPr>
          <w:rFonts w:ascii="Copperplate Gothic Light" w:hAnsi="Copperplate Gothic Light"/>
          <w:sz w:val="36"/>
          <w:szCs w:val="36"/>
        </w:rPr>
      </w:pPr>
    </w:p>
    <w:p w:rsidR="004217E8" w:rsidRPr="00F103C6" w:rsidRDefault="008B2591" w:rsidP="0003444B">
      <w:pPr>
        <w:jc w:val="both"/>
        <w:rPr>
          <w:rFonts w:ascii="Arial" w:hAnsi="Arial" w:cs="Arial"/>
          <w:sz w:val="44"/>
        </w:rPr>
      </w:pPr>
      <w:r w:rsidRPr="00F103C6">
        <w:rPr>
          <w:rFonts w:ascii="Arial" w:hAnsi="Arial" w:cs="Arial"/>
          <w:sz w:val="44"/>
        </w:rPr>
        <w:t>Tisková</w:t>
      </w:r>
      <w:r w:rsidRPr="00F103C6">
        <w:rPr>
          <w:rFonts w:ascii="Arial" w:hAnsi="Arial" w:cs="Arial"/>
          <w:b/>
          <w:sz w:val="44"/>
        </w:rPr>
        <w:t xml:space="preserve"> </w:t>
      </w:r>
      <w:r w:rsidR="003D5FFD" w:rsidRPr="00F103C6">
        <w:rPr>
          <w:rFonts w:ascii="Arial" w:hAnsi="Arial" w:cs="Arial"/>
          <w:sz w:val="44"/>
        </w:rPr>
        <w:t>zpráva</w:t>
      </w:r>
    </w:p>
    <w:p w:rsidR="008B2591" w:rsidRPr="00F103C6" w:rsidRDefault="008B2591" w:rsidP="0003444B">
      <w:pPr>
        <w:jc w:val="both"/>
        <w:rPr>
          <w:rFonts w:ascii="Arial" w:hAnsi="Arial" w:cs="Arial"/>
          <w:sz w:val="24"/>
        </w:rPr>
      </w:pPr>
    </w:p>
    <w:tbl>
      <w:tblPr>
        <w:tblW w:w="8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151"/>
        <w:gridCol w:w="2864"/>
      </w:tblGrid>
      <w:tr w:rsidR="0097046B" w:rsidRPr="00F103C6" w:rsidTr="00483112">
        <w:trPr>
          <w:trHeight w:val="282"/>
        </w:trPr>
        <w:tc>
          <w:tcPr>
            <w:tcW w:w="8879" w:type="dxa"/>
            <w:gridSpan w:val="3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</w:rPr>
            </w:pPr>
            <w:r w:rsidRPr="00F103C6">
              <w:rPr>
                <w:rFonts w:ascii="Arial" w:hAnsi="Arial" w:cs="Arial"/>
              </w:rPr>
              <w:t>Kontakty:</w:t>
            </w:r>
          </w:p>
        </w:tc>
      </w:tr>
      <w:tr w:rsidR="0097046B" w:rsidRPr="00F103C6" w:rsidTr="00483112">
        <w:trPr>
          <w:trHeight w:val="282"/>
        </w:trPr>
        <w:tc>
          <w:tcPr>
            <w:tcW w:w="2864" w:type="dxa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</w:rPr>
            </w:pPr>
            <w:r w:rsidRPr="00F103C6">
              <w:rPr>
                <w:rFonts w:ascii="Arial" w:hAnsi="Arial" w:cs="Arial"/>
              </w:rPr>
              <w:t>Martin Linhart</w:t>
            </w:r>
          </w:p>
        </w:tc>
        <w:tc>
          <w:tcPr>
            <w:tcW w:w="3151" w:type="dxa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F103C6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864" w:type="dxa"/>
            <w:vAlign w:val="center"/>
          </w:tcPr>
          <w:p w:rsidR="0097046B" w:rsidRPr="00F103C6" w:rsidRDefault="00483112" w:rsidP="00034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Vaníčková</w:t>
            </w:r>
          </w:p>
        </w:tc>
      </w:tr>
      <w:tr w:rsidR="0097046B" w:rsidRPr="00F103C6" w:rsidTr="00483112">
        <w:trPr>
          <w:trHeight w:val="550"/>
        </w:trPr>
        <w:tc>
          <w:tcPr>
            <w:tcW w:w="2864" w:type="dxa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F103C6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F103C6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F103C6" w:rsidRDefault="0097046B" w:rsidP="0003444B">
            <w:pPr>
              <w:jc w:val="both"/>
              <w:rPr>
                <w:rFonts w:ascii="Arial" w:hAnsi="Arial" w:cs="Arial"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51" w:type="dxa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F103C6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F103C6" w:rsidRDefault="0097046B" w:rsidP="0003444B">
            <w:pPr>
              <w:jc w:val="both"/>
              <w:rPr>
                <w:rFonts w:ascii="Arial" w:hAnsi="Arial" w:cs="Arial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864" w:type="dxa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+420 234 650 1</w:t>
            </w:r>
            <w:r w:rsidR="00606316" w:rsidRPr="00F103C6">
              <w:rPr>
                <w:rFonts w:ascii="Arial" w:hAnsi="Arial" w:cs="Arial"/>
                <w:bCs/>
                <w:szCs w:val="20"/>
              </w:rPr>
              <w:t>23</w:t>
            </w:r>
            <w:r w:rsidRPr="00F103C6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F103C6" w:rsidTr="00483112">
        <w:trPr>
          <w:trHeight w:val="565"/>
        </w:trPr>
        <w:tc>
          <w:tcPr>
            <w:tcW w:w="2864" w:type="dxa"/>
            <w:vAlign w:val="center"/>
          </w:tcPr>
          <w:p w:rsidR="0097046B" w:rsidRPr="00F103C6" w:rsidRDefault="00B36CE2" w:rsidP="0003444B">
            <w:pPr>
              <w:jc w:val="both"/>
              <w:rPr>
                <w:rFonts w:ascii="Arial" w:hAnsi="Arial" w:cs="Arial"/>
              </w:rPr>
            </w:pPr>
            <w:hyperlink r:id="rId9" w:history="1">
              <w:r w:rsidR="0097046B" w:rsidRPr="00F103C6">
                <w:rPr>
                  <w:rStyle w:val="Hypertextovodkaz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F103C6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51" w:type="dxa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</w:rPr>
            </w:pPr>
            <w:r w:rsidRPr="00F103C6">
              <w:rPr>
                <w:rFonts w:ascii="Arial" w:hAnsi="Arial" w:cs="Arial"/>
              </w:rPr>
              <w:fldChar w:fldCharType="begin"/>
            </w:r>
            <w:r w:rsidRPr="00F103C6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F103C6">
              <w:rPr>
                <w:rFonts w:ascii="Arial" w:hAnsi="Arial" w:cs="Arial"/>
              </w:rPr>
              <w:fldChar w:fldCharType="separate"/>
            </w:r>
            <w:r w:rsidRPr="00F103C6">
              <w:rPr>
                <w:rStyle w:val="Hypertextovodkaz"/>
                <w:rFonts w:ascii="Arial" w:hAnsi="Arial" w:cs="Arial"/>
                <w:color w:val="auto"/>
              </w:rPr>
              <w:t>katerina.novackova@amic.cz</w:t>
            </w:r>
            <w:r w:rsidRPr="00F103C6">
              <w:rPr>
                <w:rFonts w:ascii="Arial" w:hAnsi="Arial" w:cs="Arial"/>
              </w:rPr>
              <w:fldChar w:fldCharType="end"/>
            </w:r>
            <w:r w:rsidRPr="00F103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483112" w:rsidRDefault="00483112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mvanicko@ford.com</w:t>
            </w:r>
          </w:p>
          <w:p w:rsidR="0097046B" w:rsidRPr="00483112" w:rsidRDefault="00B36CE2" w:rsidP="00483112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483112" w:rsidRPr="00483112">
                <w:rPr>
                  <w:rStyle w:val="Hypertextovodkaz"/>
                  <w:rFonts w:ascii="Arial" w:hAnsi="Arial" w:cs="Arial"/>
                  <w:bCs/>
                  <w:color w:val="auto"/>
                  <w:szCs w:val="20"/>
                </w:rPr>
                <w:t>michaela.vanickova@amic.cz</w:t>
              </w:r>
            </w:hyperlink>
            <w:r w:rsidR="0097046B" w:rsidRPr="00483112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</w:tbl>
    <w:p w:rsidR="004217E8" w:rsidRPr="00F103C6" w:rsidRDefault="004217E8" w:rsidP="0003444B">
      <w:pPr>
        <w:jc w:val="both"/>
        <w:rPr>
          <w:rFonts w:ascii="Arial" w:hAnsi="Arial" w:cs="Arial"/>
        </w:rPr>
      </w:pPr>
    </w:p>
    <w:p w:rsidR="000C04B7" w:rsidRDefault="000C04B7" w:rsidP="0003444B">
      <w:pPr>
        <w:pStyle w:val="Nadpis1"/>
        <w:jc w:val="both"/>
        <w:rPr>
          <w:rFonts w:ascii="Arial" w:hAnsi="Arial" w:cs="Arial"/>
          <w:sz w:val="22"/>
          <w:szCs w:val="22"/>
        </w:rPr>
      </w:pPr>
    </w:p>
    <w:p w:rsidR="000C04B7" w:rsidRDefault="000C04B7" w:rsidP="0003444B">
      <w:pPr>
        <w:pStyle w:val="Nadpis1"/>
        <w:jc w:val="both"/>
        <w:rPr>
          <w:rFonts w:ascii="Arial" w:hAnsi="Arial" w:cs="Arial"/>
          <w:sz w:val="22"/>
          <w:szCs w:val="22"/>
        </w:rPr>
      </w:pPr>
    </w:p>
    <w:p w:rsidR="006E3FC3" w:rsidRDefault="00627060" w:rsidP="0003444B">
      <w:pPr>
        <w:pStyle w:val="Nadpis1"/>
        <w:jc w:val="both"/>
        <w:rPr>
          <w:rFonts w:ascii="Arial" w:hAnsi="Arial" w:cs="Arial"/>
          <w:sz w:val="22"/>
          <w:szCs w:val="22"/>
        </w:rPr>
      </w:pPr>
      <w:r w:rsidRPr="00F103C6">
        <w:rPr>
          <w:rFonts w:ascii="Arial" w:hAnsi="Arial" w:cs="Arial"/>
          <w:sz w:val="22"/>
          <w:szCs w:val="22"/>
        </w:rPr>
        <w:t>Pro okamžité použití</w:t>
      </w:r>
    </w:p>
    <w:p w:rsidR="00FE502C" w:rsidRPr="00954E08" w:rsidRDefault="00FE502C" w:rsidP="0003444B">
      <w:pPr>
        <w:jc w:val="both"/>
        <w:rPr>
          <w:rFonts w:ascii="Arial" w:hAnsi="Arial" w:cs="Arial"/>
        </w:rPr>
      </w:pPr>
    </w:p>
    <w:p w:rsidR="00AB7BC2" w:rsidRDefault="008F21CB" w:rsidP="008F21CB">
      <w:pPr>
        <w:pStyle w:val="Zkladntext2"/>
        <w:spacing w:line="240" w:lineRule="auto"/>
        <w:jc w:val="both"/>
        <w:rPr>
          <w:rFonts w:ascii="Arial" w:hAnsi="Arial" w:cs="Arial"/>
          <w:b/>
          <w:sz w:val="44"/>
          <w:szCs w:val="44"/>
        </w:rPr>
      </w:pPr>
      <w:r w:rsidRPr="008F21CB">
        <w:rPr>
          <w:rFonts w:ascii="Arial" w:hAnsi="Arial" w:cs="Arial"/>
          <w:b/>
          <w:sz w:val="44"/>
          <w:szCs w:val="44"/>
        </w:rPr>
        <w:t xml:space="preserve">Ford </w:t>
      </w:r>
      <w:r w:rsidR="009150E0" w:rsidRPr="008F21CB">
        <w:rPr>
          <w:rFonts w:ascii="Arial" w:hAnsi="Arial" w:cs="Arial"/>
          <w:b/>
          <w:sz w:val="44"/>
          <w:szCs w:val="44"/>
        </w:rPr>
        <w:t>A</w:t>
      </w:r>
      <w:r w:rsidR="009150E0">
        <w:rPr>
          <w:rFonts w:ascii="Arial" w:hAnsi="Arial" w:cs="Arial"/>
          <w:b/>
          <w:sz w:val="44"/>
          <w:szCs w:val="44"/>
        </w:rPr>
        <w:t>RMY</w:t>
      </w:r>
      <w:r w:rsidR="009150E0" w:rsidRPr="008F21CB">
        <w:rPr>
          <w:rFonts w:ascii="Arial" w:hAnsi="Arial" w:cs="Arial"/>
          <w:b/>
          <w:sz w:val="44"/>
          <w:szCs w:val="44"/>
        </w:rPr>
        <w:t xml:space="preserve"> </w:t>
      </w:r>
      <w:r w:rsidRPr="008F21CB">
        <w:rPr>
          <w:rFonts w:ascii="Arial" w:hAnsi="Arial" w:cs="Arial"/>
          <w:b/>
          <w:sz w:val="44"/>
          <w:szCs w:val="44"/>
        </w:rPr>
        <w:t>– partnerství společnosti Ford</w:t>
      </w:r>
      <w:r>
        <w:rPr>
          <w:rFonts w:ascii="Arial" w:hAnsi="Arial" w:cs="Arial"/>
          <w:b/>
          <w:sz w:val="44"/>
          <w:szCs w:val="44"/>
        </w:rPr>
        <w:t> </w:t>
      </w:r>
      <w:r w:rsidRPr="008F21CB">
        <w:rPr>
          <w:rFonts w:ascii="Arial" w:hAnsi="Arial" w:cs="Arial"/>
          <w:b/>
          <w:sz w:val="44"/>
          <w:szCs w:val="44"/>
        </w:rPr>
        <w:t xml:space="preserve">Motor </w:t>
      </w:r>
      <w:proofErr w:type="spellStart"/>
      <w:r w:rsidRPr="008F21CB">
        <w:rPr>
          <w:rFonts w:ascii="Arial" w:hAnsi="Arial" w:cs="Arial"/>
          <w:b/>
          <w:sz w:val="44"/>
          <w:szCs w:val="44"/>
        </w:rPr>
        <w:t>Company</w:t>
      </w:r>
      <w:proofErr w:type="spellEnd"/>
      <w:r w:rsidRPr="008F21CB">
        <w:rPr>
          <w:rFonts w:ascii="Arial" w:hAnsi="Arial" w:cs="Arial"/>
          <w:b/>
          <w:sz w:val="44"/>
          <w:szCs w:val="44"/>
        </w:rPr>
        <w:t>, s.r.o.</w:t>
      </w:r>
      <w:r w:rsidR="00672289">
        <w:rPr>
          <w:rFonts w:ascii="Arial" w:hAnsi="Arial" w:cs="Arial"/>
          <w:b/>
          <w:sz w:val="44"/>
          <w:szCs w:val="44"/>
        </w:rPr>
        <w:t>,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8F21CB">
        <w:rPr>
          <w:rFonts w:ascii="Arial" w:hAnsi="Arial" w:cs="Arial"/>
          <w:b/>
          <w:sz w:val="44"/>
          <w:szCs w:val="44"/>
        </w:rPr>
        <w:t>a Armády České republiky</w:t>
      </w:r>
    </w:p>
    <w:p w:rsidR="008F21CB" w:rsidRPr="004279EB" w:rsidRDefault="008F21CB" w:rsidP="008F21CB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B7BC2" w:rsidRDefault="00F629EB" w:rsidP="008F21CB">
      <w:p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/V Praze,</w:t>
      </w:r>
      <w:r w:rsidR="001D14FB">
        <w:rPr>
          <w:rFonts w:ascii="Arial" w:hAnsi="Arial" w:cs="Arial"/>
          <w:b/>
          <w:i/>
          <w:sz w:val="24"/>
        </w:rPr>
        <w:t xml:space="preserve"> </w:t>
      </w:r>
      <w:r w:rsidR="00AB7BC2">
        <w:rPr>
          <w:rFonts w:ascii="Arial" w:hAnsi="Arial" w:cs="Arial"/>
          <w:b/>
          <w:i/>
          <w:sz w:val="24"/>
        </w:rPr>
        <w:t>1</w:t>
      </w:r>
      <w:r w:rsidR="009F0646">
        <w:rPr>
          <w:rFonts w:ascii="Arial" w:hAnsi="Arial" w:cs="Arial"/>
          <w:b/>
          <w:i/>
          <w:sz w:val="24"/>
        </w:rPr>
        <w:t>5</w:t>
      </w:r>
      <w:r w:rsidR="001D14FB">
        <w:rPr>
          <w:rFonts w:ascii="Arial" w:hAnsi="Arial" w:cs="Arial"/>
          <w:b/>
          <w:i/>
          <w:sz w:val="24"/>
        </w:rPr>
        <w:t>. února</w:t>
      </w:r>
      <w:r w:rsidRPr="00F629EB">
        <w:rPr>
          <w:rFonts w:ascii="Arial" w:hAnsi="Arial" w:cs="Arial"/>
          <w:b/>
          <w:i/>
          <w:sz w:val="24"/>
        </w:rPr>
        <w:t xml:space="preserve"> 2016</w:t>
      </w:r>
      <w:r>
        <w:rPr>
          <w:rFonts w:ascii="Arial" w:hAnsi="Arial" w:cs="Arial"/>
          <w:b/>
          <w:i/>
          <w:sz w:val="24"/>
        </w:rPr>
        <w:t>/</w:t>
      </w:r>
      <w:r w:rsidRPr="00F629EB">
        <w:rPr>
          <w:rFonts w:ascii="Arial" w:hAnsi="Arial" w:cs="Arial"/>
          <w:b/>
          <w:i/>
          <w:sz w:val="24"/>
        </w:rPr>
        <w:t xml:space="preserve"> – </w:t>
      </w:r>
      <w:r w:rsidR="00DA7B15">
        <w:rPr>
          <w:rFonts w:ascii="Arial" w:hAnsi="Arial" w:cs="Arial"/>
          <w:b/>
          <w:i/>
          <w:sz w:val="24"/>
        </w:rPr>
        <w:t xml:space="preserve">Český Ford si </w:t>
      </w:r>
      <w:r w:rsidR="00B36CE2">
        <w:rPr>
          <w:rFonts w:ascii="Arial" w:hAnsi="Arial" w:cs="Arial"/>
          <w:b/>
          <w:i/>
          <w:sz w:val="24"/>
        </w:rPr>
        <w:t>klade za cíl</w:t>
      </w:r>
      <w:r w:rsidR="00605521">
        <w:rPr>
          <w:rFonts w:ascii="Arial" w:hAnsi="Arial" w:cs="Arial"/>
          <w:b/>
          <w:i/>
          <w:sz w:val="24"/>
        </w:rPr>
        <w:t xml:space="preserve"> prostřednictvím</w:t>
      </w:r>
      <w:r w:rsidR="008F21CB" w:rsidRPr="008F21CB">
        <w:rPr>
          <w:rFonts w:ascii="Arial" w:hAnsi="Arial" w:cs="Arial"/>
          <w:b/>
          <w:i/>
          <w:sz w:val="24"/>
        </w:rPr>
        <w:t xml:space="preserve"> </w:t>
      </w:r>
      <w:r w:rsidR="00DA7B15">
        <w:rPr>
          <w:rFonts w:ascii="Arial" w:hAnsi="Arial" w:cs="Arial"/>
          <w:b/>
          <w:i/>
          <w:sz w:val="24"/>
        </w:rPr>
        <w:t>programu Ford ARMY</w:t>
      </w:r>
      <w:r w:rsidR="008F21CB" w:rsidRPr="008F21CB">
        <w:rPr>
          <w:rFonts w:ascii="Arial" w:hAnsi="Arial" w:cs="Arial"/>
          <w:b/>
          <w:i/>
          <w:sz w:val="24"/>
        </w:rPr>
        <w:t xml:space="preserve"> </w:t>
      </w:r>
      <w:r w:rsidR="00FF63F7" w:rsidRPr="008F21CB">
        <w:rPr>
          <w:rFonts w:ascii="Arial" w:hAnsi="Arial" w:cs="Arial"/>
          <w:b/>
          <w:i/>
          <w:sz w:val="24"/>
        </w:rPr>
        <w:t>nabí</w:t>
      </w:r>
      <w:r w:rsidR="00FF63F7">
        <w:rPr>
          <w:rFonts w:ascii="Arial" w:hAnsi="Arial" w:cs="Arial"/>
          <w:b/>
          <w:i/>
          <w:sz w:val="24"/>
        </w:rPr>
        <w:t>zet</w:t>
      </w:r>
      <w:r w:rsidR="00FF63F7" w:rsidRPr="008F21CB">
        <w:rPr>
          <w:rFonts w:ascii="Arial" w:hAnsi="Arial" w:cs="Arial"/>
          <w:b/>
          <w:i/>
          <w:sz w:val="24"/>
        </w:rPr>
        <w:t xml:space="preserve"> </w:t>
      </w:r>
      <w:r w:rsidR="008F21CB" w:rsidRPr="008F21CB">
        <w:rPr>
          <w:rFonts w:ascii="Arial" w:hAnsi="Arial" w:cs="Arial"/>
          <w:b/>
          <w:i/>
          <w:sz w:val="24"/>
        </w:rPr>
        <w:t xml:space="preserve">současným i bývalým příslušníkům Armády České republiky možnost pořídit si kvalitní osobní nebo lehký užitkový vůz za výrazně </w:t>
      </w:r>
      <w:r w:rsidR="00062D7B">
        <w:rPr>
          <w:rFonts w:ascii="Arial" w:hAnsi="Arial" w:cs="Arial"/>
          <w:b/>
          <w:i/>
          <w:sz w:val="24"/>
        </w:rPr>
        <w:t xml:space="preserve">nadstandardních </w:t>
      </w:r>
      <w:r w:rsidR="008F21CB" w:rsidRPr="008F21CB">
        <w:rPr>
          <w:rFonts w:ascii="Arial" w:hAnsi="Arial" w:cs="Arial"/>
          <w:b/>
          <w:i/>
          <w:sz w:val="24"/>
        </w:rPr>
        <w:t>podmínek</w:t>
      </w:r>
      <w:r w:rsidR="00062D7B">
        <w:rPr>
          <w:rFonts w:ascii="Arial" w:hAnsi="Arial" w:cs="Arial"/>
          <w:b/>
          <w:i/>
          <w:sz w:val="24"/>
        </w:rPr>
        <w:t xml:space="preserve">. Zvýhodnění </w:t>
      </w:r>
      <w:r w:rsidR="008F21CB" w:rsidRPr="008F21CB">
        <w:rPr>
          <w:rFonts w:ascii="Arial" w:hAnsi="Arial" w:cs="Arial"/>
          <w:b/>
          <w:i/>
          <w:sz w:val="24"/>
        </w:rPr>
        <w:t xml:space="preserve">se přitom vztahuje nejen na nákup nového vozu, ale také na finanční </w:t>
      </w:r>
      <w:r w:rsidR="00B95A75">
        <w:rPr>
          <w:rFonts w:ascii="Arial" w:hAnsi="Arial" w:cs="Arial"/>
          <w:b/>
          <w:i/>
          <w:sz w:val="24"/>
        </w:rPr>
        <w:t>služby, náhradní díl</w:t>
      </w:r>
      <w:r w:rsidR="00494623">
        <w:rPr>
          <w:rFonts w:ascii="Arial" w:hAnsi="Arial" w:cs="Arial"/>
          <w:b/>
          <w:i/>
          <w:sz w:val="24"/>
        </w:rPr>
        <w:t>y</w:t>
      </w:r>
      <w:r w:rsidR="00B95A75">
        <w:rPr>
          <w:rFonts w:ascii="Arial" w:hAnsi="Arial" w:cs="Arial"/>
          <w:b/>
          <w:i/>
          <w:sz w:val="24"/>
        </w:rPr>
        <w:t xml:space="preserve"> a </w:t>
      </w:r>
      <w:r w:rsidR="008F21CB" w:rsidRPr="008F21CB">
        <w:rPr>
          <w:rFonts w:ascii="Arial" w:hAnsi="Arial" w:cs="Arial"/>
          <w:b/>
          <w:i/>
          <w:sz w:val="24"/>
        </w:rPr>
        <w:t>servisní práce.</w:t>
      </w:r>
    </w:p>
    <w:p w:rsidR="008F21CB" w:rsidRPr="008F21CB" w:rsidRDefault="008F21CB" w:rsidP="008F21CB">
      <w:pPr>
        <w:jc w:val="both"/>
        <w:rPr>
          <w:rFonts w:ascii="Arial" w:hAnsi="Arial" w:cs="Arial"/>
          <w:b/>
          <w:i/>
          <w:sz w:val="24"/>
        </w:rPr>
      </w:pPr>
      <w:bookmarkStart w:id="9" w:name="_GoBack"/>
      <w:bookmarkEnd w:id="9"/>
    </w:p>
    <w:p w:rsid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8F21CB">
        <w:rPr>
          <w:rFonts w:ascii="Arial" w:hAnsi="Arial" w:cs="Arial"/>
          <w:sz w:val="24"/>
        </w:rPr>
        <w:t>Kromě této speciální nabídky zahrnuje program Ford A</w:t>
      </w:r>
      <w:r w:rsidR="00B95A75">
        <w:rPr>
          <w:rFonts w:ascii="Arial" w:hAnsi="Arial" w:cs="Arial"/>
          <w:sz w:val="24"/>
        </w:rPr>
        <w:t>RMY</w:t>
      </w:r>
      <w:r w:rsidRPr="008F21CB">
        <w:rPr>
          <w:rFonts w:ascii="Arial" w:hAnsi="Arial" w:cs="Arial"/>
          <w:sz w:val="24"/>
        </w:rPr>
        <w:t xml:space="preserve"> rovněž spolupráci při propagačních akcích a na poli PR s tím, že obě strany počítají </w:t>
      </w:r>
      <w:r w:rsidR="00EA0B28">
        <w:rPr>
          <w:rFonts w:ascii="Arial" w:hAnsi="Arial" w:cs="Arial"/>
          <w:sz w:val="24"/>
        </w:rPr>
        <w:t xml:space="preserve">s postupně rostoucím </w:t>
      </w:r>
      <w:r w:rsidR="00A73D8A">
        <w:rPr>
          <w:rFonts w:ascii="Arial" w:hAnsi="Arial" w:cs="Arial"/>
          <w:sz w:val="24"/>
        </w:rPr>
        <w:t>rozsahem</w:t>
      </w:r>
      <w:r w:rsidR="00EA0B28">
        <w:rPr>
          <w:rFonts w:ascii="Arial" w:hAnsi="Arial" w:cs="Arial"/>
          <w:sz w:val="24"/>
        </w:rPr>
        <w:t xml:space="preserve"> t</w:t>
      </w:r>
      <w:r w:rsidR="00A73D8A">
        <w:rPr>
          <w:rFonts w:ascii="Arial" w:hAnsi="Arial" w:cs="Arial"/>
          <w:sz w:val="24"/>
        </w:rPr>
        <w:t>ohoto partnerství</w:t>
      </w:r>
      <w:r w:rsidR="00EA0B28">
        <w:rPr>
          <w:rFonts w:ascii="Arial" w:hAnsi="Arial" w:cs="Arial"/>
          <w:sz w:val="24"/>
        </w:rPr>
        <w:t xml:space="preserve">. </w:t>
      </w:r>
    </w:p>
    <w:p w:rsidR="00B95A75" w:rsidRPr="008F21CB" w:rsidRDefault="00B95A75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8F21CB" w:rsidRPr="009150E0" w:rsidRDefault="008F21CB" w:rsidP="008F21CB">
      <w:pPr>
        <w:autoSpaceDE w:val="0"/>
        <w:autoSpaceDN w:val="0"/>
        <w:jc w:val="both"/>
        <w:rPr>
          <w:rFonts w:ascii="Arial" w:hAnsi="Arial" w:cs="Arial"/>
          <w:b/>
          <w:sz w:val="24"/>
        </w:rPr>
      </w:pPr>
      <w:r w:rsidRPr="009150E0">
        <w:rPr>
          <w:rFonts w:ascii="Arial" w:hAnsi="Arial" w:cs="Arial"/>
          <w:b/>
          <w:sz w:val="24"/>
        </w:rPr>
        <w:t xml:space="preserve">K zahájení </w:t>
      </w:r>
      <w:r w:rsidR="00A73D8A">
        <w:rPr>
          <w:rFonts w:ascii="Arial" w:hAnsi="Arial" w:cs="Arial"/>
          <w:b/>
          <w:sz w:val="24"/>
        </w:rPr>
        <w:t>spolupráce</w:t>
      </w:r>
      <w:r w:rsidR="00B70B01">
        <w:rPr>
          <w:rFonts w:ascii="Arial" w:hAnsi="Arial" w:cs="Arial"/>
          <w:b/>
          <w:sz w:val="24"/>
        </w:rPr>
        <w:t>,</w:t>
      </w:r>
      <w:r w:rsidR="00A73D8A">
        <w:rPr>
          <w:rFonts w:ascii="Arial" w:hAnsi="Arial" w:cs="Arial"/>
          <w:b/>
          <w:sz w:val="24"/>
        </w:rPr>
        <w:t xml:space="preserve"> </w:t>
      </w:r>
      <w:r w:rsidR="00B70B01" w:rsidRPr="00B70B01">
        <w:rPr>
          <w:rFonts w:ascii="Arial" w:hAnsi="Arial" w:cs="Arial"/>
          <w:b/>
          <w:sz w:val="24"/>
        </w:rPr>
        <w:t>kterou iniciovalo jednání generálního ředitele Fordu ČR Jana Laubeho s ministrem obrany Martinem Stropnickým</w:t>
      </w:r>
      <w:r w:rsidR="00B70B01">
        <w:rPr>
          <w:rFonts w:ascii="Arial" w:hAnsi="Arial" w:cs="Arial"/>
          <w:b/>
          <w:sz w:val="24"/>
        </w:rPr>
        <w:t>,</w:t>
      </w:r>
      <w:r w:rsidR="00B70B01" w:rsidRPr="009150E0">
        <w:rPr>
          <w:rFonts w:ascii="Arial" w:hAnsi="Arial" w:cs="Arial"/>
          <w:b/>
          <w:sz w:val="24"/>
        </w:rPr>
        <w:t xml:space="preserve"> </w:t>
      </w:r>
      <w:r w:rsidRPr="009150E0">
        <w:rPr>
          <w:rFonts w:ascii="Arial" w:hAnsi="Arial" w:cs="Arial"/>
          <w:b/>
          <w:sz w:val="24"/>
        </w:rPr>
        <w:t>vydaly obě strany toto prohlášení:</w:t>
      </w:r>
    </w:p>
    <w:p w:rsidR="008F21CB" w:rsidRP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8F21CB" w:rsidRDefault="00CB56AE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8F21CB" w:rsidRPr="008F21CB">
        <w:rPr>
          <w:rFonts w:ascii="Arial" w:hAnsi="Arial" w:cs="Arial"/>
          <w:sz w:val="24"/>
        </w:rPr>
        <w:t>Ministerstvo obrany Č</w:t>
      </w:r>
      <w:r w:rsidR="00494623">
        <w:rPr>
          <w:rFonts w:ascii="Arial" w:hAnsi="Arial" w:cs="Arial"/>
          <w:sz w:val="24"/>
        </w:rPr>
        <w:t>R</w:t>
      </w:r>
      <w:r w:rsidR="003B4263">
        <w:rPr>
          <w:rFonts w:ascii="Arial" w:hAnsi="Arial" w:cs="Arial"/>
          <w:sz w:val="24"/>
        </w:rPr>
        <w:t xml:space="preserve"> a společnost Ford Motor </w:t>
      </w:r>
      <w:proofErr w:type="spellStart"/>
      <w:r w:rsidR="003B4263">
        <w:rPr>
          <w:rFonts w:ascii="Arial" w:hAnsi="Arial" w:cs="Arial"/>
          <w:sz w:val="24"/>
        </w:rPr>
        <w:t>Company</w:t>
      </w:r>
      <w:proofErr w:type="spellEnd"/>
      <w:r w:rsidR="005F4870">
        <w:rPr>
          <w:rFonts w:ascii="Arial" w:hAnsi="Arial" w:cs="Arial"/>
          <w:sz w:val="24"/>
        </w:rPr>
        <w:t>, s.r.</w:t>
      </w:r>
      <w:r w:rsidR="008F21CB" w:rsidRPr="008F21CB">
        <w:rPr>
          <w:rFonts w:ascii="Arial" w:hAnsi="Arial" w:cs="Arial"/>
          <w:sz w:val="24"/>
        </w:rPr>
        <w:t xml:space="preserve">o., </w:t>
      </w:r>
      <w:r w:rsidR="00B70B01">
        <w:rPr>
          <w:rFonts w:ascii="Arial" w:hAnsi="Arial" w:cs="Arial"/>
          <w:sz w:val="24"/>
        </w:rPr>
        <w:t>se dohodly na</w:t>
      </w:r>
      <w:r w:rsidR="008F21CB" w:rsidRPr="008F21CB">
        <w:rPr>
          <w:rFonts w:ascii="Arial" w:hAnsi="Arial" w:cs="Arial"/>
          <w:sz w:val="24"/>
        </w:rPr>
        <w:t xml:space="preserve"> vzájemné spolupráci. </w:t>
      </w:r>
      <w:r w:rsidR="007412D3">
        <w:rPr>
          <w:rFonts w:ascii="Arial" w:hAnsi="Arial" w:cs="Arial"/>
          <w:sz w:val="24"/>
        </w:rPr>
        <w:t>Toto partnerství</w:t>
      </w:r>
      <w:r w:rsidR="008F21CB" w:rsidRPr="008F21CB">
        <w:rPr>
          <w:rFonts w:ascii="Arial" w:hAnsi="Arial" w:cs="Arial"/>
          <w:sz w:val="24"/>
        </w:rPr>
        <w:t xml:space="preserve"> nespočívá pouze ve zvýhodněné nabídce vozů Ford a služeb pro válečné veterány a příslušníky Armády České republiky, ale také v</w:t>
      </w:r>
      <w:r w:rsidR="001815D5">
        <w:rPr>
          <w:rFonts w:ascii="Arial" w:hAnsi="Arial" w:cs="Arial"/>
          <w:sz w:val="24"/>
        </w:rPr>
        <w:t> </w:t>
      </w:r>
      <w:r w:rsidR="008F21CB" w:rsidRPr="008F21CB">
        <w:rPr>
          <w:rFonts w:ascii="Arial" w:hAnsi="Arial" w:cs="Arial"/>
          <w:sz w:val="24"/>
        </w:rPr>
        <w:t xml:space="preserve">podpoře pozitivního vnímání naší armády v očích veřejnosti. Nedílnou součástí této spolupráce je rovněž podpora Vojenského fondu solidarity. </w:t>
      </w:r>
    </w:p>
    <w:p w:rsidR="009150E0" w:rsidRPr="008F21CB" w:rsidRDefault="009150E0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8F21CB">
        <w:rPr>
          <w:rFonts w:ascii="Arial" w:hAnsi="Arial" w:cs="Arial"/>
          <w:sz w:val="24"/>
        </w:rPr>
        <w:t>Velmi dobře si uvědomujeme důležitou úlohu současných i bývalých příslušníků Armády České republiky v naší společnosti a je nám ctí, že můžeme naše vojáky podporovat.</w:t>
      </w:r>
    </w:p>
    <w:p w:rsidR="008F21CB" w:rsidRP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8F21CB">
        <w:rPr>
          <w:rFonts w:ascii="Arial" w:hAnsi="Arial" w:cs="Arial"/>
          <w:sz w:val="24"/>
        </w:rPr>
        <w:t>Č</w:t>
      </w:r>
      <w:r w:rsidR="003B4263">
        <w:rPr>
          <w:rFonts w:ascii="Arial" w:hAnsi="Arial" w:cs="Arial"/>
          <w:sz w:val="24"/>
        </w:rPr>
        <w:t xml:space="preserve">eské zastoupení společnosti Ford Motor </w:t>
      </w:r>
      <w:proofErr w:type="spellStart"/>
      <w:r w:rsidR="003B4263">
        <w:rPr>
          <w:rFonts w:ascii="Arial" w:hAnsi="Arial" w:cs="Arial"/>
          <w:sz w:val="24"/>
        </w:rPr>
        <w:t>Company</w:t>
      </w:r>
      <w:proofErr w:type="spellEnd"/>
      <w:r w:rsidRPr="008F21CB">
        <w:rPr>
          <w:rFonts w:ascii="Arial" w:hAnsi="Arial" w:cs="Arial"/>
          <w:sz w:val="24"/>
        </w:rPr>
        <w:t xml:space="preserve"> bude využívat dlouholeté zkušenosti z obdobných programů z USA, kde je značka Ford vnímána jako klíčový partner ozbrojených sil.</w:t>
      </w:r>
    </w:p>
    <w:p w:rsidR="008F21CB" w:rsidRP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8F21CB">
        <w:rPr>
          <w:rFonts w:ascii="Arial" w:hAnsi="Arial" w:cs="Arial"/>
          <w:sz w:val="24"/>
        </w:rPr>
        <w:t xml:space="preserve">Naše vzájemná spolupráce je v České republice zatím na začátku, ale věříme, že </w:t>
      </w:r>
      <w:r w:rsidR="00CF4A7F">
        <w:rPr>
          <w:rFonts w:ascii="Arial" w:hAnsi="Arial" w:cs="Arial"/>
          <w:sz w:val="24"/>
        </w:rPr>
        <w:t>mezi námi vznikne pevné</w:t>
      </w:r>
      <w:r w:rsidR="007412D3">
        <w:rPr>
          <w:rFonts w:ascii="Arial" w:hAnsi="Arial" w:cs="Arial"/>
          <w:sz w:val="24"/>
        </w:rPr>
        <w:t xml:space="preserve"> a dlouhodobé</w:t>
      </w:r>
      <w:r w:rsidR="00CF4A7F">
        <w:rPr>
          <w:rFonts w:ascii="Arial" w:hAnsi="Arial" w:cs="Arial"/>
          <w:sz w:val="24"/>
        </w:rPr>
        <w:t xml:space="preserve"> pouto.</w:t>
      </w:r>
      <w:r w:rsidR="00CB56AE">
        <w:rPr>
          <w:rFonts w:ascii="Arial" w:hAnsi="Arial" w:cs="Arial"/>
          <w:sz w:val="24"/>
        </w:rPr>
        <w:t>“</w:t>
      </w:r>
    </w:p>
    <w:p w:rsidR="00B95A75" w:rsidRDefault="00B95A75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5E2748" w:rsidRPr="008F21CB" w:rsidRDefault="005E2748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8F21CB" w:rsidRPr="009150E0" w:rsidRDefault="005F4870" w:rsidP="008F21CB">
      <w:pPr>
        <w:autoSpaceDE w:val="0"/>
        <w:autoSpaceDN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 Ford</w:t>
      </w:r>
      <w:r w:rsidR="008F21CB" w:rsidRPr="009150E0">
        <w:rPr>
          <w:rFonts w:ascii="Arial" w:hAnsi="Arial" w:cs="Arial"/>
          <w:b/>
          <w:sz w:val="24"/>
        </w:rPr>
        <w:t xml:space="preserve"> ARMY je určen pro:</w:t>
      </w:r>
    </w:p>
    <w:p w:rsidR="009150E0" w:rsidRPr="008F21CB" w:rsidRDefault="009150E0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8F21CB" w:rsidRP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8F21CB">
        <w:rPr>
          <w:rFonts w:ascii="Arial" w:hAnsi="Arial" w:cs="Arial"/>
          <w:sz w:val="24"/>
        </w:rPr>
        <w:t>•</w:t>
      </w:r>
      <w:r w:rsidRPr="008F21CB">
        <w:rPr>
          <w:rFonts w:ascii="Arial" w:hAnsi="Arial" w:cs="Arial"/>
          <w:sz w:val="24"/>
        </w:rPr>
        <w:tab/>
      </w:r>
      <w:r w:rsidR="001815D5">
        <w:rPr>
          <w:rFonts w:ascii="Arial" w:hAnsi="Arial" w:cs="Arial"/>
          <w:sz w:val="24"/>
        </w:rPr>
        <w:t>v</w:t>
      </w:r>
      <w:r w:rsidRPr="008F21CB">
        <w:rPr>
          <w:rFonts w:ascii="Arial" w:hAnsi="Arial" w:cs="Arial"/>
          <w:sz w:val="24"/>
        </w:rPr>
        <w:t>álečné veterány</w:t>
      </w:r>
      <w:r w:rsidR="001815D5">
        <w:rPr>
          <w:rFonts w:ascii="Arial" w:hAnsi="Arial" w:cs="Arial"/>
          <w:sz w:val="24"/>
        </w:rPr>
        <w:t>,</w:t>
      </w:r>
    </w:p>
    <w:p w:rsidR="008F21CB" w:rsidRP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8F21CB">
        <w:rPr>
          <w:rFonts w:ascii="Arial" w:hAnsi="Arial" w:cs="Arial"/>
          <w:sz w:val="24"/>
        </w:rPr>
        <w:t>•</w:t>
      </w:r>
      <w:r w:rsidRPr="008F21CB">
        <w:rPr>
          <w:rFonts w:ascii="Arial" w:hAnsi="Arial" w:cs="Arial"/>
          <w:sz w:val="24"/>
        </w:rPr>
        <w:tab/>
      </w:r>
      <w:r w:rsidR="001815D5">
        <w:rPr>
          <w:rFonts w:ascii="Arial" w:hAnsi="Arial" w:cs="Arial"/>
          <w:sz w:val="24"/>
        </w:rPr>
        <w:t>v</w:t>
      </w:r>
      <w:r w:rsidRPr="008F21CB">
        <w:rPr>
          <w:rFonts w:ascii="Arial" w:hAnsi="Arial" w:cs="Arial"/>
          <w:sz w:val="24"/>
        </w:rPr>
        <w:t>ojáky v činné službě</w:t>
      </w:r>
      <w:r w:rsidR="001815D5">
        <w:rPr>
          <w:rFonts w:ascii="Arial" w:hAnsi="Arial" w:cs="Arial"/>
          <w:sz w:val="24"/>
        </w:rPr>
        <w:t>,</w:t>
      </w:r>
    </w:p>
    <w:p w:rsidR="008F21CB" w:rsidRP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8F21CB">
        <w:rPr>
          <w:rFonts w:ascii="Arial" w:hAnsi="Arial" w:cs="Arial"/>
          <w:sz w:val="24"/>
        </w:rPr>
        <w:t>•</w:t>
      </w:r>
      <w:r w:rsidRPr="008F21CB">
        <w:rPr>
          <w:rFonts w:ascii="Arial" w:hAnsi="Arial" w:cs="Arial"/>
          <w:sz w:val="24"/>
        </w:rPr>
        <w:tab/>
      </w:r>
      <w:r w:rsidR="001815D5">
        <w:rPr>
          <w:rFonts w:ascii="Arial" w:hAnsi="Arial" w:cs="Arial"/>
          <w:sz w:val="24"/>
        </w:rPr>
        <w:t>p</w:t>
      </w:r>
      <w:r w:rsidRPr="008F21CB">
        <w:rPr>
          <w:rFonts w:ascii="Arial" w:hAnsi="Arial" w:cs="Arial"/>
          <w:sz w:val="24"/>
        </w:rPr>
        <w:t>říslušníky Aktivních záloh AČR</w:t>
      </w:r>
      <w:r w:rsidR="001815D5">
        <w:rPr>
          <w:rFonts w:ascii="Arial" w:hAnsi="Arial" w:cs="Arial"/>
          <w:sz w:val="24"/>
        </w:rPr>
        <w:t>,</w:t>
      </w:r>
    </w:p>
    <w:p w:rsidR="008F21CB" w:rsidRP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8F21CB">
        <w:rPr>
          <w:rFonts w:ascii="Arial" w:hAnsi="Arial" w:cs="Arial"/>
          <w:sz w:val="24"/>
        </w:rPr>
        <w:t>•</w:t>
      </w:r>
      <w:r w:rsidRPr="008F21CB">
        <w:rPr>
          <w:rFonts w:ascii="Arial" w:hAnsi="Arial" w:cs="Arial"/>
          <w:sz w:val="24"/>
        </w:rPr>
        <w:tab/>
      </w:r>
      <w:r w:rsidR="001815D5">
        <w:rPr>
          <w:rFonts w:ascii="Arial" w:hAnsi="Arial" w:cs="Arial"/>
          <w:sz w:val="24"/>
        </w:rPr>
        <w:t>v</w:t>
      </w:r>
      <w:r w:rsidRPr="008F21CB">
        <w:rPr>
          <w:rFonts w:ascii="Arial" w:hAnsi="Arial" w:cs="Arial"/>
          <w:sz w:val="24"/>
        </w:rPr>
        <w:t>ojenské důchodce</w:t>
      </w:r>
      <w:r w:rsidR="001815D5">
        <w:rPr>
          <w:rFonts w:ascii="Arial" w:hAnsi="Arial" w:cs="Arial"/>
          <w:sz w:val="24"/>
        </w:rPr>
        <w:t>.</w:t>
      </w:r>
    </w:p>
    <w:p w:rsidR="008F21CB" w:rsidRP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8F21CB" w:rsidRPr="009150E0" w:rsidRDefault="005F4870" w:rsidP="008F21CB">
      <w:pPr>
        <w:autoSpaceDE w:val="0"/>
        <w:autoSpaceDN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 Ford</w:t>
      </w:r>
      <w:r w:rsidR="008F21CB" w:rsidRPr="009150E0">
        <w:rPr>
          <w:rFonts w:ascii="Arial" w:hAnsi="Arial" w:cs="Arial"/>
          <w:b/>
          <w:sz w:val="24"/>
        </w:rPr>
        <w:t xml:space="preserve"> ARMY nabízí:</w:t>
      </w:r>
    </w:p>
    <w:p w:rsidR="009150E0" w:rsidRPr="008F21CB" w:rsidRDefault="009150E0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8F21CB" w:rsidRP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8F21CB">
        <w:rPr>
          <w:rFonts w:ascii="Arial" w:hAnsi="Arial" w:cs="Arial"/>
          <w:sz w:val="24"/>
        </w:rPr>
        <w:t>•</w:t>
      </w:r>
      <w:r w:rsidRPr="008F21CB">
        <w:rPr>
          <w:rFonts w:ascii="Arial" w:hAnsi="Arial" w:cs="Arial"/>
          <w:sz w:val="24"/>
        </w:rPr>
        <w:tab/>
      </w:r>
      <w:r w:rsidR="001815D5">
        <w:rPr>
          <w:rFonts w:ascii="Arial" w:hAnsi="Arial" w:cs="Arial"/>
          <w:sz w:val="24"/>
        </w:rPr>
        <w:t>c</w:t>
      </w:r>
      <w:r w:rsidRPr="008F21CB">
        <w:rPr>
          <w:rFonts w:ascii="Arial" w:hAnsi="Arial" w:cs="Arial"/>
          <w:sz w:val="24"/>
        </w:rPr>
        <w:t>enové zvýhodnění na nákup nového vozu</w:t>
      </w:r>
      <w:r w:rsidR="001815D5">
        <w:rPr>
          <w:rFonts w:ascii="Arial" w:hAnsi="Arial" w:cs="Arial"/>
          <w:sz w:val="24"/>
        </w:rPr>
        <w:t>,</w:t>
      </w:r>
    </w:p>
    <w:p w:rsidR="008F21CB" w:rsidRP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8F21CB">
        <w:rPr>
          <w:rFonts w:ascii="Arial" w:hAnsi="Arial" w:cs="Arial"/>
          <w:sz w:val="24"/>
        </w:rPr>
        <w:t>•</w:t>
      </w:r>
      <w:r w:rsidRPr="008F21CB">
        <w:rPr>
          <w:rFonts w:ascii="Arial" w:hAnsi="Arial" w:cs="Arial"/>
          <w:sz w:val="24"/>
        </w:rPr>
        <w:tab/>
      </w:r>
      <w:r w:rsidR="001815D5">
        <w:rPr>
          <w:rFonts w:ascii="Arial" w:hAnsi="Arial" w:cs="Arial"/>
          <w:sz w:val="24"/>
        </w:rPr>
        <w:t>c</w:t>
      </w:r>
      <w:r w:rsidRPr="008F21CB">
        <w:rPr>
          <w:rFonts w:ascii="Arial" w:hAnsi="Arial" w:cs="Arial"/>
          <w:sz w:val="24"/>
        </w:rPr>
        <w:t>enové zvýhodnění na originální náhradní díly</w:t>
      </w:r>
      <w:r w:rsidR="001815D5">
        <w:rPr>
          <w:rFonts w:ascii="Arial" w:hAnsi="Arial" w:cs="Arial"/>
          <w:sz w:val="24"/>
        </w:rPr>
        <w:t>,</w:t>
      </w:r>
    </w:p>
    <w:p w:rsidR="008F21CB" w:rsidRP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8F21CB">
        <w:rPr>
          <w:rFonts w:ascii="Arial" w:hAnsi="Arial" w:cs="Arial"/>
          <w:sz w:val="24"/>
        </w:rPr>
        <w:t>•</w:t>
      </w:r>
      <w:r w:rsidRPr="008F21CB">
        <w:rPr>
          <w:rFonts w:ascii="Arial" w:hAnsi="Arial" w:cs="Arial"/>
          <w:sz w:val="24"/>
        </w:rPr>
        <w:tab/>
      </w:r>
      <w:r w:rsidR="001815D5">
        <w:rPr>
          <w:rFonts w:ascii="Arial" w:hAnsi="Arial" w:cs="Arial"/>
          <w:sz w:val="24"/>
        </w:rPr>
        <w:t>c</w:t>
      </w:r>
      <w:r w:rsidRPr="008F21CB">
        <w:rPr>
          <w:rFonts w:ascii="Arial" w:hAnsi="Arial" w:cs="Arial"/>
          <w:sz w:val="24"/>
        </w:rPr>
        <w:t>enové zvýhodnění na servis</w:t>
      </w:r>
      <w:r w:rsidR="001815D5">
        <w:rPr>
          <w:rFonts w:ascii="Arial" w:hAnsi="Arial" w:cs="Arial"/>
          <w:sz w:val="24"/>
        </w:rPr>
        <w:t>,</w:t>
      </w:r>
    </w:p>
    <w:p w:rsidR="008F21CB" w:rsidRPr="008F21CB" w:rsidRDefault="008F21CB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8F21CB">
        <w:rPr>
          <w:rFonts w:ascii="Arial" w:hAnsi="Arial" w:cs="Arial"/>
          <w:sz w:val="24"/>
        </w:rPr>
        <w:t>•</w:t>
      </w:r>
      <w:r w:rsidRPr="008F21CB">
        <w:rPr>
          <w:rFonts w:ascii="Arial" w:hAnsi="Arial" w:cs="Arial"/>
          <w:sz w:val="24"/>
        </w:rPr>
        <w:tab/>
      </w:r>
      <w:r w:rsidR="001815D5">
        <w:rPr>
          <w:rFonts w:ascii="Arial" w:hAnsi="Arial" w:cs="Arial"/>
          <w:sz w:val="24"/>
        </w:rPr>
        <w:t>c</w:t>
      </w:r>
      <w:r w:rsidRPr="008F21CB">
        <w:rPr>
          <w:rFonts w:ascii="Arial" w:hAnsi="Arial" w:cs="Arial"/>
          <w:sz w:val="24"/>
        </w:rPr>
        <w:t>enové zvýhodnění na finanční produkty (leasing, úvěr)</w:t>
      </w:r>
      <w:r w:rsidR="001815D5">
        <w:rPr>
          <w:rFonts w:ascii="Arial" w:hAnsi="Arial" w:cs="Arial"/>
          <w:sz w:val="24"/>
        </w:rPr>
        <w:t>.</w:t>
      </w:r>
    </w:p>
    <w:p w:rsidR="009F0646" w:rsidRDefault="009F0646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5E2748" w:rsidRDefault="005E2748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9F0646" w:rsidRDefault="00672289" w:rsidP="009F0646">
      <w:pPr>
        <w:autoSpaceDE w:val="0"/>
        <w:autoSpaceDN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9F0646" w:rsidRPr="009F0646">
        <w:rPr>
          <w:rFonts w:ascii="Arial" w:hAnsi="Arial" w:cs="Arial"/>
          <w:sz w:val="24"/>
        </w:rPr>
        <w:t xml:space="preserve">Je pro nás velkou ctí, že se stáváme partnery Armády </w:t>
      </w:r>
      <w:r w:rsidR="001815D5" w:rsidRPr="008F21CB">
        <w:rPr>
          <w:rFonts w:ascii="Arial" w:hAnsi="Arial" w:cs="Arial"/>
          <w:sz w:val="24"/>
        </w:rPr>
        <w:t>České republiky</w:t>
      </w:r>
      <w:r w:rsidR="009F0646" w:rsidRPr="009F0646">
        <w:rPr>
          <w:rFonts w:ascii="Arial" w:hAnsi="Arial" w:cs="Arial"/>
          <w:sz w:val="24"/>
        </w:rPr>
        <w:t>. To, že nabízíme zvýhodněné podmínky na nákup vozidel Ford pro naše válečné veterány a</w:t>
      </w:r>
      <w:r w:rsidR="001815D5">
        <w:rPr>
          <w:rFonts w:ascii="Arial" w:hAnsi="Arial" w:cs="Arial"/>
          <w:sz w:val="24"/>
        </w:rPr>
        <w:t> </w:t>
      </w:r>
      <w:r w:rsidR="009F0646" w:rsidRPr="009F0646">
        <w:rPr>
          <w:rFonts w:ascii="Arial" w:hAnsi="Arial" w:cs="Arial"/>
          <w:sz w:val="24"/>
        </w:rPr>
        <w:t>všechny aktivní vojáky</w:t>
      </w:r>
      <w:r w:rsidR="00FF4F07">
        <w:rPr>
          <w:rFonts w:ascii="Arial" w:hAnsi="Arial" w:cs="Arial"/>
          <w:sz w:val="24"/>
        </w:rPr>
        <w:t>,</w:t>
      </w:r>
      <w:r w:rsidR="009F0646" w:rsidRPr="009F0646">
        <w:rPr>
          <w:rFonts w:ascii="Arial" w:hAnsi="Arial" w:cs="Arial"/>
          <w:sz w:val="24"/>
        </w:rPr>
        <w:t xml:space="preserve"> bereme </w:t>
      </w:r>
      <w:r w:rsidR="009F0646">
        <w:rPr>
          <w:rFonts w:ascii="Arial" w:hAnsi="Arial" w:cs="Arial"/>
          <w:sz w:val="24"/>
        </w:rPr>
        <w:t xml:space="preserve">jako poděkování za jejich práci – </w:t>
      </w:r>
      <w:r w:rsidR="009F0646" w:rsidRPr="009F0646">
        <w:rPr>
          <w:rFonts w:ascii="Arial" w:hAnsi="Arial" w:cs="Arial"/>
          <w:sz w:val="24"/>
        </w:rPr>
        <w:t>za to, že zajišťují naši bezpečnost. Všichni vím</w:t>
      </w:r>
      <w:r w:rsidR="009F0646">
        <w:rPr>
          <w:rFonts w:ascii="Arial" w:hAnsi="Arial" w:cs="Arial"/>
          <w:sz w:val="24"/>
        </w:rPr>
        <w:t xml:space="preserve">e, že v </w:t>
      </w:r>
      <w:r w:rsidR="009F0646" w:rsidRPr="009F0646">
        <w:rPr>
          <w:rFonts w:ascii="Arial" w:hAnsi="Arial" w:cs="Arial"/>
          <w:sz w:val="24"/>
        </w:rPr>
        <w:t>dnešní době je téma bezpečnosti všech českých občanů v</w:t>
      </w:r>
      <w:r>
        <w:rPr>
          <w:rFonts w:ascii="Arial" w:hAnsi="Arial" w:cs="Arial"/>
          <w:sz w:val="24"/>
        </w:rPr>
        <w:t>í</w:t>
      </w:r>
      <w:r w:rsidR="009F0646" w:rsidRPr="009F0646">
        <w:rPr>
          <w:rFonts w:ascii="Arial" w:hAnsi="Arial" w:cs="Arial"/>
          <w:sz w:val="24"/>
        </w:rPr>
        <w:t xml:space="preserve">ce než aktuální. V rámci partnerství se ale chceme také aktivně podílet na společných projektech, </w:t>
      </w:r>
      <w:r w:rsidR="00D50F0D">
        <w:rPr>
          <w:rFonts w:ascii="Arial" w:hAnsi="Arial" w:cs="Arial"/>
          <w:sz w:val="24"/>
        </w:rPr>
        <w:t>jež</w:t>
      </w:r>
      <w:r w:rsidR="00D50F0D" w:rsidRPr="009F0646">
        <w:rPr>
          <w:rFonts w:ascii="Arial" w:hAnsi="Arial" w:cs="Arial"/>
          <w:sz w:val="24"/>
        </w:rPr>
        <w:t xml:space="preserve"> </w:t>
      </w:r>
      <w:r w:rsidR="009F0646" w:rsidRPr="009F0646">
        <w:rPr>
          <w:rFonts w:ascii="Arial" w:hAnsi="Arial" w:cs="Arial"/>
          <w:sz w:val="24"/>
        </w:rPr>
        <w:t>pomohou popularizaci obou stran, tedy Armády</w:t>
      </w:r>
      <w:r w:rsidR="001815D5" w:rsidRPr="001815D5">
        <w:rPr>
          <w:rFonts w:ascii="Arial" w:hAnsi="Arial" w:cs="Arial"/>
          <w:sz w:val="24"/>
        </w:rPr>
        <w:t xml:space="preserve"> </w:t>
      </w:r>
      <w:r w:rsidR="001815D5" w:rsidRPr="008F21CB">
        <w:rPr>
          <w:rFonts w:ascii="Arial" w:hAnsi="Arial" w:cs="Arial"/>
          <w:sz w:val="24"/>
        </w:rPr>
        <w:t>České republiky</w:t>
      </w:r>
      <w:r w:rsidR="009F0646" w:rsidRPr="009F0646">
        <w:rPr>
          <w:rFonts w:ascii="Arial" w:hAnsi="Arial" w:cs="Arial"/>
          <w:sz w:val="24"/>
        </w:rPr>
        <w:t xml:space="preserve"> a</w:t>
      </w:r>
      <w:r w:rsidR="005E2748">
        <w:rPr>
          <w:rFonts w:ascii="Arial" w:hAnsi="Arial" w:cs="Arial"/>
          <w:sz w:val="24"/>
        </w:rPr>
        <w:t> </w:t>
      </w:r>
      <w:r w:rsidR="009F0646" w:rsidRPr="009F0646">
        <w:rPr>
          <w:rFonts w:ascii="Arial" w:hAnsi="Arial" w:cs="Arial"/>
          <w:sz w:val="24"/>
        </w:rPr>
        <w:t>Fordu ČR,” komentoval odstartování programu Jan Laube, generální ředitel českého Fordu.</w:t>
      </w:r>
    </w:p>
    <w:p w:rsidR="009F0646" w:rsidRPr="009F0646" w:rsidRDefault="009F0646" w:rsidP="009F0646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9F0646" w:rsidRPr="009F0646" w:rsidRDefault="009F0646" w:rsidP="009F0646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9F0646">
        <w:rPr>
          <w:rFonts w:ascii="Arial" w:hAnsi="Arial" w:cs="Arial"/>
          <w:sz w:val="24"/>
        </w:rPr>
        <w:t>Pro v</w:t>
      </w:r>
      <w:r w:rsidR="00B70B01">
        <w:rPr>
          <w:rFonts w:ascii="Arial" w:hAnsi="Arial" w:cs="Arial"/>
          <w:sz w:val="24"/>
        </w:rPr>
        <w:t>šechny vojáky</w:t>
      </w:r>
      <w:r w:rsidR="00672289">
        <w:rPr>
          <w:rFonts w:ascii="Arial" w:hAnsi="Arial" w:cs="Arial"/>
          <w:sz w:val="24"/>
        </w:rPr>
        <w:t xml:space="preserve"> – aktivní nebo v záloze</w:t>
      </w:r>
      <w:r w:rsidR="00B70B01">
        <w:rPr>
          <w:rFonts w:ascii="Arial" w:hAnsi="Arial" w:cs="Arial"/>
          <w:sz w:val="24"/>
        </w:rPr>
        <w:t xml:space="preserve">, </w:t>
      </w:r>
      <w:r w:rsidRPr="009F0646">
        <w:rPr>
          <w:rFonts w:ascii="Arial" w:hAnsi="Arial" w:cs="Arial"/>
          <w:sz w:val="24"/>
        </w:rPr>
        <w:t>vojenské veterány i vojenské důchodce je tak ode dneška (15.</w:t>
      </w:r>
      <w:r>
        <w:rPr>
          <w:rFonts w:ascii="Arial" w:hAnsi="Arial" w:cs="Arial"/>
          <w:sz w:val="24"/>
        </w:rPr>
        <w:t xml:space="preserve"> </w:t>
      </w:r>
      <w:r w:rsidRPr="009F0646">
        <w:rPr>
          <w:rFonts w:ascii="Arial" w:hAnsi="Arial" w:cs="Arial"/>
          <w:sz w:val="24"/>
        </w:rPr>
        <w:t>2.) zprovozněn</w:t>
      </w:r>
      <w:r w:rsidR="00B554E5">
        <w:rPr>
          <w:rFonts w:ascii="Arial" w:hAnsi="Arial" w:cs="Arial"/>
          <w:sz w:val="24"/>
        </w:rPr>
        <w:t>a</w:t>
      </w:r>
      <w:r w:rsidRPr="009F0646">
        <w:rPr>
          <w:rFonts w:ascii="Arial" w:hAnsi="Arial" w:cs="Arial"/>
          <w:sz w:val="24"/>
        </w:rPr>
        <w:t xml:space="preserve"> speciální webová stránka se všemi konkrétními zvýhodněnými nabídkami. Stačí při</w:t>
      </w:r>
      <w:r>
        <w:rPr>
          <w:rFonts w:ascii="Arial" w:hAnsi="Arial" w:cs="Arial"/>
          <w:sz w:val="24"/>
        </w:rPr>
        <w:t xml:space="preserve">tom, aby se zájemce na stránce </w:t>
      </w:r>
      <w:r w:rsidRPr="009F0646">
        <w:rPr>
          <w:rFonts w:ascii="Arial" w:hAnsi="Arial" w:cs="Arial"/>
          <w:sz w:val="24"/>
        </w:rPr>
        <w:t xml:space="preserve">jednoduchým způsobem </w:t>
      </w:r>
      <w:r w:rsidR="00DD61A4" w:rsidRPr="009F0646">
        <w:rPr>
          <w:rFonts w:ascii="Arial" w:hAnsi="Arial" w:cs="Arial"/>
          <w:sz w:val="24"/>
        </w:rPr>
        <w:t>identifik</w:t>
      </w:r>
      <w:r w:rsidR="00DD61A4">
        <w:rPr>
          <w:rFonts w:ascii="Arial" w:hAnsi="Arial" w:cs="Arial"/>
          <w:sz w:val="24"/>
        </w:rPr>
        <w:t>oval</w:t>
      </w:r>
      <w:r w:rsidR="001815D5">
        <w:rPr>
          <w:rFonts w:ascii="Arial" w:hAnsi="Arial" w:cs="Arial"/>
          <w:sz w:val="24"/>
        </w:rPr>
        <w:t>,</w:t>
      </w:r>
      <w:r w:rsidR="00DD61A4" w:rsidRPr="009F0646">
        <w:rPr>
          <w:rFonts w:ascii="Arial" w:hAnsi="Arial" w:cs="Arial"/>
          <w:sz w:val="24"/>
        </w:rPr>
        <w:t xml:space="preserve"> a po</w:t>
      </w:r>
      <w:r w:rsidRPr="009F0646">
        <w:rPr>
          <w:rFonts w:ascii="Arial" w:hAnsi="Arial" w:cs="Arial"/>
          <w:sz w:val="24"/>
        </w:rPr>
        <w:t xml:space="preserve"> zvolení konkrétní položky je přesměrován na autorizovaného partnera Ford, který jeho poptávku </w:t>
      </w:r>
      <w:r w:rsidR="00B554E5">
        <w:rPr>
          <w:rFonts w:ascii="Arial" w:hAnsi="Arial" w:cs="Arial"/>
          <w:sz w:val="24"/>
        </w:rPr>
        <w:t xml:space="preserve">obratem </w:t>
      </w:r>
      <w:r w:rsidRPr="009F0646">
        <w:rPr>
          <w:rFonts w:ascii="Arial" w:hAnsi="Arial" w:cs="Arial"/>
          <w:sz w:val="24"/>
        </w:rPr>
        <w:t>vyřídí.</w:t>
      </w:r>
    </w:p>
    <w:p w:rsidR="009F0646" w:rsidRPr="009F0646" w:rsidRDefault="009F0646" w:rsidP="009F0646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9F0646" w:rsidRPr="009F0646" w:rsidRDefault="00B554E5" w:rsidP="009F0646">
      <w:pPr>
        <w:autoSpaceDE w:val="0"/>
        <w:autoSpaceDN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9F0646" w:rsidRPr="009F0646">
        <w:rPr>
          <w:rFonts w:ascii="Arial" w:hAnsi="Arial" w:cs="Arial"/>
          <w:sz w:val="24"/>
        </w:rPr>
        <w:t xml:space="preserve">Spolupráce mezi Ministerstvem obrany </w:t>
      </w:r>
      <w:r w:rsidR="001815D5">
        <w:rPr>
          <w:rFonts w:ascii="Arial" w:hAnsi="Arial" w:cs="Arial"/>
          <w:sz w:val="24"/>
        </w:rPr>
        <w:t xml:space="preserve">ČR </w:t>
      </w:r>
      <w:r w:rsidR="009F0646" w:rsidRPr="009F0646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společností</w:t>
      </w:r>
      <w:r w:rsidRPr="009F0646">
        <w:rPr>
          <w:rFonts w:ascii="Arial" w:hAnsi="Arial" w:cs="Arial"/>
          <w:sz w:val="24"/>
        </w:rPr>
        <w:t xml:space="preserve"> </w:t>
      </w:r>
      <w:r w:rsidR="009F0646" w:rsidRPr="009F0646">
        <w:rPr>
          <w:rFonts w:ascii="Arial" w:hAnsi="Arial" w:cs="Arial"/>
          <w:sz w:val="24"/>
        </w:rPr>
        <w:t xml:space="preserve">Ford Motor </w:t>
      </w:r>
      <w:proofErr w:type="spellStart"/>
      <w:r w:rsidR="009F0646" w:rsidRPr="009F0646">
        <w:rPr>
          <w:rFonts w:ascii="Arial" w:hAnsi="Arial" w:cs="Arial"/>
          <w:sz w:val="24"/>
        </w:rPr>
        <w:t>Company</w:t>
      </w:r>
      <w:proofErr w:type="spellEnd"/>
      <w:r w:rsidR="009F0646" w:rsidRPr="009F0646">
        <w:rPr>
          <w:rFonts w:ascii="Arial" w:hAnsi="Arial" w:cs="Arial"/>
          <w:sz w:val="24"/>
        </w:rPr>
        <w:t>, s.r.o., je jasným důkazem toho, že v České republice existují lidé, kteří si uvědomují, že vojáci Armády České republiky v zahraničních operacích na mnoha místech současného těžce zkoušeného světa odvádějí velký kus práce proto, aby obyvatelé naší země mohli žít v klidu a míru</w:t>
      </w:r>
      <w:r>
        <w:rPr>
          <w:rFonts w:ascii="Arial" w:hAnsi="Arial" w:cs="Arial"/>
          <w:sz w:val="24"/>
        </w:rPr>
        <w:t>,</w:t>
      </w:r>
      <w:r w:rsidR="009F0646" w:rsidRPr="009F0646">
        <w:rPr>
          <w:rFonts w:ascii="Arial" w:hAnsi="Arial" w:cs="Arial"/>
          <w:sz w:val="24"/>
        </w:rPr>
        <w:t>“ řekl k zahájení spolupráce plk. PhDr. Eduard Stehlík, MBA, ředite</w:t>
      </w:r>
      <w:r w:rsidR="005E2748">
        <w:rPr>
          <w:rFonts w:ascii="Arial" w:hAnsi="Arial" w:cs="Arial"/>
          <w:sz w:val="24"/>
        </w:rPr>
        <w:t>l odboru pro válečné veterány Ministerstva obrany</w:t>
      </w:r>
      <w:r w:rsidR="001815D5">
        <w:rPr>
          <w:rFonts w:ascii="Arial" w:hAnsi="Arial" w:cs="Arial"/>
          <w:sz w:val="24"/>
        </w:rPr>
        <w:t xml:space="preserve"> ČR</w:t>
      </w:r>
      <w:r w:rsidR="009F0646" w:rsidRPr="009F0646">
        <w:rPr>
          <w:rFonts w:ascii="Arial" w:hAnsi="Arial" w:cs="Arial"/>
          <w:sz w:val="24"/>
        </w:rPr>
        <w:t>.</w:t>
      </w:r>
    </w:p>
    <w:p w:rsidR="009F0646" w:rsidRDefault="009F0646" w:rsidP="009F0646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5E2748" w:rsidRPr="009F0646" w:rsidRDefault="005E2748" w:rsidP="009F0646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9F0646" w:rsidRDefault="009F0646" w:rsidP="009F0646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9F0646">
        <w:rPr>
          <w:rFonts w:ascii="Arial" w:hAnsi="Arial" w:cs="Arial"/>
          <w:sz w:val="24"/>
        </w:rPr>
        <w:lastRenderedPageBreak/>
        <w:t xml:space="preserve">„Říkává se, že národu, který si neváží svých hrdinů, hrozí, že nebude žádné mít, až je bude skutečně potřebovat. Osobně jsem velice rád, že ve </w:t>
      </w:r>
      <w:r w:rsidR="00B554E5">
        <w:rPr>
          <w:rFonts w:ascii="Arial" w:hAnsi="Arial" w:cs="Arial"/>
          <w:sz w:val="24"/>
        </w:rPr>
        <w:t>společnosti</w:t>
      </w:r>
      <w:r w:rsidR="00B554E5" w:rsidRPr="009F0646">
        <w:rPr>
          <w:rFonts w:ascii="Arial" w:hAnsi="Arial" w:cs="Arial"/>
          <w:sz w:val="24"/>
        </w:rPr>
        <w:t xml:space="preserve"> </w:t>
      </w:r>
      <w:r w:rsidRPr="009F0646">
        <w:rPr>
          <w:rFonts w:ascii="Arial" w:hAnsi="Arial" w:cs="Arial"/>
          <w:sz w:val="24"/>
        </w:rPr>
        <w:t xml:space="preserve">Ford Motor </w:t>
      </w:r>
      <w:proofErr w:type="spellStart"/>
      <w:r w:rsidRPr="009F0646">
        <w:rPr>
          <w:rFonts w:ascii="Arial" w:hAnsi="Arial" w:cs="Arial"/>
          <w:sz w:val="24"/>
        </w:rPr>
        <w:t>Company</w:t>
      </w:r>
      <w:proofErr w:type="spellEnd"/>
      <w:r w:rsidRPr="009F0646">
        <w:rPr>
          <w:rFonts w:ascii="Arial" w:hAnsi="Arial" w:cs="Arial"/>
          <w:sz w:val="24"/>
        </w:rPr>
        <w:t xml:space="preserve">, s.r.o., našlo Ministerstvo obrany </w:t>
      </w:r>
      <w:r w:rsidR="00B554E5">
        <w:rPr>
          <w:rFonts w:ascii="Arial" w:hAnsi="Arial" w:cs="Arial"/>
          <w:sz w:val="24"/>
        </w:rPr>
        <w:t xml:space="preserve">ČR </w:t>
      </w:r>
      <w:r w:rsidRPr="009F0646">
        <w:rPr>
          <w:rFonts w:ascii="Arial" w:hAnsi="Arial" w:cs="Arial"/>
          <w:sz w:val="24"/>
        </w:rPr>
        <w:t xml:space="preserve">spolehlivého partnera, </w:t>
      </w:r>
      <w:r w:rsidR="00D50F0D">
        <w:rPr>
          <w:rFonts w:ascii="Arial" w:hAnsi="Arial" w:cs="Arial"/>
          <w:sz w:val="24"/>
        </w:rPr>
        <w:t>jenž</w:t>
      </w:r>
      <w:r w:rsidR="00D50F0D" w:rsidRPr="009F0646">
        <w:rPr>
          <w:rFonts w:ascii="Arial" w:hAnsi="Arial" w:cs="Arial"/>
          <w:sz w:val="24"/>
        </w:rPr>
        <w:t xml:space="preserve"> </w:t>
      </w:r>
      <w:r w:rsidRPr="009F0646">
        <w:rPr>
          <w:rFonts w:ascii="Arial" w:hAnsi="Arial" w:cs="Arial"/>
          <w:sz w:val="24"/>
        </w:rPr>
        <w:t xml:space="preserve">nejen slovy, ale především konkrétními činy tento respekt bývalým i současným vojákům AČR projevuje. Důkazem, že </w:t>
      </w:r>
      <w:r w:rsidR="00B554E5">
        <w:rPr>
          <w:rFonts w:ascii="Arial" w:hAnsi="Arial" w:cs="Arial"/>
          <w:sz w:val="24"/>
        </w:rPr>
        <w:t xml:space="preserve">společnost </w:t>
      </w:r>
      <w:r w:rsidRPr="009F0646">
        <w:rPr>
          <w:rFonts w:ascii="Arial" w:hAnsi="Arial" w:cs="Arial"/>
          <w:sz w:val="24"/>
        </w:rPr>
        <w:t xml:space="preserve">Ford chápe spolupráci s Ministerstvem obrany </w:t>
      </w:r>
      <w:r w:rsidR="00B554E5">
        <w:rPr>
          <w:rFonts w:ascii="Arial" w:hAnsi="Arial" w:cs="Arial"/>
          <w:sz w:val="24"/>
        </w:rPr>
        <w:t>Č</w:t>
      </w:r>
      <w:r w:rsidR="0044555F">
        <w:rPr>
          <w:rFonts w:ascii="Arial" w:hAnsi="Arial" w:cs="Arial"/>
          <w:sz w:val="24"/>
        </w:rPr>
        <w:t>eské republiky</w:t>
      </w:r>
      <w:r w:rsidR="00B554E5">
        <w:rPr>
          <w:rFonts w:ascii="Arial" w:hAnsi="Arial" w:cs="Arial"/>
          <w:sz w:val="24"/>
        </w:rPr>
        <w:t xml:space="preserve"> </w:t>
      </w:r>
      <w:r w:rsidRPr="009F0646">
        <w:rPr>
          <w:rFonts w:ascii="Arial" w:hAnsi="Arial" w:cs="Arial"/>
          <w:sz w:val="24"/>
        </w:rPr>
        <w:t>jako opravdové partnerství, je i podpora Vojenského fondu solidarity, do níž se v lednu letošního roku zap</w:t>
      </w:r>
      <w:r w:rsidR="00B36CE2">
        <w:rPr>
          <w:rFonts w:ascii="Arial" w:hAnsi="Arial" w:cs="Arial"/>
          <w:sz w:val="24"/>
        </w:rPr>
        <w:t>ojila,“</w:t>
      </w:r>
      <w:r w:rsidRPr="009F0646">
        <w:rPr>
          <w:rFonts w:ascii="Arial" w:hAnsi="Arial" w:cs="Arial"/>
          <w:sz w:val="24"/>
        </w:rPr>
        <w:t xml:space="preserve"> dodal plk. Stehlík</w:t>
      </w:r>
      <w:r w:rsidR="001815D5">
        <w:rPr>
          <w:rFonts w:ascii="Arial" w:hAnsi="Arial" w:cs="Arial"/>
          <w:sz w:val="24"/>
        </w:rPr>
        <w:t>.</w:t>
      </w:r>
    </w:p>
    <w:p w:rsidR="009150E0" w:rsidRPr="008F21CB" w:rsidRDefault="009150E0" w:rsidP="008F21CB">
      <w:pPr>
        <w:autoSpaceDE w:val="0"/>
        <w:autoSpaceDN w:val="0"/>
        <w:jc w:val="both"/>
        <w:rPr>
          <w:rFonts w:ascii="Arial" w:hAnsi="Arial" w:cs="Arial"/>
          <w:sz w:val="24"/>
        </w:rPr>
      </w:pPr>
    </w:p>
    <w:p w:rsidR="00D72BFD" w:rsidRDefault="00D72BFD" w:rsidP="008F21CB">
      <w:pPr>
        <w:autoSpaceDE w:val="0"/>
        <w:autoSpaceDN w:val="0"/>
        <w:jc w:val="both"/>
        <w:rPr>
          <w:rFonts w:ascii="Arial" w:hAnsi="Arial" w:cs="Arial"/>
          <w:b/>
          <w:bCs/>
          <w:i/>
          <w:iCs/>
        </w:rPr>
      </w:pPr>
    </w:p>
    <w:p w:rsidR="009F0646" w:rsidRDefault="009F0646" w:rsidP="008F21CB">
      <w:pPr>
        <w:autoSpaceDE w:val="0"/>
        <w:autoSpaceDN w:val="0"/>
        <w:jc w:val="both"/>
        <w:rPr>
          <w:rFonts w:ascii="Arial" w:hAnsi="Arial" w:cs="Arial"/>
          <w:b/>
          <w:bCs/>
          <w:i/>
          <w:iCs/>
        </w:rPr>
      </w:pPr>
    </w:p>
    <w:p w:rsidR="009F0646" w:rsidRPr="00CB56AE" w:rsidRDefault="009F0646" w:rsidP="008F21CB">
      <w:pPr>
        <w:autoSpaceDE w:val="0"/>
        <w:autoSpaceDN w:val="0"/>
        <w:jc w:val="both"/>
        <w:rPr>
          <w:rFonts w:ascii="Arial" w:hAnsi="Arial" w:cs="Arial"/>
          <w:b/>
        </w:rPr>
      </w:pPr>
    </w:p>
    <w:sectPr w:rsidR="009F0646" w:rsidRPr="00CB56AE" w:rsidSect="00FA2691">
      <w:footerReference w:type="even" r:id="rId11"/>
      <w:footerReference w:type="default" r:id="rId12"/>
      <w:footerReference w:type="first" r:id="rId13"/>
      <w:pgSz w:w="12240" w:h="15840" w:code="1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39" w:rsidRDefault="00CC4839">
      <w:r>
        <w:separator/>
      </w:r>
    </w:p>
  </w:endnote>
  <w:endnote w:type="continuationSeparator" w:id="0">
    <w:p w:rsidR="00CC4839" w:rsidRDefault="00CC4839">
      <w:r>
        <w:continuationSeparator/>
      </w:r>
    </w:p>
  </w:endnote>
  <w:endnote w:type="continuationNotice" w:id="1">
    <w:p w:rsidR="00CC4839" w:rsidRDefault="00CC4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1B" w:rsidRDefault="00272E1B" w:rsidP="001257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2E1B" w:rsidRDefault="00272E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Zpat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1B" w:rsidRDefault="00272E1B" w:rsidP="004D127F">
    <w:pPr>
      <w:pStyle w:val="Zpat"/>
      <w:jc w:val="center"/>
    </w:pPr>
  </w:p>
  <w:p w:rsidR="00272E1B" w:rsidRDefault="00272E1B" w:rsidP="004D127F">
    <w:pPr>
      <w:pStyle w:val="Zpat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Zpa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39" w:rsidRDefault="00CC4839">
      <w:r>
        <w:separator/>
      </w:r>
    </w:p>
  </w:footnote>
  <w:footnote w:type="continuationSeparator" w:id="0">
    <w:p w:rsidR="00CC4839" w:rsidRDefault="00CC4839">
      <w:r>
        <w:continuationSeparator/>
      </w:r>
    </w:p>
  </w:footnote>
  <w:footnote w:type="continuationNotice" w:id="1">
    <w:p w:rsidR="00CC4839" w:rsidRDefault="00CC48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245"/>
    <w:multiLevelType w:val="hybridMultilevel"/>
    <w:tmpl w:val="B078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D38C5"/>
    <w:multiLevelType w:val="hybridMultilevel"/>
    <w:tmpl w:val="D270C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08A7"/>
    <w:multiLevelType w:val="hybridMultilevel"/>
    <w:tmpl w:val="30C8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24CD"/>
    <w:rsid w:val="00003B7F"/>
    <w:rsid w:val="0000456E"/>
    <w:rsid w:val="0000666E"/>
    <w:rsid w:val="00006948"/>
    <w:rsid w:val="000133FF"/>
    <w:rsid w:val="00014E36"/>
    <w:rsid w:val="0002269E"/>
    <w:rsid w:val="00023248"/>
    <w:rsid w:val="000302DC"/>
    <w:rsid w:val="00030619"/>
    <w:rsid w:val="00032B1E"/>
    <w:rsid w:val="00033951"/>
    <w:rsid w:val="0003444B"/>
    <w:rsid w:val="00036DDA"/>
    <w:rsid w:val="00050892"/>
    <w:rsid w:val="00050D0A"/>
    <w:rsid w:val="000528BE"/>
    <w:rsid w:val="00062B82"/>
    <w:rsid w:val="00062D7B"/>
    <w:rsid w:val="00063667"/>
    <w:rsid w:val="00063FB9"/>
    <w:rsid w:val="000678C8"/>
    <w:rsid w:val="00071BC2"/>
    <w:rsid w:val="0007245A"/>
    <w:rsid w:val="00073A1A"/>
    <w:rsid w:val="00077430"/>
    <w:rsid w:val="000775A6"/>
    <w:rsid w:val="00090E04"/>
    <w:rsid w:val="000925CB"/>
    <w:rsid w:val="000929A2"/>
    <w:rsid w:val="00092B0D"/>
    <w:rsid w:val="0009313C"/>
    <w:rsid w:val="000934E8"/>
    <w:rsid w:val="00097642"/>
    <w:rsid w:val="000A0E45"/>
    <w:rsid w:val="000A1066"/>
    <w:rsid w:val="000A1593"/>
    <w:rsid w:val="000A2CD7"/>
    <w:rsid w:val="000A2F99"/>
    <w:rsid w:val="000A40EF"/>
    <w:rsid w:val="000A42BC"/>
    <w:rsid w:val="000A4D0F"/>
    <w:rsid w:val="000A5347"/>
    <w:rsid w:val="000A783C"/>
    <w:rsid w:val="000B20AF"/>
    <w:rsid w:val="000B37B7"/>
    <w:rsid w:val="000C04B7"/>
    <w:rsid w:val="000C2461"/>
    <w:rsid w:val="000D3480"/>
    <w:rsid w:val="000D57DA"/>
    <w:rsid w:val="000D5EBB"/>
    <w:rsid w:val="000D62B9"/>
    <w:rsid w:val="000D7771"/>
    <w:rsid w:val="000E1E77"/>
    <w:rsid w:val="000E2784"/>
    <w:rsid w:val="000E52CD"/>
    <w:rsid w:val="000E7052"/>
    <w:rsid w:val="000F0B50"/>
    <w:rsid w:val="000F2147"/>
    <w:rsid w:val="000F5C8B"/>
    <w:rsid w:val="000F6ADF"/>
    <w:rsid w:val="00102466"/>
    <w:rsid w:val="0010412A"/>
    <w:rsid w:val="0010536D"/>
    <w:rsid w:val="0010560B"/>
    <w:rsid w:val="00105EEF"/>
    <w:rsid w:val="001061BF"/>
    <w:rsid w:val="00107D47"/>
    <w:rsid w:val="00113FAE"/>
    <w:rsid w:val="00115689"/>
    <w:rsid w:val="00120A6A"/>
    <w:rsid w:val="00121647"/>
    <w:rsid w:val="00124CE7"/>
    <w:rsid w:val="001257CC"/>
    <w:rsid w:val="00125927"/>
    <w:rsid w:val="00127667"/>
    <w:rsid w:val="001329F2"/>
    <w:rsid w:val="00133779"/>
    <w:rsid w:val="00133E54"/>
    <w:rsid w:val="001354A1"/>
    <w:rsid w:val="001355B2"/>
    <w:rsid w:val="00136998"/>
    <w:rsid w:val="00136D4F"/>
    <w:rsid w:val="00141EEE"/>
    <w:rsid w:val="001424CC"/>
    <w:rsid w:val="00142EE4"/>
    <w:rsid w:val="00144176"/>
    <w:rsid w:val="0014680A"/>
    <w:rsid w:val="001474C5"/>
    <w:rsid w:val="00151DF5"/>
    <w:rsid w:val="001560A7"/>
    <w:rsid w:val="00163431"/>
    <w:rsid w:val="00165989"/>
    <w:rsid w:val="0016721A"/>
    <w:rsid w:val="00170569"/>
    <w:rsid w:val="00171202"/>
    <w:rsid w:val="00173283"/>
    <w:rsid w:val="00177858"/>
    <w:rsid w:val="001815D5"/>
    <w:rsid w:val="001816F1"/>
    <w:rsid w:val="00181D00"/>
    <w:rsid w:val="00184BD1"/>
    <w:rsid w:val="00185EA4"/>
    <w:rsid w:val="00191E20"/>
    <w:rsid w:val="00196BDD"/>
    <w:rsid w:val="001A0858"/>
    <w:rsid w:val="001A340C"/>
    <w:rsid w:val="001A3537"/>
    <w:rsid w:val="001A4D5B"/>
    <w:rsid w:val="001A7D8E"/>
    <w:rsid w:val="001B05E9"/>
    <w:rsid w:val="001B3038"/>
    <w:rsid w:val="001B492D"/>
    <w:rsid w:val="001B4CF8"/>
    <w:rsid w:val="001B67F5"/>
    <w:rsid w:val="001C0B0C"/>
    <w:rsid w:val="001C217A"/>
    <w:rsid w:val="001C680B"/>
    <w:rsid w:val="001D01DB"/>
    <w:rsid w:val="001D0D97"/>
    <w:rsid w:val="001D14FB"/>
    <w:rsid w:val="001D23FF"/>
    <w:rsid w:val="001D2806"/>
    <w:rsid w:val="001D40D6"/>
    <w:rsid w:val="001D528F"/>
    <w:rsid w:val="001D538F"/>
    <w:rsid w:val="001D58A4"/>
    <w:rsid w:val="001D7035"/>
    <w:rsid w:val="001E2EED"/>
    <w:rsid w:val="001E549B"/>
    <w:rsid w:val="001E5594"/>
    <w:rsid w:val="001F163D"/>
    <w:rsid w:val="001F3D97"/>
    <w:rsid w:val="001F5DFE"/>
    <w:rsid w:val="001F6A72"/>
    <w:rsid w:val="001F6C01"/>
    <w:rsid w:val="00206665"/>
    <w:rsid w:val="00216279"/>
    <w:rsid w:val="0021735C"/>
    <w:rsid w:val="0022086B"/>
    <w:rsid w:val="00220AB2"/>
    <w:rsid w:val="00224505"/>
    <w:rsid w:val="00226C16"/>
    <w:rsid w:val="00232C0F"/>
    <w:rsid w:val="00233565"/>
    <w:rsid w:val="002460C9"/>
    <w:rsid w:val="00250EC1"/>
    <w:rsid w:val="002559C1"/>
    <w:rsid w:val="00255FF0"/>
    <w:rsid w:val="00260902"/>
    <w:rsid w:val="002625F9"/>
    <w:rsid w:val="0026295F"/>
    <w:rsid w:val="00262B2D"/>
    <w:rsid w:val="002662FA"/>
    <w:rsid w:val="002666A7"/>
    <w:rsid w:val="00271E82"/>
    <w:rsid w:val="00271EFB"/>
    <w:rsid w:val="00272E1B"/>
    <w:rsid w:val="00273765"/>
    <w:rsid w:val="002746BC"/>
    <w:rsid w:val="002767DD"/>
    <w:rsid w:val="00276CA7"/>
    <w:rsid w:val="0027748A"/>
    <w:rsid w:val="00283422"/>
    <w:rsid w:val="00283907"/>
    <w:rsid w:val="002852AC"/>
    <w:rsid w:val="00286F9F"/>
    <w:rsid w:val="002947D1"/>
    <w:rsid w:val="002A5AA3"/>
    <w:rsid w:val="002A67AE"/>
    <w:rsid w:val="002A77D7"/>
    <w:rsid w:val="002B1DD7"/>
    <w:rsid w:val="002B23C4"/>
    <w:rsid w:val="002B2CC9"/>
    <w:rsid w:val="002B6D96"/>
    <w:rsid w:val="002C40C2"/>
    <w:rsid w:val="002C42EE"/>
    <w:rsid w:val="002C57BC"/>
    <w:rsid w:val="002C6781"/>
    <w:rsid w:val="002D07A1"/>
    <w:rsid w:val="002D0C6A"/>
    <w:rsid w:val="002D3002"/>
    <w:rsid w:val="002D403B"/>
    <w:rsid w:val="002D6BF4"/>
    <w:rsid w:val="002D7E69"/>
    <w:rsid w:val="002E078E"/>
    <w:rsid w:val="002E1E48"/>
    <w:rsid w:val="002E2755"/>
    <w:rsid w:val="002E2ED1"/>
    <w:rsid w:val="002E59B9"/>
    <w:rsid w:val="002E64B5"/>
    <w:rsid w:val="002E6829"/>
    <w:rsid w:val="002F0D44"/>
    <w:rsid w:val="002F0E93"/>
    <w:rsid w:val="002F316C"/>
    <w:rsid w:val="002F3C3F"/>
    <w:rsid w:val="002F5556"/>
    <w:rsid w:val="002F57B0"/>
    <w:rsid w:val="002F5F33"/>
    <w:rsid w:val="002F76A1"/>
    <w:rsid w:val="003006B9"/>
    <w:rsid w:val="003061D1"/>
    <w:rsid w:val="00310315"/>
    <w:rsid w:val="00310F18"/>
    <w:rsid w:val="00312DCF"/>
    <w:rsid w:val="00313018"/>
    <w:rsid w:val="00314672"/>
    <w:rsid w:val="003216BA"/>
    <w:rsid w:val="0032317E"/>
    <w:rsid w:val="003238E4"/>
    <w:rsid w:val="00324A2C"/>
    <w:rsid w:val="0032604F"/>
    <w:rsid w:val="003262D0"/>
    <w:rsid w:val="00327C34"/>
    <w:rsid w:val="0033156A"/>
    <w:rsid w:val="00333CD9"/>
    <w:rsid w:val="003346F3"/>
    <w:rsid w:val="0033493F"/>
    <w:rsid w:val="0034052A"/>
    <w:rsid w:val="003417CD"/>
    <w:rsid w:val="0034417B"/>
    <w:rsid w:val="00346A93"/>
    <w:rsid w:val="00346F0B"/>
    <w:rsid w:val="00347148"/>
    <w:rsid w:val="0035094B"/>
    <w:rsid w:val="00351E3A"/>
    <w:rsid w:val="0035341D"/>
    <w:rsid w:val="00355244"/>
    <w:rsid w:val="003563A1"/>
    <w:rsid w:val="003573A2"/>
    <w:rsid w:val="0035767A"/>
    <w:rsid w:val="00363B04"/>
    <w:rsid w:val="00364DF9"/>
    <w:rsid w:val="0036668E"/>
    <w:rsid w:val="00367A3F"/>
    <w:rsid w:val="003723EE"/>
    <w:rsid w:val="00373E1E"/>
    <w:rsid w:val="0037401C"/>
    <w:rsid w:val="00374B6C"/>
    <w:rsid w:val="00375492"/>
    <w:rsid w:val="00375563"/>
    <w:rsid w:val="00380006"/>
    <w:rsid w:val="003812D1"/>
    <w:rsid w:val="00381F21"/>
    <w:rsid w:val="003849B2"/>
    <w:rsid w:val="003864E1"/>
    <w:rsid w:val="00386C5A"/>
    <w:rsid w:val="0039454D"/>
    <w:rsid w:val="00397616"/>
    <w:rsid w:val="00397F5C"/>
    <w:rsid w:val="003A2395"/>
    <w:rsid w:val="003A2BD9"/>
    <w:rsid w:val="003A3157"/>
    <w:rsid w:val="003A5170"/>
    <w:rsid w:val="003A5EE6"/>
    <w:rsid w:val="003A65A6"/>
    <w:rsid w:val="003A6C44"/>
    <w:rsid w:val="003A6D6B"/>
    <w:rsid w:val="003A6DA2"/>
    <w:rsid w:val="003A7034"/>
    <w:rsid w:val="003B0372"/>
    <w:rsid w:val="003B0F2D"/>
    <w:rsid w:val="003B22B6"/>
    <w:rsid w:val="003B2916"/>
    <w:rsid w:val="003B4263"/>
    <w:rsid w:val="003B7BE6"/>
    <w:rsid w:val="003C413D"/>
    <w:rsid w:val="003C690D"/>
    <w:rsid w:val="003D11E4"/>
    <w:rsid w:val="003D581C"/>
    <w:rsid w:val="003D5DAB"/>
    <w:rsid w:val="003D5FFD"/>
    <w:rsid w:val="003D6323"/>
    <w:rsid w:val="003D741C"/>
    <w:rsid w:val="003E171C"/>
    <w:rsid w:val="003E5654"/>
    <w:rsid w:val="003E65E3"/>
    <w:rsid w:val="003E6F2C"/>
    <w:rsid w:val="003F511E"/>
    <w:rsid w:val="003F64C7"/>
    <w:rsid w:val="004015B7"/>
    <w:rsid w:val="00401D1B"/>
    <w:rsid w:val="00403C09"/>
    <w:rsid w:val="0041354F"/>
    <w:rsid w:val="0041446F"/>
    <w:rsid w:val="00415562"/>
    <w:rsid w:val="004200FC"/>
    <w:rsid w:val="004217E8"/>
    <w:rsid w:val="00421B0E"/>
    <w:rsid w:val="00422380"/>
    <w:rsid w:val="00422E30"/>
    <w:rsid w:val="004252DD"/>
    <w:rsid w:val="00425C42"/>
    <w:rsid w:val="00431968"/>
    <w:rsid w:val="00434728"/>
    <w:rsid w:val="00435D77"/>
    <w:rsid w:val="0043644E"/>
    <w:rsid w:val="0044068B"/>
    <w:rsid w:val="0044126A"/>
    <w:rsid w:val="0044268C"/>
    <w:rsid w:val="00443A0E"/>
    <w:rsid w:val="00444D7E"/>
    <w:rsid w:val="0044555F"/>
    <w:rsid w:val="00452157"/>
    <w:rsid w:val="0045362D"/>
    <w:rsid w:val="00453EAD"/>
    <w:rsid w:val="00454760"/>
    <w:rsid w:val="00455BD3"/>
    <w:rsid w:val="00460AB3"/>
    <w:rsid w:val="00460E15"/>
    <w:rsid w:val="00461088"/>
    <w:rsid w:val="00462270"/>
    <w:rsid w:val="0046360F"/>
    <w:rsid w:val="004675B9"/>
    <w:rsid w:val="004712BB"/>
    <w:rsid w:val="0047262A"/>
    <w:rsid w:val="00474D5E"/>
    <w:rsid w:val="00481ACB"/>
    <w:rsid w:val="004827C5"/>
    <w:rsid w:val="00482E4D"/>
    <w:rsid w:val="00483112"/>
    <w:rsid w:val="00492293"/>
    <w:rsid w:val="00492773"/>
    <w:rsid w:val="00494623"/>
    <w:rsid w:val="00497004"/>
    <w:rsid w:val="004A1952"/>
    <w:rsid w:val="004A2328"/>
    <w:rsid w:val="004A298D"/>
    <w:rsid w:val="004A3B3C"/>
    <w:rsid w:val="004A561F"/>
    <w:rsid w:val="004B3842"/>
    <w:rsid w:val="004B424B"/>
    <w:rsid w:val="004B588A"/>
    <w:rsid w:val="004B7DAC"/>
    <w:rsid w:val="004C0510"/>
    <w:rsid w:val="004C13B7"/>
    <w:rsid w:val="004C47AD"/>
    <w:rsid w:val="004C5412"/>
    <w:rsid w:val="004D0CF4"/>
    <w:rsid w:val="004D127F"/>
    <w:rsid w:val="004D1D22"/>
    <w:rsid w:val="004D2F07"/>
    <w:rsid w:val="004D5011"/>
    <w:rsid w:val="004D615B"/>
    <w:rsid w:val="004D7930"/>
    <w:rsid w:val="004E0A3D"/>
    <w:rsid w:val="004E2C5F"/>
    <w:rsid w:val="004E4B06"/>
    <w:rsid w:val="004E582E"/>
    <w:rsid w:val="004E60C9"/>
    <w:rsid w:val="004E717D"/>
    <w:rsid w:val="004F01B9"/>
    <w:rsid w:val="004F0631"/>
    <w:rsid w:val="004F06DE"/>
    <w:rsid w:val="004F17D7"/>
    <w:rsid w:val="004F1A2D"/>
    <w:rsid w:val="004F6BF0"/>
    <w:rsid w:val="00500AD7"/>
    <w:rsid w:val="00500B87"/>
    <w:rsid w:val="00502B4A"/>
    <w:rsid w:val="00505C7B"/>
    <w:rsid w:val="00510549"/>
    <w:rsid w:val="00510DB8"/>
    <w:rsid w:val="00512794"/>
    <w:rsid w:val="00512DB3"/>
    <w:rsid w:val="005144D4"/>
    <w:rsid w:val="00517C50"/>
    <w:rsid w:val="005204BA"/>
    <w:rsid w:val="005205FA"/>
    <w:rsid w:val="0053386F"/>
    <w:rsid w:val="005342E5"/>
    <w:rsid w:val="00535ECA"/>
    <w:rsid w:val="00537012"/>
    <w:rsid w:val="00537E74"/>
    <w:rsid w:val="00540541"/>
    <w:rsid w:val="005417EC"/>
    <w:rsid w:val="00545275"/>
    <w:rsid w:val="00546783"/>
    <w:rsid w:val="005470E0"/>
    <w:rsid w:val="00550973"/>
    <w:rsid w:val="00551123"/>
    <w:rsid w:val="00551731"/>
    <w:rsid w:val="00553828"/>
    <w:rsid w:val="00554A9A"/>
    <w:rsid w:val="005562AF"/>
    <w:rsid w:val="00557693"/>
    <w:rsid w:val="00557C55"/>
    <w:rsid w:val="005606E4"/>
    <w:rsid w:val="0056351A"/>
    <w:rsid w:val="00564B7F"/>
    <w:rsid w:val="00564D7A"/>
    <w:rsid w:val="005653F2"/>
    <w:rsid w:val="0056774E"/>
    <w:rsid w:val="005717AA"/>
    <w:rsid w:val="00571AB2"/>
    <w:rsid w:val="005721EF"/>
    <w:rsid w:val="005726EF"/>
    <w:rsid w:val="005732B0"/>
    <w:rsid w:val="005737DE"/>
    <w:rsid w:val="00573A34"/>
    <w:rsid w:val="00574264"/>
    <w:rsid w:val="00577BDE"/>
    <w:rsid w:val="005833C4"/>
    <w:rsid w:val="005848DC"/>
    <w:rsid w:val="00585F40"/>
    <w:rsid w:val="00587449"/>
    <w:rsid w:val="005957B2"/>
    <w:rsid w:val="00596137"/>
    <w:rsid w:val="005965B2"/>
    <w:rsid w:val="00596640"/>
    <w:rsid w:val="0059787E"/>
    <w:rsid w:val="005A0243"/>
    <w:rsid w:val="005A3DCE"/>
    <w:rsid w:val="005A4831"/>
    <w:rsid w:val="005A78CF"/>
    <w:rsid w:val="005B3374"/>
    <w:rsid w:val="005B342B"/>
    <w:rsid w:val="005B3EBA"/>
    <w:rsid w:val="005C296D"/>
    <w:rsid w:val="005C4622"/>
    <w:rsid w:val="005C6160"/>
    <w:rsid w:val="005D0B07"/>
    <w:rsid w:val="005D1BB4"/>
    <w:rsid w:val="005D252A"/>
    <w:rsid w:val="005D2B25"/>
    <w:rsid w:val="005D6699"/>
    <w:rsid w:val="005E1702"/>
    <w:rsid w:val="005E2748"/>
    <w:rsid w:val="005E493F"/>
    <w:rsid w:val="005E5911"/>
    <w:rsid w:val="005E60AB"/>
    <w:rsid w:val="005F0042"/>
    <w:rsid w:val="005F18D4"/>
    <w:rsid w:val="005F1959"/>
    <w:rsid w:val="005F4870"/>
    <w:rsid w:val="006019F3"/>
    <w:rsid w:val="00605521"/>
    <w:rsid w:val="00606316"/>
    <w:rsid w:val="006071FE"/>
    <w:rsid w:val="00611696"/>
    <w:rsid w:val="006118BB"/>
    <w:rsid w:val="00612250"/>
    <w:rsid w:val="00612912"/>
    <w:rsid w:val="0061495B"/>
    <w:rsid w:val="00615473"/>
    <w:rsid w:val="00615E47"/>
    <w:rsid w:val="006248C7"/>
    <w:rsid w:val="00624B70"/>
    <w:rsid w:val="00626445"/>
    <w:rsid w:val="00626E9B"/>
    <w:rsid w:val="00627060"/>
    <w:rsid w:val="00630AB3"/>
    <w:rsid w:val="006311D8"/>
    <w:rsid w:val="00644331"/>
    <w:rsid w:val="00645236"/>
    <w:rsid w:val="00645856"/>
    <w:rsid w:val="0065271A"/>
    <w:rsid w:val="006533CB"/>
    <w:rsid w:val="0065392C"/>
    <w:rsid w:val="00654F6F"/>
    <w:rsid w:val="00655D3F"/>
    <w:rsid w:val="006602B5"/>
    <w:rsid w:val="006621D3"/>
    <w:rsid w:val="006649D0"/>
    <w:rsid w:val="00664AB5"/>
    <w:rsid w:val="00664E25"/>
    <w:rsid w:val="00664E3E"/>
    <w:rsid w:val="006670ED"/>
    <w:rsid w:val="00667444"/>
    <w:rsid w:val="00667B87"/>
    <w:rsid w:val="00671B06"/>
    <w:rsid w:val="00672289"/>
    <w:rsid w:val="00672BCA"/>
    <w:rsid w:val="0067369B"/>
    <w:rsid w:val="00675AFE"/>
    <w:rsid w:val="00677F62"/>
    <w:rsid w:val="00681183"/>
    <w:rsid w:val="00684DED"/>
    <w:rsid w:val="00685115"/>
    <w:rsid w:val="00685D71"/>
    <w:rsid w:val="00687118"/>
    <w:rsid w:val="00687DCC"/>
    <w:rsid w:val="006910C2"/>
    <w:rsid w:val="00691CB5"/>
    <w:rsid w:val="00693AF6"/>
    <w:rsid w:val="00694846"/>
    <w:rsid w:val="006A1467"/>
    <w:rsid w:val="006A30BA"/>
    <w:rsid w:val="006A5AA8"/>
    <w:rsid w:val="006A7FED"/>
    <w:rsid w:val="006C0C93"/>
    <w:rsid w:val="006C26B0"/>
    <w:rsid w:val="006C2984"/>
    <w:rsid w:val="006C56F8"/>
    <w:rsid w:val="006D0722"/>
    <w:rsid w:val="006D0F72"/>
    <w:rsid w:val="006D3BB4"/>
    <w:rsid w:val="006D3CAF"/>
    <w:rsid w:val="006D7431"/>
    <w:rsid w:val="006E1D94"/>
    <w:rsid w:val="006E3333"/>
    <w:rsid w:val="006E3FC3"/>
    <w:rsid w:val="006E453B"/>
    <w:rsid w:val="006E4D28"/>
    <w:rsid w:val="006E532F"/>
    <w:rsid w:val="006F1D21"/>
    <w:rsid w:val="006F7F37"/>
    <w:rsid w:val="00702A3C"/>
    <w:rsid w:val="00702F8F"/>
    <w:rsid w:val="00703664"/>
    <w:rsid w:val="0070774C"/>
    <w:rsid w:val="00713596"/>
    <w:rsid w:val="00713C11"/>
    <w:rsid w:val="00714A32"/>
    <w:rsid w:val="00721C88"/>
    <w:rsid w:val="00722F9A"/>
    <w:rsid w:val="00724F1C"/>
    <w:rsid w:val="007270DC"/>
    <w:rsid w:val="00727235"/>
    <w:rsid w:val="0073045C"/>
    <w:rsid w:val="00730D62"/>
    <w:rsid w:val="00735285"/>
    <w:rsid w:val="00735423"/>
    <w:rsid w:val="00736792"/>
    <w:rsid w:val="007412D3"/>
    <w:rsid w:val="00752694"/>
    <w:rsid w:val="00754CEC"/>
    <w:rsid w:val="00757C86"/>
    <w:rsid w:val="00761AD9"/>
    <w:rsid w:val="00763F12"/>
    <w:rsid w:val="007656DA"/>
    <w:rsid w:val="00766765"/>
    <w:rsid w:val="0077421C"/>
    <w:rsid w:val="007752E8"/>
    <w:rsid w:val="00775F68"/>
    <w:rsid w:val="0077614D"/>
    <w:rsid w:val="007824DB"/>
    <w:rsid w:val="00785A4B"/>
    <w:rsid w:val="00785D4F"/>
    <w:rsid w:val="00792A6D"/>
    <w:rsid w:val="00793528"/>
    <w:rsid w:val="00794CA8"/>
    <w:rsid w:val="007A1C15"/>
    <w:rsid w:val="007A1E67"/>
    <w:rsid w:val="007A4B62"/>
    <w:rsid w:val="007A6085"/>
    <w:rsid w:val="007A665B"/>
    <w:rsid w:val="007A7A5E"/>
    <w:rsid w:val="007B0F36"/>
    <w:rsid w:val="007B2C3A"/>
    <w:rsid w:val="007B5CE8"/>
    <w:rsid w:val="007B6399"/>
    <w:rsid w:val="007C3DCC"/>
    <w:rsid w:val="007C4C50"/>
    <w:rsid w:val="007C4FCD"/>
    <w:rsid w:val="007D08A7"/>
    <w:rsid w:val="007D14FB"/>
    <w:rsid w:val="007D1700"/>
    <w:rsid w:val="007D5CDD"/>
    <w:rsid w:val="007D5CF6"/>
    <w:rsid w:val="007E0F55"/>
    <w:rsid w:val="007E2BCE"/>
    <w:rsid w:val="007E4EA8"/>
    <w:rsid w:val="007E7A38"/>
    <w:rsid w:val="007F061D"/>
    <w:rsid w:val="007F0A30"/>
    <w:rsid w:val="007F43C5"/>
    <w:rsid w:val="007F4F15"/>
    <w:rsid w:val="007F5706"/>
    <w:rsid w:val="007F688E"/>
    <w:rsid w:val="007F7283"/>
    <w:rsid w:val="007F7D38"/>
    <w:rsid w:val="00801F3F"/>
    <w:rsid w:val="008026F7"/>
    <w:rsid w:val="00803C88"/>
    <w:rsid w:val="00805951"/>
    <w:rsid w:val="00806E4D"/>
    <w:rsid w:val="008115D4"/>
    <w:rsid w:val="00813272"/>
    <w:rsid w:val="00813ABD"/>
    <w:rsid w:val="00816E98"/>
    <w:rsid w:val="008208CB"/>
    <w:rsid w:val="008260DE"/>
    <w:rsid w:val="00827012"/>
    <w:rsid w:val="00827B0D"/>
    <w:rsid w:val="00827DD9"/>
    <w:rsid w:val="008306FA"/>
    <w:rsid w:val="00832BE8"/>
    <w:rsid w:val="00836654"/>
    <w:rsid w:val="00836C85"/>
    <w:rsid w:val="00836CA4"/>
    <w:rsid w:val="008417DC"/>
    <w:rsid w:val="00841F98"/>
    <w:rsid w:val="00845BCA"/>
    <w:rsid w:val="00847BB3"/>
    <w:rsid w:val="0085287F"/>
    <w:rsid w:val="00856FFA"/>
    <w:rsid w:val="00860CE0"/>
    <w:rsid w:val="00861419"/>
    <w:rsid w:val="00866322"/>
    <w:rsid w:val="00867071"/>
    <w:rsid w:val="00871363"/>
    <w:rsid w:val="008716AC"/>
    <w:rsid w:val="00871A7D"/>
    <w:rsid w:val="00873B1A"/>
    <w:rsid w:val="00874903"/>
    <w:rsid w:val="0087506C"/>
    <w:rsid w:val="0087527F"/>
    <w:rsid w:val="00881BA1"/>
    <w:rsid w:val="008854C4"/>
    <w:rsid w:val="00887CA9"/>
    <w:rsid w:val="00892061"/>
    <w:rsid w:val="008921F1"/>
    <w:rsid w:val="00892EF5"/>
    <w:rsid w:val="008973C4"/>
    <w:rsid w:val="008A1692"/>
    <w:rsid w:val="008A1A45"/>
    <w:rsid w:val="008A30B8"/>
    <w:rsid w:val="008A33FB"/>
    <w:rsid w:val="008A4148"/>
    <w:rsid w:val="008A72DF"/>
    <w:rsid w:val="008B18D9"/>
    <w:rsid w:val="008B23C8"/>
    <w:rsid w:val="008B2591"/>
    <w:rsid w:val="008B2662"/>
    <w:rsid w:val="008B2D91"/>
    <w:rsid w:val="008B4F31"/>
    <w:rsid w:val="008B51A8"/>
    <w:rsid w:val="008B6B22"/>
    <w:rsid w:val="008B6CE6"/>
    <w:rsid w:val="008C470B"/>
    <w:rsid w:val="008C7249"/>
    <w:rsid w:val="008C7713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21C8"/>
    <w:rsid w:val="008F21CB"/>
    <w:rsid w:val="008F7F07"/>
    <w:rsid w:val="00901130"/>
    <w:rsid w:val="00903FDB"/>
    <w:rsid w:val="00907997"/>
    <w:rsid w:val="00912F95"/>
    <w:rsid w:val="00912FB7"/>
    <w:rsid w:val="00913B7E"/>
    <w:rsid w:val="00914672"/>
    <w:rsid w:val="009150E0"/>
    <w:rsid w:val="009172CF"/>
    <w:rsid w:val="00917585"/>
    <w:rsid w:val="00924C18"/>
    <w:rsid w:val="009258BC"/>
    <w:rsid w:val="009300FE"/>
    <w:rsid w:val="0093539E"/>
    <w:rsid w:val="0094295A"/>
    <w:rsid w:val="00944353"/>
    <w:rsid w:val="00953CE6"/>
    <w:rsid w:val="00954E08"/>
    <w:rsid w:val="00954F00"/>
    <w:rsid w:val="00955F32"/>
    <w:rsid w:val="009604C0"/>
    <w:rsid w:val="00961DDE"/>
    <w:rsid w:val="009643F3"/>
    <w:rsid w:val="00965222"/>
    <w:rsid w:val="00970253"/>
    <w:rsid w:val="0097046B"/>
    <w:rsid w:val="00981229"/>
    <w:rsid w:val="00983C09"/>
    <w:rsid w:val="00984192"/>
    <w:rsid w:val="009842CE"/>
    <w:rsid w:val="00986759"/>
    <w:rsid w:val="00990206"/>
    <w:rsid w:val="00990F57"/>
    <w:rsid w:val="0099225A"/>
    <w:rsid w:val="00992DBE"/>
    <w:rsid w:val="00995201"/>
    <w:rsid w:val="00996920"/>
    <w:rsid w:val="00996BB7"/>
    <w:rsid w:val="00997D90"/>
    <w:rsid w:val="009A225C"/>
    <w:rsid w:val="009A314E"/>
    <w:rsid w:val="009A46D3"/>
    <w:rsid w:val="009B69E4"/>
    <w:rsid w:val="009C1BFC"/>
    <w:rsid w:val="009C381A"/>
    <w:rsid w:val="009C4DC8"/>
    <w:rsid w:val="009C7543"/>
    <w:rsid w:val="009D0C95"/>
    <w:rsid w:val="009D22A9"/>
    <w:rsid w:val="009D2FE3"/>
    <w:rsid w:val="009D37CD"/>
    <w:rsid w:val="009D494F"/>
    <w:rsid w:val="009D4DC9"/>
    <w:rsid w:val="009D627B"/>
    <w:rsid w:val="009D637D"/>
    <w:rsid w:val="009D6855"/>
    <w:rsid w:val="009E12B8"/>
    <w:rsid w:val="009E1781"/>
    <w:rsid w:val="009E3F30"/>
    <w:rsid w:val="009E4787"/>
    <w:rsid w:val="009E5151"/>
    <w:rsid w:val="009F0646"/>
    <w:rsid w:val="009F4544"/>
    <w:rsid w:val="009F4E6C"/>
    <w:rsid w:val="009F7201"/>
    <w:rsid w:val="00A0059C"/>
    <w:rsid w:val="00A019FB"/>
    <w:rsid w:val="00A05255"/>
    <w:rsid w:val="00A05DE2"/>
    <w:rsid w:val="00A105E4"/>
    <w:rsid w:val="00A10F70"/>
    <w:rsid w:val="00A126CB"/>
    <w:rsid w:val="00A13AC3"/>
    <w:rsid w:val="00A13B83"/>
    <w:rsid w:val="00A15436"/>
    <w:rsid w:val="00A20054"/>
    <w:rsid w:val="00A221E1"/>
    <w:rsid w:val="00A257B3"/>
    <w:rsid w:val="00A266E9"/>
    <w:rsid w:val="00A2776B"/>
    <w:rsid w:val="00A300E4"/>
    <w:rsid w:val="00A305EA"/>
    <w:rsid w:val="00A3228E"/>
    <w:rsid w:val="00A420B6"/>
    <w:rsid w:val="00A44360"/>
    <w:rsid w:val="00A44EA8"/>
    <w:rsid w:val="00A4614F"/>
    <w:rsid w:val="00A51685"/>
    <w:rsid w:val="00A61323"/>
    <w:rsid w:val="00A61FA1"/>
    <w:rsid w:val="00A61FDE"/>
    <w:rsid w:val="00A66C14"/>
    <w:rsid w:val="00A73B28"/>
    <w:rsid w:val="00A73D8A"/>
    <w:rsid w:val="00A77BB7"/>
    <w:rsid w:val="00A9255F"/>
    <w:rsid w:val="00A93AE9"/>
    <w:rsid w:val="00A96F57"/>
    <w:rsid w:val="00AA290B"/>
    <w:rsid w:val="00AA670B"/>
    <w:rsid w:val="00AB0BBB"/>
    <w:rsid w:val="00AB37F6"/>
    <w:rsid w:val="00AB7BC2"/>
    <w:rsid w:val="00AB7D8E"/>
    <w:rsid w:val="00AC0018"/>
    <w:rsid w:val="00AC0809"/>
    <w:rsid w:val="00AC26FF"/>
    <w:rsid w:val="00AC344A"/>
    <w:rsid w:val="00AC364C"/>
    <w:rsid w:val="00AC5AAA"/>
    <w:rsid w:val="00AC5CB7"/>
    <w:rsid w:val="00AD1B7E"/>
    <w:rsid w:val="00AD3059"/>
    <w:rsid w:val="00AD4BC3"/>
    <w:rsid w:val="00AD5E65"/>
    <w:rsid w:val="00AD68F7"/>
    <w:rsid w:val="00AE0E68"/>
    <w:rsid w:val="00AE1A48"/>
    <w:rsid w:val="00AE2880"/>
    <w:rsid w:val="00AE288B"/>
    <w:rsid w:val="00AE5801"/>
    <w:rsid w:val="00AE5EA6"/>
    <w:rsid w:val="00AE6A27"/>
    <w:rsid w:val="00AF0203"/>
    <w:rsid w:val="00AF2A32"/>
    <w:rsid w:val="00AF430A"/>
    <w:rsid w:val="00AF475A"/>
    <w:rsid w:val="00AF4B49"/>
    <w:rsid w:val="00AF5C11"/>
    <w:rsid w:val="00AF7573"/>
    <w:rsid w:val="00AF7A74"/>
    <w:rsid w:val="00AF7D67"/>
    <w:rsid w:val="00B003E6"/>
    <w:rsid w:val="00B00567"/>
    <w:rsid w:val="00B059BB"/>
    <w:rsid w:val="00B1086D"/>
    <w:rsid w:val="00B10B15"/>
    <w:rsid w:val="00B13CB9"/>
    <w:rsid w:val="00B15121"/>
    <w:rsid w:val="00B17C7C"/>
    <w:rsid w:val="00B20937"/>
    <w:rsid w:val="00B2311E"/>
    <w:rsid w:val="00B23FC0"/>
    <w:rsid w:val="00B27525"/>
    <w:rsid w:val="00B30905"/>
    <w:rsid w:val="00B34B96"/>
    <w:rsid w:val="00B366DE"/>
    <w:rsid w:val="00B36801"/>
    <w:rsid w:val="00B36CE2"/>
    <w:rsid w:val="00B406C8"/>
    <w:rsid w:val="00B42423"/>
    <w:rsid w:val="00B43121"/>
    <w:rsid w:val="00B43D89"/>
    <w:rsid w:val="00B475C2"/>
    <w:rsid w:val="00B5146D"/>
    <w:rsid w:val="00B531FA"/>
    <w:rsid w:val="00B541DC"/>
    <w:rsid w:val="00B54D04"/>
    <w:rsid w:val="00B554BD"/>
    <w:rsid w:val="00B554E5"/>
    <w:rsid w:val="00B70B01"/>
    <w:rsid w:val="00B71EA8"/>
    <w:rsid w:val="00B7308D"/>
    <w:rsid w:val="00B7756D"/>
    <w:rsid w:val="00B80F90"/>
    <w:rsid w:val="00B85340"/>
    <w:rsid w:val="00B928DA"/>
    <w:rsid w:val="00B94FA4"/>
    <w:rsid w:val="00B95A75"/>
    <w:rsid w:val="00BA0B0A"/>
    <w:rsid w:val="00BA435E"/>
    <w:rsid w:val="00BA7BB5"/>
    <w:rsid w:val="00BB0057"/>
    <w:rsid w:val="00BB084D"/>
    <w:rsid w:val="00BB6251"/>
    <w:rsid w:val="00BB68FC"/>
    <w:rsid w:val="00BB6AE3"/>
    <w:rsid w:val="00BC17EF"/>
    <w:rsid w:val="00BC2919"/>
    <w:rsid w:val="00BC2D8A"/>
    <w:rsid w:val="00BC30BE"/>
    <w:rsid w:val="00BC39A4"/>
    <w:rsid w:val="00BC5866"/>
    <w:rsid w:val="00BC63C6"/>
    <w:rsid w:val="00BD002D"/>
    <w:rsid w:val="00BD1D79"/>
    <w:rsid w:val="00BD2914"/>
    <w:rsid w:val="00BD3C7B"/>
    <w:rsid w:val="00BD46BB"/>
    <w:rsid w:val="00BD4921"/>
    <w:rsid w:val="00BD6DF8"/>
    <w:rsid w:val="00BE01BB"/>
    <w:rsid w:val="00BE222B"/>
    <w:rsid w:val="00BE46A2"/>
    <w:rsid w:val="00BE6AC7"/>
    <w:rsid w:val="00BF0F07"/>
    <w:rsid w:val="00BF22FE"/>
    <w:rsid w:val="00BF3BBF"/>
    <w:rsid w:val="00BF452E"/>
    <w:rsid w:val="00BF56EF"/>
    <w:rsid w:val="00BF611F"/>
    <w:rsid w:val="00BF6A62"/>
    <w:rsid w:val="00BF6CF6"/>
    <w:rsid w:val="00C008E1"/>
    <w:rsid w:val="00C07DEA"/>
    <w:rsid w:val="00C118CA"/>
    <w:rsid w:val="00C12011"/>
    <w:rsid w:val="00C12CD6"/>
    <w:rsid w:val="00C14B03"/>
    <w:rsid w:val="00C302B7"/>
    <w:rsid w:val="00C31ED7"/>
    <w:rsid w:val="00C322CF"/>
    <w:rsid w:val="00C35A0F"/>
    <w:rsid w:val="00C35E6A"/>
    <w:rsid w:val="00C3758B"/>
    <w:rsid w:val="00C44042"/>
    <w:rsid w:val="00C46129"/>
    <w:rsid w:val="00C46F24"/>
    <w:rsid w:val="00C50FCE"/>
    <w:rsid w:val="00C52AB8"/>
    <w:rsid w:val="00C56078"/>
    <w:rsid w:val="00C60722"/>
    <w:rsid w:val="00C62DD4"/>
    <w:rsid w:val="00C65760"/>
    <w:rsid w:val="00C6585D"/>
    <w:rsid w:val="00C65A82"/>
    <w:rsid w:val="00C70E65"/>
    <w:rsid w:val="00C723D8"/>
    <w:rsid w:val="00C72B86"/>
    <w:rsid w:val="00C746BB"/>
    <w:rsid w:val="00C74E81"/>
    <w:rsid w:val="00C75495"/>
    <w:rsid w:val="00C76755"/>
    <w:rsid w:val="00C76DA5"/>
    <w:rsid w:val="00C815C6"/>
    <w:rsid w:val="00C82AC6"/>
    <w:rsid w:val="00C82F02"/>
    <w:rsid w:val="00C904E7"/>
    <w:rsid w:val="00C914AD"/>
    <w:rsid w:val="00C95A53"/>
    <w:rsid w:val="00C96620"/>
    <w:rsid w:val="00C9735A"/>
    <w:rsid w:val="00CA19AD"/>
    <w:rsid w:val="00CA1F90"/>
    <w:rsid w:val="00CA23C4"/>
    <w:rsid w:val="00CA3175"/>
    <w:rsid w:val="00CA31C3"/>
    <w:rsid w:val="00CA336D"/>
    <w:rsid w:val="00CA4DD2"/>
    <w:rsid w:val="00CB04D1"/>
    <w:rsid w:val="00CB0F9F"/>
    <w:rsid w:val="00CB1AB2"/>
    <w:rsid w:val="00CB1B07"/>
    <w:rsid w:val="00CB481C"/>
    <w:rsid w:val="00CB50E9"/>
    <w:rsid w:val="00CB56AE"/>
    <w:rsid w:val="00CC1A1A"/>
    <w:rsid w:val="00CC4839"/>
    <w:rsid w:val="00CD276F"/>
    <w:rsid w:val="00CD31B4"/>
    <w:rsid w:val="00CE24DE"/>
    <w:rsid w:val="00CE3F50"/>
    <w:rsid w:val="00CE4A8E"/>
    <w:rsid w:val="00CF0463"/>
    <w:rsid w:val="00CF0A61"/>
    <w:rsid w:val="00CF193E"/>
    <w:rsid w:val="00CF2E49"/>
    <w:rsid w:val="00CF3403"/>
    <w:rsid w:val="00CF354B"/>
    <w:rsid w:val="00CF3C0D"/>
    <w:rsid w:val="00CF44B8"/>
    <w:rsid w:val="00CF4A7F"/>
    <w:rsid w:val="00CF52BE"/>
    <w:rsid w:val="00CF6933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7CE"/>
    <w:rsid w:val="00D13C13"/>
    <w:rsid w:val="00D13F40"/>
    <w:rsid w:val="00D14F67"/>
    <w:rsid w:val="00D15E2C"/>
    <w:rsid w:val="00D210FC"/>
    <w:rsid w:val="00D21F98"/>
    <w:rsid w:val="00D23A6F"/>
    <w:rsid w:val="00D24AEC"/>
    <w:rsid w:val="00D272F3"/>
    <w:rsid w:val="00D302FA"/>
    <w:rsid w:val="00D346CF"/>
    <w:rsid w:val="00D40065"/>
    <w:rsid w:val="00D42296"/>
    <w:rsid w:val="00D43AEE"/>
    <w:rsid w:val="00D44991"/>
    <w:rsid w:val="00D45B06"/>
    <w:rsid w:val="00D4604D"/>
    <w:rsid w:val="00D46E47"/>
    <w:rsid w:val="00D50C00"/>
    <w:rsid w:val="00D50F0D"/>
    <w:rsid w:val="00D51485"/>
    <w:rsid w:val="00D52864"/>
    <w:rsid w:val="00D53C91"/>
    <w:rsid w:val="00D57938"/>
    <w:rsid w:val="00D57A24"/>
    <w:rsid w:val="00D6094D"/>
    <w:rsid w:val="00D66004"/>
    <w:rsid w:val="00D66A57"/>
    <w:rsid w:val="00D70EF8"/>
    <w:rsid w:val="00D71E9C"/>
    <w:rsid w:val="00D72BFD"/>
    <w:rsid w:val="00D73504"/>
    <w:rsid w:val="00D74318"/>
    <w:rsid w:val="00D81949"/>
    <w:rsid w:val="00D85194"/>
    <w:rsid w:val="00D90E76"/>
    <w:rsid w:val="00D913CA"/>
    <w:rsid w:val="00D91423"/>
    <w:rsid w:val="00D932F0"/>
    <w:rsid w:val="00D93BB7"/>
    <w:rsid w:val="00D94C7F"/>
    <w:rsid w:val="00D957E0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A7B15"/>
    <w:rsid w:val="00DB0AAA"/>
    <w:rsid w:val="00DB3261"/>
    <w:rsid w:val="00DB471F"/>
    <w:rsid w:val="00DC0AA0"/>
    <w:rsid w:val="00DC62D3"/>
    <w:rsid w:val="00DD61A4"/>
    <w:rsid w:val="00DD6346"/>
    <w:rsid w:val="00DD673A"/>
    <w:rsid w:val="00DE1F25"/>
    <w:rsid w:val="00DE2B77"/>
    <w:rsid w:val="00DE49C9"/>
    <w:rsid w:val="00DE7169"/>
    <w:rsid w:val="00DE727C"/>
    <w:rsid w:val="00DF33E0"/>
    <w:rsid w:val="00DF3BA6"/>
    <w:rsid w:val="00DF4F6D"/>
    <w:rsid w:val="00E01D56"/>
    <w:rsid w:val="00E0279F"/>
    <w:rsid w:val="00E0374F"/>
    <w:rsid w:val="00E06E72"/>
    <w:rsid w:val="00E079FA"/>
    <w:rsid w:val="00E11522"/>
    <w:rsid w:val="00E1251A"/>
    <w:rsid w:val="00E12976"/>
    <w:rsid w:val="00E14AD7"/>
    <w:rsid w:val="00E16EA1"/>
    <w:rsid w:val="00E16FEB"/>
    <w:rsid w:val="00E17208"/>
    <w:rsid w:val="00E177CA"/>
    <w:rsid w:val="00E20A15"/>
    <w:rsid w:val="00E271D0"/>
    <w:rsid w:val="00E32A37"/>
    <w:rsid w:val="00E33457"/>
    <w:rsid w:val="00E348D1"/>
    <w:rsid w:val="00E34C6F"/>
    <w:rsid w:val="00E35F8D"/>
    <w:rsid w:val="00E41C79"/>
    <w:rsid w:val="00E42372"/>
    <w:rsid w:val="00E42FBB"/>
    <w:rsid w:val="00E46A8F"/>
    <w:rsid w:val="00E475B5"/>
    <w:rsid w:val="00E47F0C"/>
    <w:rsid w:val="00E5125A"/>
    <w:rsid w:val="00E51D6E"/>
    <w:rsid w:val="00E546C5"/>
    <w:rsid w:val="00E56256"/>
    <w:rsid w:val="00E624A3"/>
    <w:rsid w:val="00E6352F"/>
    <w:rsid w:val="00E659E5"/>
    <w:rsid w:val="00E65A64"/>
    <w:rsid w:val="00E743FC"/>
    <w:rsid w:val="00E76DFB"/>
    <w:rsid w:val="00E842B5"/>
    <w:rsid w:val="00E8490B"/>
    <w:rsid w:val="00E85727"/>
    <w:rsid w:val="00E92A8F"/>
    <w:rsid w:val="00E92C09"/>
    <w:rsid w:val="00E94D34"/>
    <w:rsid w:val="00E95E32"/>
    <w:rsid w:val="00E97A39"/>
    <w:rsid w:val="00EA0B28"/>
    <w:rsid w:val="00EA38D0"/>
    <w:rsid w:val="00EA70E8"/>
    <w:rsid w:val="00EA7137"/>
    <w:rsid w:val="00EB25C3"/>
    <w:rsid w:val="00EB2A57"/>
    <w:rsid w:val="00EB5312"/>
    <w:rsid w:val="00EB7EEC"/>
    <w:rsid w:val="00EC06CF"/>
    <w:rsid w:val="00EC1079"/>
    <w:rsid w:val="00EC3600"/>
    <w:rsid w:val="00EC3BCF"/>
    <w:rsid w:val="00EC43C0"/>
    <w:rsid w:val="00EC58B3"/>
    <w:rsid w:val="00EC6D4E"/>
    <w:rsid w:val="00EC73B6"/>
    <w:rsid w:val="00ED0ECB"/>
    <w:rsid w:val="00ED1826"/>
    <w:rsid w:val="00ED3030"/>
    <w:rsid w:val="00ED3F30"/>
    <w:rsid w:val="00ED4B83"/>
    <w:rsid w:val="00ED4C63"/>
    <w:rsid w:val="00ED6436"/>
    <w:rsid w:val="00EE09DF"/>
    <w:rsid w:val="00EE4508"/>
    <w:rsid w:val="00EE51DB"/>
    <w:rsid w:val="00EE639E"/>
    <w:rsid w:val="00EE7D9A"/>
    <w:rsid w:val="00EF2DD8"/>
    <w:rsid w:val="00EF4051"/>
    <w:rsid w:val="00EF4542"/>
    <w:rsid w:val="00F0721A"/>
    <w:rsid w:val="00F103C6"/>
    <w:rsid w:val="00F132E3"/>
    <w:rsid w:val="00F177FF"/>
    <w:rsid w:val="00F218C4"/>
    <w:rsid w:val="00F23728"/>
    <w:rsid w:val="00F24682"/>
    <w:rsid w:val="00F270A6"/>
    <w:rsid w:val="00F27FDC"/>
    <w:rsid w:val="00F3004F"/>
    <w:rsid w:val="00F30996"/>
    <w:rsid w:val="00F30BB1"/>
    <w:rsid w:val="00F36616"/>
    <w:rsid w:val="00F37FDC"/>
    <w:rsid w:val="00F427F7"/>
    <w:rsid w:val="00F42E98"/>
    <w:rsid w:val="00F4413B"/>
    <w:rsid w:val="00F44E2B"/>
    <w:rsid w:val="00F4639D"/>
    <w:rsid w:val="00F46DBA"/>
    <w:rsid w:val="00F53813"/>
    <w:rsid w:val="00F5496B"/>
    <w:rsid w:val="00F612A3"/>
    <w:rsid w:val="00F629EB"/>
    <w:rsid w:val="00F63040"/>
    <w:rsid w:val="00F633F9"/>
    <w:rsid w:val="00F653E6"/>
    <w:rsid w:val="00F66DB5"/>
    <w:rsid w:val="00F711BC"/>
    <w:rsid w:val="00F73928"/>
    <w:rsid w:val="00F75441"/>
    <w:rsid w:val="00F75AAD"/>
    <w:rsid w:val="00F77145"/>
    <w:rsid w:val="00F80C21"/>
    <w:rsid w:val="00F81AE4"/>
    <w:rsid w:val="00F82226"/>
    <w:rsid w:val="00F82826"/>
    <w:rsid w:val="00F83F76"/>
    <w:rsid w:val="00F91CDA"/>
    <w:rsid w:val="00F92463"/>
    <w:rsid w:val="00F94672"/>
    <w:rsid w:val="00F963EB"/>
    <w:rsid w:val="00F97A18"/>
    <w:rsid w:val="00FA2691"/>
    <w:rsid w:val="00FA5B84"/>
    <w:rsid w:val="00FA5E0B"/>
    <w:rsid w:val="00FA6EF2"/>
    <w:rsid w:val="00FA7349"/>
    <w:rsid w:val="00FA7FEA"/>
    <w:rsid w:val="00FB46BB"/>
    <w:rsid w:val="00FB5D40"/>
    <w:rsid w:val="00FC0D68"/>
    <w:rsid w:val="00FC1A6D"/>
    <w:rsid w:val="00FC2BC3"/>
    <w:rsid w:val="00FC4D90"/>
    <w:rsid w:val="00FC5427"/>
    <w:rsid w:val="00FC57C4"/>
    <w:rsid w:val="00FC597C"/>
    <w:rsid w:val="00FD288E"/>
    <w:rsid w:val="00FD5134"/>
    <w:rsid w:val="00FD625F"/>
    <w:rsid w:val="00FD62FD"/>
    <w:rsid w:val="00FE0DD8"/>
    <w:rsid w:val="00FE1948"/>
    <w:rsid w:val="00FE3C68"/>
    <w:rsid w:val="00FE478B"/>
    <w:rsid w:val="00FE502C"/>
    <w:rsid w:val="00FE54B9"/>
    <w:rsid w:val="00FE76F4"/>
    <w:rsid w:val="00FF3265"/>
    <w:rsid w:val="00FF41BF"/>
    <w:rsid w:val="00FF4A9D"/>
    <w:rsid w:val="00FF4F07"/>
    <w:rsid w:val="00FF51C8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7EEC757-4D69-4178-B099-62EC9FF3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link w:val="Zkladntext2Char"/>
    <w:pPr>
      <w:spacing w:line="360" w:lineRule="auto"/>
    </w:pPr>
    <w:rPr>
      <w:sz w:val="24"/>
      <w:szCs w:val="20"/>
    </w:rPr>
  </w:style>
  <w:style w:type="paragraph" w:styleId="Textbubliny">
    <w:name w:val="Balloon Text"/>
    <w:basedOn w:val="Normln"/>
    <w:semiHidden/>
    <w:rsid w:val="009C1BF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C1BF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C1BFC"/>
    <w:rPr>
      <w:szCs w:val="20"/>
    </w:rPr>
  </w:style>
  <w:style w:type="paragraph" w:styleId="Pedmtkomente">
    <w:name w:val="annotation subject"/>
    <w:basedOn w:val="Textkomente"/>
    <w:next w:val="Textkomente"/>
    <w:semiHidden/>
    <w:rsid w:val="009C1BFC"/>
    <w:rPr>
      <w:b/>
      <w:bCs/>
    </w:rPr>
  </w:style>
  <w:style w:type="character" w:customStyle="1" w:styleId="Zkladntext2Char">
    <w:name w:val="Základní text 2 Char"/>
    <w:link w:val="Zkladntext2"/>
    <w:rsid w:val="008D26E8"/>
    <w:rPr>
      <w:sz w:val="24"/>
      <w:lang w:val="en-US" w:eastAsia="en-US" w:bidi="ar-SA"/>
    </w:rPr>
  </w:style>
  <w:style w:type="character" w:styleId="Sledovanodkaz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ln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ZpatChar">
    <w:name w:val="Zápatí Char"/>
    <w:link w:val="Zpat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ln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ln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lnweb">
    <w:name w:val="Normal (Web)"/>
    <w:basedOn w:val="Normln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rosttextChar">
    <w:name w:val="Prostý text Char"/>
    <w:link w:val="Prost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ln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ZhlavChar">
    <w:name w:val="Záhlaví Char"/>
    <w:link w:val="Zhlav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 w:eastAsia="x-none"/>
    </w:rPr>
  </w:style>
  <w:style w:type="paragraph" w:styleId="Odstavecseseznamem">
    <w:name w:val="List Paragraph"/>
    <w:basedOn w:val="Normln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Bezmezer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TextkomenteChar">
    <w:name w:val="Text komentáře Char"/>
    <w:link w:val="Textkomente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ln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ln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Mkatabulky">
    <w:name w:val="Table Grid"/>
    <w:basedOn w:val="Normlntabulka"/>
    <w:rsid w:val="0048311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77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ela.vanickova@ami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4920-37A4-4245-8111-51DCF79E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654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4509</CharactersWithSpaces>
  <SharedDoc>false</SharedDoc>
  <HLinks>
    <vt:vector size="78" baseType="variant">
      <vt:variant>
        <vt:i4>2293870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https://www.youtube.com/watch?v=vDf1HvI20mc</vt:lpwstr>
      </vt:variant>
      <vt:variant>
        <vt:lpwstr/>
      </vt:variant>
      <vt:variant>
        <vt:i4>1703946</vt:i4>
      </vt:variant>
      <vt:variant>
        <vt:i4>9</vt:i4>
      </vt:variant>
      <vt:variant>
        <vt:i4>0</vt:i4>
      </vt:variant>
      <vt:variant>
        <vt:i4>5</vt:i4>
      </vt:variant>
      <vt:variant>
        <vt:lpwstr>https://youtu.be/3uhUYBrfbzI</vt:lpwstr>
      </vt:variant>
      <vt:variant>
        <vt:lpwstr/>
      </vt:variant>
      <vt:variant>
        <vt:i4>7798812</vt:i4>
      </vt:variant>
      <vt:variant>
        <vt:i4>6</vt:i4>
      </vt:variant>
      <vt:variant>
        <vt:i4>0</vt:i4>
      </vt:variant>
      <vt:variant>
        <vt:i4>5</vt:i4>
      </vt:variant>
      <vt:variant>
        <vt:lpwstr>mailto:michaela.vanickova@amic.cz</vt:lpwstr>
      </vt:variant>
      <vt:variant>
        <vt:lpwstr/>
      </vt:variant>
      <vt:variant>
        <vt:i4>7405589</vt:i4>
      </vt:variant>
      <vt:variant>
        <vt:i4>3</vt:i4>
      </vt:variant>
      <vt:variant>
        <vt:i4>0</vt:i4>
      </vt:variant>
      <vt:variant>
        <vt:i4>5</vt:i4>
      </vt:variant>
      <vt:variant>
        <vt:lpwstr>mailto:katerina.novackova@amic.cz</vt:lpwstr>
      </vt:variant>
      <vt:variant>
        <vt:lpwstr/>
      </vt:variant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mailto:mlinhart@ford.com</vt:lpwstr>
      </vt:variant>
      <vt:variant>
        <vt:lpwstr/>
      </vt:variant>
      <vt:variant>
        <vt:i4>1900556</vt:i4>
      </vt:variant>
      <vt:variant>
        <vt:i4>23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1769562</vt:i4>
      </vt:variant>
      <vt:variant>
        <vt:i4>20</vt:i4>
      </vt:variant>
      <vt:variant>
        <vt:i4>0</vt:i4>
      </vt:variant>
      <vt:variant>
        <vt:i4>5</vt:i4>
      </vt:variant>
      <vt:variant>
        <vt:lpwstr>http://fordmedia.cz/</vt:lpwstr>
      </vt:variant>
      <vt:variant>
        <vt:lpwstr/>
      </vt:variant>
      <vt:variant>
        <vt:i4>3735671</vt:i4>
      </vt:variant>
      <vt:variant>
        <vt:i4>17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7012408</vt:i4>
      </vt:variant>
      <vt:variant>
        <vt:i4>14</vt:i4>
      </vt:variant>
      <vt:variant>
        <vt:i4>0</vt:i4>
      </vt:variant>
      <vt:variant>
        <vt:i4>5</vt:i4>
      </vt:variant>
      <vt:variant>
        <vt:lpwstr>http://www.ford.cz/</vt:lpwstr>
      </vt:variant>
      <vt:variant>
        <vt:lpwstr/>
      </vt:variant>
      <vt:variant>
        <vt:i4>1900556</vt:i4>
      </vt:variant>
      <vt:variant>
        <vt:i4>11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1769562</vt:i4>
      </vt:variant>
      <vt:variant>
        <vt:i4>8</vt:i4>
      </vt:variant>
      <vt:variant>
        <vt:i4>0</vt:i4>
      </vt:variant>
      <vt:variant>
        <vt:i4>5</vt:i4>
      </vt:variant>
      <vt:variant>
        <vt:lpwstr>http://fordmedia.cz/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7012408</vt:i4>
      </vt:variant>
      <vt:variant>
        <vt:i4>2</vt:i4>
      </vt:variant>
      <vt:variant>
        <vt:i4>0</vt:i4>
      </vt:variant>
      <vt:variant>
        <vt:i4>5</vt:i4>
      </vt:variant>
      <vt:variant>
        <vt:lpwstr>http://www.ford.cz/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Nováčková Kateřina</cp:lastModifiedBy>
  <cp:revision>6</cp:revision>
  <cp:lastPrinted>2016-02-11T09:46:00Z</cp:lastPrinted>
  <dcterms:created xsi:type="dcterms:W3CDTF">2016-02-15T14:51:00Z</dcterms:created>
  <dcterms:modified xsi:type="dcterms:W3CDTF">2016-02-15T16:07:00Z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