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5B67B" w14:textId="46C85A78" w:rsidR="00A4142C" w:rsidRDefault="00A4142C" w:rsidP="00A4142C">
      <w:pPr>
        <w:pStyle w:val="Rubrik"/>
        <w:spacing w:after="0"/>
        <w:rPr>
          <w:rFonts w:ascii="Calibri" w:hAnsi="Calibri" w:cs="Calibri"/>
        </w:rPr>
      </w:pPr>
      <w:r w:rsidRPr="00A4142C">
        <w:rPr>
          <w:rFonts w:ascii="Calibri" w:hAnsi="Calibri" w:cs="Calibri"/>
        </w:rPr>
        <w:t xml:space="preserve">Måns Zelmerlöw lanserar </w:t>
      </w:r>
      <w:r w:rsidR="002B0818">
        <w:rPr>
          <w:rFonts w:ascii="Calibri" w:hAnsi="Calibri" w:cs="Calibri"/>
        </w:rPr>
        <w:t>vitt</w:t>
      </w:r>
      <w:r w:rsidRPr="00A4142C">
        <w:rPr>
          <w:rFonts w:ascii="Calibri" w:hAnsi="Calibri" w:cs="Calibri"/>
        </w:rPr>
        <w:t xml:space="preserve"> vin – MZ Chardonnay</w:t>
      </w:r>
    </w:p>
    <w:p w14:paraId="507AEF2D" w14:textId="77777777" w:rsidR="00A4142C" w:rsidRPr="00A4142C" w:rsidRDefault="00A4142C" w:rsidP="00A4142C"/>
    <w:p w14:paraId="6B565E6E" w14:textId="0DA2811E" w:rsidR="00A4142C" w:rsidRPr="00A4142C" w:rsidRDefault="00006620" w:rsidP="00A4142C">
      <w:pPr>
        <w:spacing w:after="0"/>
        <w:rPr>
          <w:b/>
          <w:bCs/>
        </w:rPr>
      </w:pPr>
      <w:r>
        <w:rPr>
          <w:b/>
          <w:bCs/>
        </w:rPr>
        <w:t xml:space="preserve">Nu är det </w:t>
      </w:r>
      <w:r w:rsidR="008F0A30">
        <w:rPr>
          <w:b/>
          <w:bCs/>
        </w:rPr>
        <w:t xml:space="preserve">äntligen </w:t>
      </w:r>
      <w:r>
        <w:rPr>
          <w:b/>
          <w:bCs/>
        </w:rPr>
        <w:t xml:space="preserve">dags! </w:t>
      </w:r>
      <w:r w:rsidR="006A7449" w:rsidRPr="006A7449">
        <w:rPr>
          <w:b/>
          <w:bCs/>
        </w:rPr>
        <w:t xml:space="preserve">Den 5 februari 2025 lyfter Måns Zelmerlöw sin vinportfölj till nya höjder med lanseringen av MZ Chardonnay i Systembolagets beställningssortiment. </w:t>
      </w:r>
      <w:r w:rsidR="00EB081F" w:rsidRPr="00EB081F">
        <w:rPr>
          <w:b/>
          <w:bCs/>
        </w:rPr>
        <w:t>Med tidigare succéer som snabbt vunnit publikens hjärtan har Måns etablerat sig som en aktör som levererar viner med en imponerande kvalitet som vida överträffar prislappen – och MZ Chardonnay är inget undantag.</w:t>
      </w:r>
      <w:r w:rsidR="00FE2F48">
        <w:rPr>
          <w:b/>
          <w:bCs/>
        </w:rPr>
        <w:t xml:space="preserve"> </w:t>
      </w:r>
    </w:p>
    <w:p w14:paraId="66593B79" w14:textId="77777777" w:rsidR="00A4142C" w:rsidRPr="00A4142C" w:rsidRDefault="00A4142C" w:rsidP="00A4142C">
      <w:pPr>
        <w:spacing w:after="0"/>
      </w:pPr>
    </w:p>
    <w:p w14:paraId="4CA45F81" w14:textId="77777777" w:rsidR="00A4142C" w:rsidRDefault="00A4142C" w:rsidP="00A4142C">
      <w:pPr>
        <w:spacing w:after="0"/>
      </w:pPr>
      <w:r w:rsidRPr="00A4142C">
        <w:rPr>
          <w:b/>
          <w:bCs/>
        </w:rPr>
        <w:t>Om vinet</w:t>
      </w:r>
      <w:r w:rsidRPr="00A4142C">
        <w:t xml:space="preserve"> </w:t>
      </w:r>
    </w:p>
    <w:p w14:paraId="6B718251" w14:textId="5EF18D0E" w:rsidR="00A4142C" w:rsidRPr="00A4142C" w:rsidRDefault="00A4142C" w:rsidP="00A4142C">
      <w:pPr>
        <w:spacing w:after="0"/>
      </w:pPr>
      <w:r w:rsidRPr="00A4142C">
        <w:t xml:space="preserve">MZ Chardonnay är gjort på </w:t>
      </w:r>
      <w:r w:rsidR="00093051">
        <w:t>druvan</w:t>
      </w:r>
      <w:r w:rsidRPr="00A4142C">
        <w:t xml:space="preserve"> </w:t>
      </w:r>
      <w:r w:rsidR="00B21099">
        <w:t>c</w:t>
      </w:r>
      <w:r w:rsidRPr="00A4142C">
        <w:t xml:space="preserve">hardonnay från IGP </w:t>
      </w:r>
      <w:proofErr w:type="spellStart"/>
      <w:r w:rsidRPr="00A4142C">
        <w:t>Pays</w:t>
      </w:r>
      <w:proofErr w:type="spellEnd"/>
      <w:r w:rsidRPr="00A4142C">
        <w:t xml:space="preserve"> </w:t>
      </w:r>
      <w:proofErr w:type="spellStart"/>
      <w:r w:rsidRPr="00A4142C">
        <w:t>d’Oc</w:t>
      </w:r>
      <w:proofErr w:type="spellEnd"/>
      <w:r w:rsidRPr="00A4142C">
        <w:t xml:space="preserve"> i södra Frankrike, ett område som är känt för sitt mångsidiga klimat och </w:t>
      </w:r>
      <w:r w:rsidR="002F10C5" w:rsidRPr="00A4142C">
        <w:t>sin varierade jordmån</w:t>
      </w:r>
      <w:r w:rsidRPr="00A4142C">
        <w:t>.</w:t>
      </w:r>
      <w:r w:rsidR="008942D6">
        <w:t xml:space="preserve"> </w:t>
      </w:r>
      <w:r w:rsidRPr="00A4142C">
        <w:t xml:space="preserve">Druvorna till detta vin odlas </w:t>
      </w:r>
      <w:r w:rsidR="00B55927">
        <w:t xml:space="preserve">i en </w:t>
      </w:r>
      <w:r w:rsidRPr="00A4142C">
        <w:t>jord</w:t>
      </w:r>
      <w:r w:rsidR="00B55927">
        <w:t>mån</w:t>
      </w:r>
      <w:r w:rsidRPr="00A4142C">
        <w:t xml:space="preserve"> av kalksten och lera, vilket ger en </w:t>
      </w:r>
      <w:r w:rsidR="00093051">
        <w:t>optimal</w:t>
      </w:r>
      <w:r w:rsidRPr="00A4142C">
        <w:t xml:space="preserve"> balans mellan dränering och fuktighet. Denna jordmån bidrar till vinets eleganta mineralitet och </w:t>
      </w:r>
      <w:r w:rsidR="00093051">
        <w:t>friska</w:t>
      </w:r>
      <w:r w:rsidRPr="00A4142C">
        <w:t xml:space="preserve"> syr</w:t>
      </w:r>
      <w:r w:rsidR="00093051">
        <w:t>a</w:t>
      </w:r>
      <w:r w:rsidRPr="00A4142C">
        <w:t>. Kalksten</w:t>
      </w:r>
      <w:r w:rsidR="00E87734">
        <w:t xml:space="preserve"> </w:t>
      </w:r>
      <w:r w:rsidRPr="00A4142C">
        <w:t>hjälper till att framhäva de subtila tonerna av stenfrukt, medan ler</w:t>
      </w:r>
      <w:r w:rsidR="00093051">
        <w:t>jord</w:t>
      </w:r>
      <w:r w:rsidRPr="00A4142C">
        <w:t xml:space="preserve"> ger </w:t>
      </w:r>
      <w:r w:rsidR="00093051">
        <w:t>vinet</w:t>
      </w:r>
      <w:r w:rsidRPr="00A4142C">
        <w:t xml:space="preserve"> en mjuk och behaglig textur.</w:t>
      </w:r>
      <w:r w:rsidR="003016E8" w:rsidRPr="003016E8">
        <w:rPr>
          <w:b/>
          <w:bCs/>
        </w:rPr>
        <w:t xml:space="preserve"> </w:t>
      </w:r>
      <w:r w:rsidR="003016E8" w:rsidRPr="003016E8">
        <w:t xml:space="preserve">Även denna gång har han samarbetat med den begåvade vinmakaren Joan </w:t>
      </w:r>
      <w:proofErr w:type="spellStart"/>
      <w:r w:rsidR="003016E8" w:rsidRPr="003016E8">
        <w:t>Solér</w:t>
      </w:r>
      <w:proofErr w:type="spellEnd"/>
      <w:r w:rsidR="003016E8" w:rsidRPr="003016E8">
        <w:t xml:space="preserve"> för att skapa en elegant och uttrycksfull chardonnay från södra Frankrike - </w:t>
      </w:r>
      <w:r w:rsidR="003016E8" w:rsidRPr="00A5724C">
        <w:rPr>
          <w:b/>
          <w:bCs/>
        </w:rPr>
        <w:t>passande för alla som älskar ett riktigt bra torrt vitt vin.</w:t>
      </w:r>
    </w:p>
    <w:p w14:paraId="1E13FE1A" w14:textId="77777777" w:rsidR="00A4142C" w:rsidRDefault="00A4142C" w:rsidP="00A4142C">
      <w:pPr>
        <w:spacing w:after="0"/>
      </w:pPr>
    </w:p>
    <w:p w14:paraId="7CA14E0A" w14:textId="68B5E6FB" w:rsidR="00A4142C" w:rsidRPr="00A4142C" w:rsidRDefault="00A4142C" w:rsidP="00A4142C">
      <w:pPr>
        <w:spacing w:after="0"/>
      </w:pPr>
      <w:r w:rsidRPr="00A4142C">
        <w:t xml:space="preserve">Regionen </w:t>
      </w:r>
      <w:proofErr w:type="spellStart"/>
      <w:r w:rsidRPr="00A4142C">
        <w:t>Pays</w:t>
      </w:r>
      <w:proofErr w:type="spellEnd"/>
      <w:r w:rsidRPr="00A4142C">
        <w:t xml:space="preserve"> </w:t>
      </w:r>
      <w:proofErr w:type="spellStart"/>
      <w:r w:rsidRPr="00A4142C">
        <w:t>d’Oc</w:t>
      </w:r>
      <w:proofErr w:type="spellEnd"/>
      <w:r w:rsidRPr="00A4142C">
        <w:t xml:space="preserve">, belägen i Languedoc-Roussillon, står för viner med stor variation och karaktär. Kombinationen av medelhavsklimat och inlandsvindar skapar </w:t>
      </w:r>
      <w:r w:rsidR="00093051">
        <w:t>gynnsamma</w:t>
      </w:r>
      <w:r w:rsidRPr="00A4142C">
        <w:t xml:space="preserve"> förhållanden för vinodling, där soliga dagar och svala nätter </w:t>
      </w:r>
      <w:r w:rsidR="00093051" w:rsidRPr="00A4142C">
        <w:t>främjar</w:t>
      </w:r>
      <w:r w:rsidRPr="00A4142C">
        <w:t xml:space="preserve"> druvornas mognad och bevarar </w:t>
      </w:r>
      <w:r w:rsidR="00093051">
        <w:t xml:space="preserve">dess uppfriskande </w:t>
      </w:r>
      <w:r w:rsidRPr="00A4142C">
        <w:t>smaker.</w:t>
      </w:r>
      <w:r w:rsidR="00A22A43">
        <w:t xml:space="preserve"> </w:t>
      </w:r>
      <w:r w:rsidR="00A22A43" w:rsidRPr="008942D6">
        <w:t xml:space="preserve">Resultatet? </w:t>
      </w:r>
      <w:r w:rsidR="00A22A43" w:rsidRPr="00A5724C">
        <w:t>Ett vin med härlig balans mellan frisk mineralitet och mjuk textur –</w:t>
      </w:r>
      <w:r w:rsidR="00A22A43" w:rsidRPr="008942D6">
        <w:t xml:space="preserve"> lika inbjudande för nybörjare som för </w:t>
      </w:r>
      <w:r w:rsidR="00B63E29">
        <w:t>vinentusiaster</w:t>
      </w:r>
      <w:r w:rsidR="00A22A43" w:rsidRPr="008942D6">
        <w:t>.</w:t>
      </w:r>
    </w:p>
    <w:p w14:paraId="2076982E" w14:textId="77777777" w:rsidR="00A4142C" w:rsidRDefault="00A4142C" w:rsidP="00A4142C">
      <w:pPr>
        <w:spacing w:after="0"/>
        <w:rPr>
          <w:b/>
          <w:bCs/>
        </w:rPr>
      </w:pPr>
    </w:p>
    <w:p w14:paraId="3992C3F9" w14:textId="04DFFCCC" w:rsidR="00A4142C" w:rsidRPr="002C4269" w:rsidRDefault="00A4142C" w:rsidP="00A4142C">
      <w:pPr>
        <w:spacing w:after="0"/>
        <w:rPr>
          <w:i/>
          <w:iCs/>
        </w:rPr>
      </w:pPr>
      <w:r w:rsidRPr="00A4142C">
        <w:rPr>
          <w:i/>
          <w:iCs/>
        </w:rPr>
        <w:t>”Jag är otroligt stolt över vad vi har skapat med MZ Chardonnay</w:t>
      </w:r>
      <w:r w:rsidR="00093051">
        <w:rPr>
          <w:i/>
          <w:iCs/>
        </w:rPr>
        <w:t>!</w:t>
      </w:r>
      <w:r w:rsidRPr="00A4142C">
        <w:rPr>
          <w:i/>
          <w:iCs/>
        </w:rPr>
        <w:t xml:space="preserve"> Att lansera ett vitt vin har varit en långvarig dröm, och det har faktiskt tagit två år att hitta precis rätt balans och uttryck som </w:t>
      </w:r>
      <w:r w:rsidRPr="00AC015D">
        <w:rPr>
          <w:b/>
          <w:bCs/>
          <w:i/>
          <w:iCs/>
        </w:rPr>
        <w:t>speglar allt jag älskar med ett torrt vitt vin</w:t>
      </w:r>
      <w:r w:rsidR="009B163D">
        <w:rPr>
          <w:i/>
          <w:iCs/>
        </w:rPr>
        <w:t>.</w:t>
      </w:r>
      <w:r w:rsidR="007A6D5D">
        <w:rPr>
          <w:i/>
          <w:iCs/>
        </w:rPr>
        <w:t xml:space="preserve"> </w:t>
      </w:r>
      <w:r w:rsidR="00ED523D">
        <w:rPr>
          <w:i/>
          <w:iCs/>
        </w:rPr>
        <w:t>Matcha vinet</w:t>
      </w:r>
      <w:r w:rsidR="00502E66">
        <w:rPr>
          <w:i/>
          <w:iCs/>
        </w:rPr>
        <w:t xml:space="preserve"> med en god </w:t>
      </w:r>
      <w:r w:rsidR="00ED523D">
        <w:rPr>
          <w:i/>
          <w:iCs/>
        </w:rPr>
        <w:t xml:space="preserve">pasta </w:t>
      </w:r>
      <w:proofErr w:type="spellStart"/>
      <w:r w:rsidR="00502E66">
        <w:rPr>
          <w:i/>
          <w:iCs/>
        </w:rPr>
        <w:t>vongole</w:t>
      </w:r>
      <w:proofErr w:type="spellEnd"/>
      <w:r w:rsidR="00502E66">
        <w:rPr>
          <w:i/>
          <w:iCs/>
        </w:rPr>
        <w:t xml:space="preserve">, </w:t>
      </w:r>
      <w:r w:rsidR="00650DC9">
        <w:rPr>
          <w:i/>
          <w:iCs/>
        </w:rPr>
        <w:t>smakrika fiskrätter</w:t>
      </w:r>
      <w:r w:rsidR="00502E66">
        <w:rPr>
          <w:i/>
          <w:iCs/>
        </w:rPr>
        <w:t xml:space="preserve"> eller </w:t>
      </w:r>
      <w:r w:rsidR="00DB32D6">
        <w:rPr>
          <w:i/>
          <w:iCs/>
        </w:rPr>
        <w:t>helt i sin enkelhet</w:t>
      </w:r>
      <w:r w:rsidR="00502E66">
        <w:rPr>
          <w:i/>
          <w:iCs/>
        </w:rPr>
        <w:t xml:space="preserve"> </w:t>
      </w:r>
      <w:r w:rsidR="00650DC9">
        <w:rPr>
          <w:i/>
          <w:iCs/>
        </w:rPr>
        <w:t>i vårsolen?</w:t>
      </w:r>
      <w:r w:rsidR="00ED523D">
        <w:rPr>
          <w:i/>
          <w:iCs/>
        </w:rPr>
        <w:t xml:space="preserve"> </w:t>
      </w:r>
      <w:r w:rsidR="002C4269">
        <w:rPr>
          <w:i/>
          <w:iCs/>
        </w:rPr>
        <w:t xml:space="preserve">Det kommer jag göra!” </w:t>
      </w:r>
      <w:r w:rsidR="002C4269" w:rsidRPr="002C4269">
        <w:t>säger en stolt Måns Zelmerlöw.</w:t>
      </w:r>
      <w:r w:rsidR="002C4269">
        <w:rPr>
          <w:i/>
          <w:iCs/>
        </w:rPr>
        <w:t xml:space="preserve"> </w:t>
      </w:r>
    </w:p>
    <w:p w14:paraId="1F0D269D" w14:textId="77777777" w:rsidR="00A4142C" w:rsidRDefault="00A4142C" w:rsidP="00A4142C">
      <w:pPr>
        <w:spacing w:after="0"/>
      </w:pPr>
    </w:p>
    <w:p w14:paraId="41E4CE99" w14:textId="77777777" w:rsidR="00A4142C" w:rsidRDefault="00A4142C" w:rsidP="00A4142C">
      <w:pPr>
        <w:spacing w:after="0"/>
      </w:pPr>
      <w:r w:rsidRPr="00A4142C">
        <w:rPr>
          <w:b/>
          <w:bCs/>
        </w:rPr>
        <w:t>Smakprofil och serveringsrekommendationer</w:t>
      </w:r>
      <w:r w:rsidRPr="00A4142C">
        <w:t xml:space="preserve"> </w:t>
      </w:r>
    </w:p>
    <w:p w14:paraId="4AF55C5A" w14:textId="7C4E96CA" w:rsidR="00A4142C" w:rsidRPr="00A4142C" w:rsidRDefault="00A4142C" w:rsidP="00A4142C">
      <w:pPr>
        <w:spacing w:after="0"/>
      </w:pPr>
      <w:r w:rsidRPr="00A4142C">
        <w:t xml:space="preserve">MZ Chardonnay är ett torrt och balanserat vin med </w:t>
      </w:r>
      <w:r w:rsidR="00093051">
        <w:t>friska</w:t>
      </w:r>
      <w:r w:rsidRPr="00A4142C">
        <w:t xml:space="preserve"> toner av äpple, päron</w:t>
      </w:r>
      <w:r w:rsidR="00093051">
        <w:t>,</w:t>
      </w:r>
      <w:r w:rsidRPr="00A4142C">
        <w:t xml:space="preserve"> stenfrukt</w:t>
      </w:r>
      <w:r w:rsidR="00093051">
        <w:t xml:space="preserve"> och vita blommor</w:t>
      </w:r>
      <w:r w:rsidRPr="00A4142C">
        <w:t xml:space="preserve">. Mineraliteten från jordmånen skapar en elegant struktur, medan vinets friska syror gör det till ett perfekt val </w:t>
      </w:r>
      <w:r>
        <w:t>att matcha till</w:t>
      </w:r>
      <w:r w:rsidRPr="00A4142C">
        <w:t xml:space="preserve"> rätter med fisk och skaldjur</w:t>
      </w:r>
      <w:r>
        <w:t>, men kan även avnjutas precis som det är</w:t>
      </w:r>
      <w:r w:rsidRPr="00A4142C">
        <w:t>. Serveras med fördel kylt vid cirka 10–12 grader.</w:t>
      </w:r>
    </w:p>
    <w:p w14:paraId="5170010F" w14:textId="77777777" w:rsidR="00A4142C" w:rsidRDefault="00A4142C" w:rsidP="00A4142C">
      <w:pPr>
        <w:spacing w:after="0"/>
        <w:rPr>
          <w:b/>
          <w:bCs/>
        </w:rPr>
      </w:pPr>
    </w:p>
    <w:p w14:paraId="4E74F754" w14:textId="636C30A5" w:rsidR="00A4142C" w:rsidRPr="00A4142C" w:rsidRDefault="00A4142C" w:rsidP="00A4142C">
      <w:pPr>
        <w:spacing w:after="0"/>
        <w:rPr>
          <w:b/>
          <w:bCs/>
        </w:rPr>
      </w:pPr>
      <w:r w:rsidRPr="00A4142C">
        <w:rPr>
          <w:b/>
          <w:bCs/>
        </w:rPr>
        <w:t>MZ Chardonnay lanseras i Systembolagets beställningssortiment den 5 februari 2025</w:t>
      </w:r>
      <w:r w:rsidR="0043408C">
        <w:rPr>
          <w:b/>
          <w:bCs/>
        </w:rPr>
        <w:t>.</w:t>
      </w:r>
    </w:p>
    <w:p w14:paraId="105C167A" w14:textId="77777777" w:rsidR="00A4142C" w:rsidRDefault="00A4142C" w:rsidP="00A4142C">
      <w:pPr>
        <w:spacing w:after="0"/>
        <w:rPr>
          <w:b/>
          <w:bCs/>
        </w:rPr>
      </w:pPr>
    </w:p>
    <w:p w14:paraId="60657D16" w14:textId="00426C37" w:rsidR="00FC29CB" w:rsidRPr="00760F8A" w:rsidRDefault="00FC29CB" w:rsidP="00A4142C">
      <w:pPr>
        <w:spacing w:after="0"/>
        <w:rPr>
          <w:b/>
          <w:bCs/>
          <w:lang w:val="en-US"/>
        </w:rPr>
      </w:pPr>
      <w:r w:rsidRPr="00760F8A">
        <w:rPr>
          <w:b/>
          <w:bCs/>
          <w:lang w:val="en-US"/>
        </w:rPr>
        <w:t>MZ Chardonnay</w:t>
      </w:r>
      <w:r w:rsidR="0067057D">
        <w:rPr>
          <w:b/>
          <w:bCs/>
          <w:lang w:val="en-US"/>
        </w:rPr>
        <w:t xml:space="preserve"> by Måns Zelmerlöw</w:t>
      </w:r>
    </w:p>
    <w:p w14:paraId="26BA9E42" w14:textId="1D8ABA18" w:rsidR="00760F8A" w:rsidRPr="00ED3457" w:rsidRDefault="00760F8A" w:rsidP="00760F8A">
      <w:pPr>
        <w:spacing w:after="0"/>
        <w:rPr>
          <w:noProof/>
          <w:lang w:val="en-US"/>
        </w:rPr>
      </w:pPr>
      <w:r w:rsidRPr="00B86B2B">
        <w:rPr>
          <w:b/>
          <w:bCs/>
          <w:noProof/>
          <w:lang w:val="en-US"/>
        </w:rPr>
        <w:t>Art nr:</w:t>
      </w:r>
      <w:r w:rsidRPr="00ED3457">
        <w:rPr>
          <w:noProof/>
          <w:lang w:val="en-US"/>
        </w:rPr>
        <w:t xml:space="preserve"> </w:t>
      </w:r>
      <w:r w:rsidR="0067057D" w:rsidRPr="006A7449">
        <w:rPr>
          <w:noProof/>
          <w:lang w:val="en-US"/>
        </w:rPr>
        <w:t>73045</w:t>
      </w:r>
    </w:p>
    <w:p w14:paraId="60560D1C" w14:textId="77777777" w:rsidR="00760F8A" w:rsidRPr="006A7449" w:rsidRDefault="00760F8A" w:rsidP="00760F8A">
      <w:pPr>
        <w:spacing w:after="0"/>
        <w:rPr>
          <w:noProof/>
        </w:rPr>
      </w:pPr>
      <w:r w:rsidRPr="006A7449">
        <w:rPr>
          <w:b/>
          <w:bCs/>
          <w:noProof/>
        </w:rPr>
        <w:t>Pris:</w:t>
      </w:r>
      <w:r w:rsidRPr="006A7449">
        <w:rPr>
          <w:noProof/>
        </w:rPr>
        <w:t xml:space="preserve"> 99 kr</w:t>
      </w:r>
    </w:p>
    <w:p w14:paraId="6041E1C8" w14:textId="0542FA0F" w:rsidR="00760F8A" w:rsidRPr="00ED3457" w:rsidRDefault="00760F8A" w:rsidP="00760F8A">
      <w:pPr>
        <w:spacing w:after="0"/>
        <w:rPr>
          <w:noProof/>
        </w:rPr>
      </w:pPr>
      <w:r w:rsidRPr="00B86B2B">
        <w:rPr>
          <w:b/>
          <w:bCs/>
          <w:noProof/>
        </w:rPr>
        <w:t>Ursprung:</w:t>
      </w:r>
      <w:r w:rsidRPr="00ED3457">
        <w:rPr>
          <w:noProof/>
        </w:rPr>
        <w:t xml:space="preserve"> </w:t>
      </w:r>
      <w:r>
        <w:rPr>
          <w:noProof/>
        </w:rPr>
        <w:t xml:space="preserve">Frankrike, </w:t>
      </w:r>
      <w:r w:rsidRPr="00A4142C">
        <w:t xml:space="preserve">IGP </w:t>
      </w:r>
      <w:proofErr w:type="spellStart"/>
      <w:r w:rsidRPr="00A4142C">
        <w:t>Pays</w:t>
      </w:r>
      <w:proofErr w:type="spellEnd"/>
      <w:r w:rsidRPr="00A4142C">
        <w:t xml:space="preserve"> </w:t>
      </w:r>
      <w:proofErr w:type="spellStart"/>
      <w:r w:rsidRPr="00A4142C">
        <w:t>d’Oc</w:t>
      </w:r>
      <w:proofErr w:type="spellEnd"/>
    </w:p>
    <w:p w14:paraId="5A7FA419" w14:textId="77777777" w:rsidR="00760F8A" w:rsidRPr="00ED3457" w:rsidRDefault="00760F8A" w:rsidP="00760F8A">
      <w:pPr>
        <w:spacing w:after="0"/>
        <w:rPr>
          <w:noProof/>
        </w:rPr>
      </w:pPr>
      <w:r w:rsidRPr="00B86B2B">
        <w:rPr>
          <w:b/>
          <w:bCs/>
          <w:noProof/>
        </w:rPr>
        <w:t>Årgång:</w:t>
      </w:r>
      <w:r w:rsidRPr="00ED3457">
        <w:rPr>
          <w:noProof/>
        </w:rPr>
        <w:t xml:space="preserve"> </w:t>
      </w:r>
      <w:r>
        <w:rPr>
          <w:noProof/>
        </w:rPr>
        <w:t>2023</w:t>
      </w:r>
    </w:p>
    <w:p w14:paraId="6DC7493E" w14:textId="77777777" w:rsidR="00760F8A" w:rsidRPr="00ED3457" w:rsidRDefault="00760F8A" w:rsidP="00760F8A">
      <w:pPr>
        <w:spacing w:after="0"/>
        <w:rPr>
          <w:noProof/>
        </w:rPr>
      </w:pPr>
      <w:r w:rsidRPr="00B86B2B">
        <w:rPr>
          <w:b/>
          <w:bCs/>
          <w:noProof/>
        </w:rPr>
        <w:t>Volym:</w:t>
      </w:r>
      <w:r w:rsidRPr="00ED3457">
        <w:rPr>
          <w:noProof/>
        </w:rPr>
        <w:t xml:space="preserve"> 750 ml</w:t>
      </w:r>
    </w:p>
    <w:p w14:paraId="5CE11CBB" w14:textId="77777777" w:rsidR="00760F8A" w:rsidRDefault="00760F8A" w:rsidP="00760F8A">
      <w:pPr>
        <w:spacing w:after="0"/>
        <w:rPr>
          <w:noProof/>
        </w:rPr>
      </w:pPr>
      <w:r w:rsidRPr="00B86B2B">
        <w:rPr>
          <w:b/>
          <w:bCs/>
          <w:noProof/>
        </w:rPr>
        <w:lastRenderedPageBreak/>
        <w:t>Alkoholhalt:</w:t>
      </w:r>
      <w:r w:rsidRPr="00ED3457">
        <w:rPr>
          <w:noProof/>
        </w:rPr>
        <w:t xml:space="preserve"> 1</w:t>
      </w:r>
      <w:r>
        <w:rPr>
          <w:noProof/>
        </w:rPr>
        <w:t>2,5</w:t>
      </w:r>
      <w:r w:rsidRPr="00ED3457">
        <w:rPr>
          <w:noProof/>
        </w:rPr>
        <w:t xml:space="preserve"> %</w:t>
      </w:r>
    </w:p>
    <w:p w14:paraId="736B014E" w14:textId="77777777" w:rsidR="0039659B" w:rsidRDefault="0039659B" w:rsidP="00760F8A">
      <w:pPr>
        <w:spacing w:after="0"/>
        <w:rPr>
          <w:noProof/>
        </w:rPr>
      </w:pPr>
    </w:p>
    <w:p w14:paraId="2F5F637B" w14:textId="29B742B5" w:rsidR="008555E6" w:rsidRPr="008555E6" w:rsidRDefault="008555E6" w:rsidP="008555E6">
      <w:pPr>
        <w:spacing w:after="0"/>
        <w:rPr>
          <w:noProof/>
        </w:rPr>
      </w:pPr>
      <w:r w:rsidRPr="008555E6">
        <w:rPr>
          <w:noProof/>
        </w:rPr>
        <w:t>För inte</w:t>
      </w:r>
      <w:r>
        <w:rPr>
          <w:noProof/>
        </w:rPr>
        <w:t>rv</w:t>
      </w:r>
      <w:r w:rsidRPr="008555E6">
        <w:rPr>
          <w:noProof/>
        </w:rPr>
        <w:t>juförfrågningar, produktprover, bilder, vänligen kontakta</w:t>
      </w:r>
      <w:r w:rsidR="001B2B85">
        <w:rPr>
          <w:noProof/>
        </w:rPr>
        <w:t xml:space="preserve"> </w:t>
      </w:r>
      <w:r w:rsidRPr="008555E6">
        <w:rPr>
          <w:noProof/>
        </w:rPr>
        <w:t>Gastro PR och Elina Gregor Ström</w:t>
      </w:r>
      <w:r w:rsidR="001B2B85">
        <w:rPr>
          <w:noProof/>
        </w:rPr>
        <w:t xml:space="preserve">: </w:t>
      </w:r>
      <w:r w:rsidRPr="008555E6">
        <w:rPr>
          <w:noProof/>
        </w:rPr>
        <w:t>elina@gastropr.se , 070 480 7731</w:t>
      </w:r>
      <w:r w:rsidR="0029228D">
        <w:rPr>
          <w:noProof/>
        </w:rPr>
        <w:t xml:space="preserve"> eller </w:t>
      </w:r>
      <w:r w:rsidRPr="008555E6">
        <w:rPr>
          <w:noProof/>
        </w:rPr>
        <w:t xml:space="preserve">Matilda Junestav, Team Leader &amp; Produktchef på Hermansson &amp; Co, </w:t>
      </w:r>
      <w:hyperlink r:id="rId4" w:history="1">
        <w:r w:rsidRPr="008555E6">
          <w:rPr>
            <w:rStyle w:val="Hyperlnk"/>
            <w:noProof/>
          </w:rPr>
          <w:t>matilda@hermanssonco.se</w:t>
        </w:r>
      </w:hyperlink>
      <w:r w:rsidRPr="008555E6">
        <w:rPr>
          <w:noProof/>
        </w:rPr>
        <w:t>, 08-508 998 76.</w:t>
      </w:r>
    </w:p>
    <w:p w14:paraId="7978236C" w14:textId="77777777" w:rsidR="008555E6" w:rsidRPr="008555E6" w:rsidRDefault="008555E6" w:rsidP="008555E6">
      <w:pPr>
        <w:spacing w:after="0"/>
        <w:rPr>
          <w:noProof/>
        </w:rPr>
      </w:pPr>
    </w:p>
    <w:p w14:paraId="21E5200E" w14:textId="3596459B" w:rsidR="00FC29CB" w:rsidRDefault="00FC29CB" w:rsidP="00760F8A">
      <w:pPr>
        <w:spacing w:after="0"/>
        <w:rPr>
          <w:noProof/>
        </w:rPr>
      </w:pPr>
    </w:p>
    <w:sectPr w:rsidR="00FC2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2C"/>
    <w:rsid w:val="00006620"/>
    <w:rsid w:val="00093051"/>
    <w:rsid w:val="0015255D"/>
    <w:rsid w:val="00192DE0"/>
    <w:rsid w:val="001B2B85"/>
    <w:rsid w:val="001C05C0"/>
    <w:rsid w:val="00215CD2"/>
    <w:rsid w:val="00220E6D"/>
    <w:rsid w:val="0029228D"/>
    <w:rsid w:val="002B0818"/>
    <w:rsid w:val="002C4269"/>
    <w:rsid w:val="002F10C5"/>
    <w:rsid w:val="003016E8"/>
    <w:rsid w:val="00333AB0"/>
    <w:rsid w:val="0039659B"/>
    <w:rsid w:val="003E4210"/>
    <w:rsid w:val="0042687E"/>
    <w:rsid w:val="0043408C"/>
    <w:rsid w:val="00502E66"/>
    <w:rsid w:val="00563DAE"/>
    <w:rsid w:val="00574FF5"/>
    <w:rsid w:val="00584885"/>
    <w:rsid w:val="005C08A8"/>
    <w:rsid w:val="00650DC9"/>
    <w:rsid w:val="0067057D"/>
    <w:rsid w:val="006A7449"/>
    <w:rsid w:val="00760F8A"/>
    <w:rsid w:val="007A6D5D"/>
    <w:rsid w:val="007E3CBB"/>
    <w:rsid w:val="0084672D"/>
    <w:rsid w:val="008555E6"/>
    <w:rsid w:val="008942D6"/>
    <w:rsid w:val="008F0A30"/>
    <w:rsid w:val="00915392"/>
    <w:rsid w:val="00981C57"/>
    <w:rsid w:val="009B163D"/>
    <w:rsid w:val="009E0B00"/>
    <w:rsid w:val="00A22A43"/>
    <w:rsid w:val="00A4142C"/>
    <w:rsid w:val="00A45C8B"/>
    <w:rsid w:val="00A5724C"/>
    <w:rsid w:val="00AA5C9B"/>
    <w:rsid w:val="00AB15A8"/>
    <w:rsid w:val="00AC015D"/>
    <w:rsid w:val="00B21099"/>
    <w:rsid w:val="00B51824"/>
    <w:rsid w:val="00B55927"/>
    <w:rsid w:val="00B63E29"/>
    <w:rsid w:val="00BE7805"/>
    <w:rsid w:val="00C219FD"/>
    <w:rsid w:val="00C26E14"/>
    <w:rsid w:val="00CD1422"/>
    <w:rsid w:val="00DB32D6"/>
    <w:rsid w:val="00DF4FA0"/>
    <w:rsid w:val="00DF76A8"/>
    <w:rsid w:val="00E87734"/>
    <w:rsid w:val="00EB081F"/>
    <w:rsid w:val="00ED523D"/>
    <w:rsid w:val="00EE6C00"/>
    <w:rsid w:val="00F44FA3"/>
    <w:rsid w:val="00FB3A50"/>
    <w:rsid w:val="00FC29CB"/>
    <w:rsid w:val="00FE2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54145"/>
  <w15:chartTrackingRefBased/>
  <w15:docId w15:val="{6E35DA38-2086-431C-81BB-AC2448014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2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41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41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4142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4142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4142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4142C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4142C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4142C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4142C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41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41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4142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4142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4142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4142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4142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4142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4142C"/>
    <w:rPr>
      <w:rFonts w:asciiTheme="minorHAnsi" w:eastAsiaTheme="majorEastAsia" w:hAnsiTheme="minorHAnsi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41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41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4142C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4142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41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4142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4142C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4142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41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4142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4142C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760F8A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555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39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tilda@hermanssonc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457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Jildén</dc:creator>
  <cp:keywords/>
  <dc:description/>
  <cp:lastModifiedBy>Lisa Jildén</cp:lastModifiedBy>
  <cp:revision>57</cp:revision>
  <dcterms:created xsi:type="dcterms:W3CDTF">2024-12-23T09:18:00Z</dcterms:created>
  <dcterms:modified xsi:type="dcterms:W3CDTF">2025-01-31T09:29:00Z</dcterms:modified>
</cp:coreProperties>
</file>