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2"/>
        <w:gridCol w:w="478"/>
      </w:tblGrid>
      <w:tr w:rsidR="00E93865" w:rsidRPr="0081059C" w14:paraId="142652AE" w14:textId="77777777" w:rsidTr="00E93865">
        <w:trPr>
          <w:gridAfter w:val="1"/>
          <w:wAfter w:w="420" w:type="dxa"/>
          <w:trHeight w:val="2963"/>
        </w:trPr>
        <w:tc>
          <w:tcPr>
            <w:tcW w:w="8380" w:type="dxa"/>
          </w:tcPr>
          <w:p w14:paraId="392323EF" w14:textId="77777777" w:rsidR="00E93865" w:rsidRPr="00BD16C6" w:rsidRDefault="00BD16C6" w:rsidP="00E93865">
            <w:pPr>
              <w:rPr>
                <w:b/>
                <w:lang w:val="en-US"/>
              </w:rPr>
            </w:pPr>
            <w:bookmarkStart w:id="0" w:name="_GoBack"/>
            <w:bookmarkEnd w:id="0"/>
            <w:proofErr w:type="spellStart"/>
            <w:r w:rsidRPr="00BD16C6">
              <w:rPr>
                <w:b/>
                <w:lang w:val="en-US"/>
              </w:rPr>
              <w:t>Pressemeddelelse</w:t>
            </w:r>
            <w:proofErr w:type="spellEnd"/>
          </w:p>
        </w:tc>
      </w:tr>
      <w:tr w:rsidR="00E93865" w:rsidRPr="00E93865" w14:paraId="06E50339" w14:textId="77777777" w:rsidTr="00806BFB">
        <w:trPr>
          <w:gridAfter w:val="1"/>
          <w:wAfter w:w="420" w:type="dxa"/>
          <w:trHeight w:val="632"/>
        </w:trPr>
        <w:tc>
          <w:tcPr>
            <w:tcW w:w="8380" w:type="dxa"/>
          </w:tcPr>
          <w:p w14:paraId="1D3EA24C" w14:textId="77777777" w:rsidR="00E93865" w:rsidRPr="00E93865" w:rsidRDefault="002C4B50" w:rsidP="00E93865">
            <w:pPr>
              <w:rPr>
                <w:lang w:val="en-US"/>
              </w:rPr>
            </w:pPr>
            <w:r>
              <w:rPr>
                <w:lang w:val="en-US"/>
              </w:rPr>
              <w:t xml:space="preserve">Den </w:t>
            </w:r>
            <w:r>
              <w:rPr>
                <w:lang w:val="en-US"/>
              </w:rPr>
              <w:fldChar w:fldCharType="begin"/>
            </w:r>
            <w:r>
              <w:rPr>
                <w:lang w:val="da-DK"/>
              </w:rPr>
              <w:instrText xml:space="preserve"> TIME \@ "d. MMMM yyyy" </w:instrText>
            </w:r>
            <w:r>
              <w:rPr>
                <w:lang w:val="en-US"/>
              </w:rPr>
              <w:fldChar w:fldCharType="separate"/>
            </w:r>
            <w:r w:rsidR="00714613">
              <w:rPr>
                <w:noProof/>
                <w:lang w:val="da-DK"/>
              </w:rPr>
              <w:t>2. juli 2015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>.</w:t>
            </w:r>
          </w:p>
        </w:tc>
      </w:tr>
      <w:tr w:rsidR="00E93865" w:rsidRPr="00CA79C3" w14:paraId="102AE833" w14:textId="77777777" w:rsidTr="00E93865">
        <w:trPr>
          <w:gridAfter w:val="1"/>
          <w:wAfter w:w="420" w:type="dxa"/>
        </w:trPr>
        <w:tc>
          <w:tcPr>
            <w:tcW w:w="8380" w:type="dxa"/>
          </w:tcPr>
          <w:p w14:paraId="1AB94B5F" w14:textId="77777777" w:rsidR="00B62845" w:rsidRPr="00B62845" w:rsidRDefault="00B62845" w:rsidP="00BD16C6">
            <w:pPr>
              <w:pStyle w:val="NormalWeb"/>
              <w:spacing w:before="0" w:beforeAutospacing="0" w:line="270" w:lineRule="atLeast"/>
              <w:rPr>
                <w:rStyle w:val="Strong"/>
                <w:rFonts w:ascii="Helvetica" w:hAnsi="Helvetica" w:cs="Helvetica"/>
                <w:color w:val="555555"/>
                <w:sz w:val="22"/>
                <w:szCs w:val="20"/>
              </w:rPr>
            </w:pPr>
            <w:r w:rsidRPr="00B62845">
              <w:rPr>
                <w:rStyle w:val="Strong"/>
                <w:rFonts w:ascii="Helvetica" w:hAnsi="Helvetica" w:cs="Helvetica"/>
                <w:color w:val="555555"/>
                <w:sz w:val="22"/>
                <w:szCs w:val="20"/>
              </w:rPr>
              <w:t>Merrild Professional bliver en del af verdens største kaffehus</w:t>
            </w:r>
          </w:p>
          <w:p w14:paraId="518D2EB0" w14:textId="77777777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 xml:space="preserve">Den 6. juli 2015 fusionerer kaffehusene D.E MASTER BLENDERS 1753 (Merrild Professional &amp; </w:t>
            </w:r>
            <w:proofErr w:type="spellStart"/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>Douwe</w:t>
            </w:r>
            <w:proofErr w:type="spellEnd"/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 xml:space="preserve"> Egberts) og </w:t>
            </w:r>
            <w:proofErr w:type="spellStart"/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>Mondelēz</w:t>
            </w:r>
            <w:proofErr w:type="spellEnd"/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 xml:space="preserve"> kaffedivision og bliver dermed verdens største kaffehus. Navnet bliver JACOBS DOUWE EGBERTS. På det danske marked betyder det, at den ny virksomhed ikke længere må eje Merrild-</w:t>
            </w:r>
            <w:proofErr w:type="spellStart"/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>brandet</w:t>
            </w:r>
            <w:proofErr w:type="spellEnd"/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>. </w:t>
            </w:r>
          </w:p>
          <w:p w14:paraId="3044F21A" w14:textId="7FE66C92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JACOBS DOUWE EGBERTS (JDE) bliver med fusionen verdens største pure-play-kaffehus, hvor kaffe og te udgør hele omsætningen. Til sammenligning kan nævnes Nestlé, hvor omsætningen af kaffe udgør 16 %. JDE er til stede på 80 markeder i Europa, Asien og Amerika og får efter fusionen en portefølje, som omfatter nogle af de mest kendte mærker i</w:t>
            </w:r>
            <w:r w:rsidR="00A43984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verden: Jacobs, </w:t>
            </w:r>
            <w:proofErr w:type="spellStart"/>
            <w:r w:rsidR="00A43984">
              <w:rPr>
                <w:rFonts w:ascii="Helvetica" w:hAnsi="Helvetica" w:cs="Helvetica"/>
                <w:color w:val="555555"/>
                <w:sz w:val="20"/>
                <w:szCs w:val="20"/>
              </w:rPr>
              <w:t>Douwe</w:t>
            </w:r>
            <w:proofErr w:type="spellEnd"/>
            <w:r w:rsidR="00A43984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Egberts, 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Gevalia, Café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Noir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Pickwick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, Karat,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Senseo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Tassimo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Kenco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&amp; Prima.</w:t>
            </w:r>
          </w:p>
          <w:p w14:paraId="600892F4" w14:textId="77777777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I Danmark operere</w:t>
            </w:r>
            <w:r w:rsidR="008F0272">
              <w:rPr>
                <w:rFonts w:ascii="Helvetica" w:hAnsi="Helvetica" w:cs="Helvetica"/>
                <w:color w:val="555555"/>
                <w:sz w:val="20"/>
                <w:szCs w:val="20"/>
              </w:rPr>
              <w:t>r JDE på detailmarkedet samt på det professione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lle marked</w:t>
            </w:r>
            <w:r w:rsidR="008F0272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, som er alle de steder, 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kaffen drikkes udenfor hjemmet.</w:t>
            </w:r>
          </w:p>
          <w:p w14:paraId="43FA8DBB" w14:textId="77777777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>Farvel til Merrild-mærket</w:t>
            </w:r>
            <w:r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</w:rPr>
              <w:br/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EUs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konkurrencelovgivning kræver, at JACOBS DOUWE EGBERTS skal frasælge M</w:t>
            </w:r>
            <w:r w:rsidR="008F0272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errild-mærket på detailmarkedet, da man ellers vil 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opnå en for høj markedsandel. På det profes</w:t>
            </w:r>
            <w:r w:rsidR="008F0272">
              <w:rPr>
                <w:rFonts w:ascii="Helvetica" w:hAnsi="Helvetica" w:cs="Helvetica"/>
                <w:color w:val="555555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ionelle marked fortsæt</w:t>
            </w:r>
            <w:r w:rsidR="008F0272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ter den gode Merrild-kaffe, men den 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skifter navn til D.E.</w:t>
            </w:r>
          </w:p>
          <w:p w14:paraId="7E1C18C5" w14:textId="77777777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Merrild blev skabt i Danmark i 1964. Men allerede i 1976 blev Merrild købt af hollandske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Douwe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Egberts, som siden 1753 har indkøbt, ristet og markedsført kaffe til det europæiske marked. Ud over Merrild har virksomheden ejet brands som Cafe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Noir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, Piazza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D’Oro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Senseo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Pickwick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.</w:t>
            </w:r>
          </w:p>
          <w:p w14:paraId="16EF359B" w14:textId="77777777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På det danske marked har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Douwe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Egberts leveret kaffeløsninger til det professionelle marked gennem selskabet Merrild Professional siden 1983. Selskabet Merrild Professional skifter navn til Jacobs </w:t>
            </w:r>
            <w:proofErr w:type="spellStart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Douwe</w:t>
            </w:r>
            <w:proofErr w:type="spellEnd"/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Egberts Professional; i daglig tale JDE Professional.</w:t>
            </w:r>
          </w:p>
          <w:p w14:paraId="71E82E7B" w14:textId="77777777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lastRenderedPageBreak/>
              <w:t>Nyt navn, samme kaffehus, mere at byde på</w:t>
            </w:r>
            <w:r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</w:rPr>
              <w:br/>
            </w:r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>"Professional-organisationen er den samme, og alle kundeaftaler fortsætter uændret. Og bortset fra, at Merrild-kaffen kommer i nye poser, sker der intet med de kendte produkter”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, fastslår salgsdirektør Lars Vinther Petersen.</w:t>
            </w:r>
            <w:r>
              <w:rPr>
                <w:rStyle w:val="apple-converted-space"/>
                <w:rFonts w:ascii="Helvetica" w:hAnsi="Helvetica" w:cs="Helvetica"/>
                <w:color w:val="555555"/>
                <w:sz w:val="20"/>
                <w:szCs w:val="20"/>
              </w:rPr>
              <w:t> </w:t>
            </w:r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 xml:space="preserve">”Vi har udviklet på Merrild-kaffen i 39 år, så den passer til danskernes smag – og det fortsætter vi med, blot i andet navn. Dertil kommer, at vi får langt mere at byde på – blandt andet kan vi også tilbyde Gevalia og Karat – og internationale brands som </w:t>
            </w:r>
            <w:proofErr w:type="spellStart"/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>Tassimo</w:t>
            </w:r>
            <w:proofErr w:type="spellEnd"/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 xml:space="preserve"> og Maestro Lorenzo”.</w:t>
            </w:r>
          </w:p>
          <w:p w14:paraId="734C2735" w14:textId="3F985ED3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>Markedsleder i Danmark</w:t>
            </w:r>
            <w:r>
              <w:rPr>
                <w:rFonts w:ascii="Helvetica" w:hAnsi="Helvetica" w:cs="Helvetica"/>
                <w:b/>
                <w:bCs/>
                <w:color w:val="555555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JDE Professional bliver Danmarks største kaffehus på det pr</w:t>
            </w:r>
            <w:r w:rsidR="008F0272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ofessionelle marked med 856 </w:t>
            </w:r>
            <w:r w:rsidR="00A43984">
              <w:rPr>
                <w:rFonts w:ascii="Helvetica" w:hAnsi="Helvetica" w:cs="Helvetica"/>
                <w:color w:val="555555"/>
                <w:sz w:val="20"/>
                <w:szCs w:val="20"/>
              </w:rPr>
              <w:t>millioner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kopper kaffe, te &amp; kakao til danske virksomheder, hoteller, sygehuse, skoler, caféer, tankstationer og meget mere.</w:t>
            </w:r>
            <w:r w:rsidR="008F0272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Med det nye bagland får JDE Professional optimale muligheder for løbende at udbygge sin førerposition på markedet med Danmarks største serviceorganisation, flere individuelle kaffeløsninger til virksomheder og organisationer – og ikke mindst med mange flere brands.</w:t>
            </w:r>
          </w:p>
          <w:p w14:paraId="4B890647" w14:textId="537A8BD5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>”Vores mål er at levere kaffeløsninger til alle – uanset virksomhedens størrelse og individuelle ønsker”, siger salgsdirektør Lars Vinther Petersen</w:t>
            </w:r>
            <w:r w:rsidR="00A43984"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>.</w:t>
            </w:r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 xml:space="preserve"> "På internationalt plan har vores moderselskab sat barren højt med et mål om at servere 5000 kopper kaffe i sekundet. Med vores førerposition på det danske out-of-</w:t>
            </w:r>
            <w:proofErr w:type="spellStart"/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>home</w:t>
            </w:r>
            <w:proofErr w:type="spellEnd"/>
            <w:r>
              <w:rPr>
                <w:rStyle w:val="Emphasis"/>
                <w:rFonts w:ascii="Helvetica" w:hAnsi="Helvetica" w:cs="Helvetica"/>
                <w:color w:val="555555"/>
                <w:sz w:val="20"/>
                <w:szCs w:val="20"/>
              </w:rPr>
              <w:t>-marked er vi klar til at gøre vores til, at det lykkes“.</w:t>
            </w:r>
          </w:p>
          <w:p w14:paraId="62C2AC88" w14:textId="419B73D8" w:rsidR="00BD16C6" w:rsidRDefault="00BD16C6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color w:val="555555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t>For yderligere information kontakt gerne: </w:t>
            </w:r>
            <w:r w:rsidR="00390BA4">
              <w:rPr>
                <w:rStyle w:val="Strong"/>
                <w:rFonts w:ascii="Helvetica" w:hAnsi="Helvetica" w:cs="Helvetica"/>
                <w:color w:val="555555"/>
                <w:sz w:val="20"/>
                <w:szCs w:val="20"/>
              </w:rPr>
              <w:br/>
            </w:r>
            <w:r w:rsidR="00390BA4">
              <w:rPr>
                <w:rFonts w:ascii="Helvetica" w:hAnsi="Helvetica" w:cs="Helvetica"/>
                <w:color w:val="555555"/>
                <w:sz w:val="20"/>
                <w:szCs w:val="20"/>
              </w:rPr>
              <w:t xml:space="preserve">Marketing Manager </w:t>
            </w:r>
            <w:r>
              <w:rPr>
                <w:rFonts w:ascii="Helvetica" w:hAnsi="Helvetica" w:cs="Helvetica"/>
                <w:color w:val="555555"/>
                <w:sz w:val="20"/>
                <w:szCs w:val="20"/>
              </w:rPr>
              <w:t>Frank Rachlitz på +45 5358 8473</w:t>
            </w:r>
          </w:p>
          <w:p w14:paraId="6161B5F8" w14:textId="0982EAB0" w:rsidR="00BD16C6" w:rsidRPr="00BD16C6" w:rsidRDefault="008F0272" w:rsidP="00BD16C6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JDE Professional er D</w:t>
            </w:r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anmarks førende leverandør af kaffeløsninger til det private og offent</w:t>
            </w:r>
            <w:r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lige med over 15.000 kunder og D</w:t>
            </w:r>
            <w:r w:rsidR="00535BA2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anmarks stærkeste service</w:t>
            </w:r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team. Vi rister og sælger nogle af de bedste mærker som Gevalia, Café </w:t>
            </w:r>
            <w:proofErr w:type="spellStart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Noir</w:t>
            </w:r>
            <w:proofErr w:type="spellEnd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, Karat, </w:t>
            </w:r>
            <w:proofErr w:type="spellStart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Senseo</w:t>
            </w:r>
            <w:proofErr w:type="spellEnd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, </w:t>
            </w:r>
            <w:proofErr w:type="spellStart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Tassimo</w:t>
            </w:r>
            <w:proofErr w:type="spellEnd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, </w:t>
            </w:r>
            <w:proofErr w:type="spellStart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Douwe</w:t>
            </w:r>
            <w:proofErr w:type="spellEnd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 Egberts og Piazza </w:t>
            </w:r>
            <w:proofErr w:type="spellStart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d'Oro</w:t>
            </w:r>
            <w:proofErr w:type="spellEnd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 samt </w:t>
            </w:r>
            <w:proofErr w:type="spellStart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Pickwick</w:t>
            </w:r>
            <w:proofErr w:type="spellEnd"/>
            <w:r w:rsidR="00BD16C6"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 te.</w:t>
            </w:r>
          </w:p>
          <w:p w14:paraId="6D6ADE80" w14:textId="77777777" w:rsidR="00E93865" w:rsidRDefault="00BD16C6" w:rsidP="00B62845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</w:pPr>
            <w:r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JDE Professional er et resultat af fusionen mellem Merrild Professional (DE Master B</w:t>
            </w:r>
            <w:r w:rsidR="00390BA4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lenders 1753) og </w:t>
            </w:r>
            <w:proofErr w:type="spellStart"/>
            <w:r w:rsidR="00390BA4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Mondelez</w:t>
            </w:r>
            <w:proofErr w:type="spellEnd"/>
            <w:r w:rsidR="00390BA4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 xml:space="preserve"> kaffe</w:t>
            </w:r>
            <w:r w:rsidRPr="00BD16C6"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  <w:t>division, der har skabt verdens største rene kaffehus.</w:t>
            </w:r>
          </w:p>
          <w:p w14:paraId="7C8EDFC1" w14:textId="7A7B7600" w:rsidR="00390BA4" w:rsidRPr="00B62845" w:rsidRDefault="00390BA4" w:rsidP="00B62845">
            <w:pPr>
              <w:pStyle w:val="NormalWeb"/>
              <w:spacing w:before="0" w:beforeAutospacing="0" w:line="270" w:lineRule="atLeast"/>
              <w:rPr>
                <w:rFonts w:ascii="Helvetica" w:hAnsi="Helvetica" w:cs="Helvetica"/>
                <w:b/>
                <w:i/>
                <w:color w:val="555555"/>
                <w:sz w:val="20"/>
                <w:szCs w:val="20"/>
              </w:rPr>
            </w:pPr>
          </w:p>
        </w:tc>
      </w:tr>
      <w:tr w:rsidR="00BD16C6" w14:paraId="51482EF1" w14:textId="77777777" w:rsidTr="00BD16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91AB462" w14:textId="77777777" w:rsidR="00BD16C6" w:rsidRDefault="00BD16C6" w:rsidP="00BD16C6">
            <w:pPr>
              <w:spacing w:line="259" w:lineRule="auto"/>
              <w:rPr>
                <w:b/>
                <w:lang w:val="da-DK"/>
              </w:rPr>
            </w:pPr>
          </w:p>
          <w:p w14:paraId="7086F4DB" w14:textId="77777777" w:rsidR="00BD16C6" w:rsidRPr="00BD16C6" w:rsidRDefault="00BD16C6" w:rsidP="00B62845">
            <w:pPr>
              <w:spacing w:line="259" w:lineRule="auto"/>
            </w:pPr>
            <w:r w:rsidRPr="00BD16C6">
              <w:rPr>
                <w:b/>
                <w:lang w:val="da-DK"/>
              </w:rPr>
              <w:t>Yderligere materiale</w:t>
            </w:r>
            <w:r>
              <w:rPr>
                <w:lang w:val="da-DK"/>
              </w:rPr>
              <w:t xml:space="preserve">: </w:t>
            </w:r>
            <w:hyperlink r:id="rId8" w:history="1">
              <w:r w:rsidRPr="009E5009">
                <w:rPr>
                  <w:rStyle w:val="Hyperlink"/>
                  <w:lang w:val="da-DK"/>
                </w:rPr>
                <w:t>http://www.mynewsdesk.com/dk/jde-professional</w:t>
              </w:r>
            </w:hyperlink>
            <w:r>
              <w:rPr>
                <w:lang w:val="da-DK"/>
              </w:rPr>
              <w:br/>
            </w:r>
            <w:r w:rsidRPr="00BD16C6">
              <w:t>Facts &amp; Tal - De</w:t>
            </w:r>
            <w:r w:rsidR="008F0272">
              <w:t>t professionelle kaffemarked i D</w:t>
            </w:r>
            <w:r w:rsidRPr="00BD16C6">
              <w:t>anmark</w:t>
            </w:r>
          </w:p>
          <w:p w14:paraId="046C6CEC" w14:textId="77777777" w:rsidR="00BD16C6" w:rsidRPr="00BD16C6" w:rsidRDefault="00BD16C6" w:rsidP="00BD16C6">
            <w:pPr>
              <w:pStyle w:val="ListParagraph"/>
              <w:numPr>
                <w:ilvl w:val="0"/>
                <w:numId w:val="2"/>
              </w:numPr>
            </w:pPr>
            <w:r w:rsidRPr="00BD16C6">
              <w:t>JDE i tal - På verdensplan</w:t>
            </w:r>
          </w:p>
          <w:p w14:paraId="4E9B5AD9" w14:textId="77777777" w:rsidR="00BD16C6" w:rsidRPr="00BD16C6" w:rsidRDefault="00BD16C6" w:rsidP="00BD16C6">
            <w:pPr>
              <w:pStyle w:val="ListParagraph"/>
              <w:numPr>
                <w:ilvl w:val="0"/>
                <w:numId w:val="2"/>
              </w:numPr>
            </w:pPr>
            <w:r w:rsidRPr="00BD16C6">
              <w:t>Vores 260 årige historie i brands</w:t>
            </w:r>
          </w:p>
          <w:p w14:paraId="38F90AC1" w14:textId="77777777" w:rsidR="00BD16C6" w:rsidRDefault="00BD16C6" w:rsidP="00BD16C6">
            <w:pPr>
              <w:pStyle w:val="ListParagraph"/>
              <w:numPr>
                <w:ilvl w:val="0"/>
                <w:numId w:val="2"/>
              </w:numPr>
            </w:pPr>
            <w:r w:rsidRPr="00BD16C6">
              <w:t>Verdens førende pure-play kaffevirksomhed</w:t>
            </w:r>
          </w:p>
          <w:p w14:paraId="374AF28F" w14:textId="687A70C6" w:rsidR="00BD16C6" w:rsidRDefault="00BD16C6" w:rsidP="00C77CF0">
            <w:pPr>
              <w:pStyle w:val="ListParagraph"/>
              <w:numPr>
                <w:ilvl w:val="0"/>
                <w:numId w:val="2"/>
              </w:numPr>
              <w:rPr>
                <w:lang w:val="da-DK"/>
              </w:rPr>
            </w:pPr>
            <w:r>
              <w:t>Diverse billeder og logo</w:t>
            </w:r>
          </w:p>
        </w:tc>
      </w:tr>
    </w:tbl>
    <w:p w14:paraId="593DA8F8" w14:textId="77777777" w:rsidR="00BD16C6" w:rsidRPr="00BD16C6" w:rsidRDefault="00BD16C6" w:rsidP="00B62845">
      <w:pPr>
        <w:spacing w:line="259" w:lineRule="auto"/>
      </w:pPr>
    </w:p>
    <w:sectPr w:rsidR="00BD16C6" w:rsidRPr="00BD16C6" w:rsidSect="00656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226" w:right="1418" w:bottom="1418" w:left="1758" w:header="1418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DB630" w14:textId="77777777" w:rsidR="00AC5E29" w:rsidRDefault="00AC5E29" w:rsidP="007270A0">
      <w:pPr>
        <w:spacing w:after="0" w:line="240" w:lineRule="auto"/>
      </w:pPr>
      <w:r>
        <w:separator/>
      </w:r>
    </w:p>
  </w:endnote>
  <w:endnote w:type="continuationSeparator" w:id="0">
    <w:p w14:paraId="6882DE15" w14:textId="77777777" w:rsidR="00AC5E29" w:rsidRDefault="00AC5E29" w:rsidP="0072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w Cen MT Condensed">
    <w:altName w:val="Athelas Bold Italic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F77B" w14:textId="77777777" w:rsidR="00A43984" w:rsidRDefault="00A439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0F802" w14:textId="77777777" w:rsidR="00A43984" w:rsidRDefault="00A439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06AA6" w14:textId="77777777" w:rsidR="00A43984" w:rsidRPr="0081059C" w:rsidRDefault="00A43984" w:rsidP="0081059C">
    <w:pPr>
      <w:pStyle w:val="Footer"/>
      <w:jc w:val="center"/>
    </w:pPr>
    <w:r w:rsidRPr="00A02795">
      <w:rPr>
        <w:rFonts w:asciiTheme="majorHAnsi" w:hAnsiTheme="majorHAnsi"/>
        <w:b/>
        <w:color w:val="542D00"/>
        <w:sz w:val="16"/>
      </w:rPr>
      <w:t>JACOBS DOUWE EGBERTS PRO</w:t>
    </w:r>
    <w:r>
      <w:rPr>
        <w:rFonts w:asciiTheme="majorHAnsi" w:hAnsiTheme="majorHAnsi"/>
        <w:b/>
        <w:color w:val="542D00"/>
        <w:sz w:val="16"/>
      </w:rPr>
      <w:t>FESSIONAL ApS</w:t>
    </w:r>
    <w:r w:rsidRPr="00A02795">
      <w:rPr>
        <w:b/>
        <w:color w:val="542D00"/>
        <w:sz w:val="16"/>
      </w:rPr>
      <w:t xml:space="preserve"> </w:t>
    </w:r>
    <w:r w:rsidRPr="00A02795">
      <w:rPr>
        <w:color w:val="542D00"/>
        <w:sz w:val="16"/>
      </w:rPr>
      <w:t xml:space="preserve">| </w:t>
    </w:r>
    <w:r>
      <w:rPr>
        <w:color w:val="542D00"/>
        <w:sz w:val="16"/>
      </w:rPr>
      <w:t>Nyvang 16</w:t>
    </w:r>
    <w:r w:rsidRPr="00A02795">
      <w:rPr>
        <w:color w:val="542D00"/>
        <w:sz w:val="16"/>
      </w:rPr>
      <w:t xml:space="preserve"> | </w:t>
    </w:r>
    <w:r>
      <w:rPr>
        <w:color w:val="542D00"/>
        <w:sz w:val="16"/>
      </w:rPr>
      <w:t>5500 Middelfart</w:t>
    </w:r>
    <w:r w:rsidRPr="00A02795">
      <w:rPr>
        <w:color w:val="542D00"/>
        <w:sz w:val="16"/>
      </w:rPr>
      <w:t xml:space="preserve"> | </w:t>
    </w:r>
    <w:r>
      <w:rPr>
        <w:color w:val="542D00"/>
        <w:sz w:val="16"/>
      </w:rPr>
      <w:t>79 31 38 38 | www.jdeprofessional.dk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15EAA" w14:textId="77777777" w:rsidR="00AC5E29" w:rsidRDefault="00AC5E29" w:rsidP="007270A0">
      <w:pPr>
        <w:spacing w:after="0" w:line="240" w:lineRule="auto"/>
      </w:pPr>
      <w:r>
        <w:separator/>
      </w:r>
    </w:p>
  </w:footnote>
  <w:footnote w:type="continuationSeparator" w:id="0">
    <w:p w14:paraId="14E9E702" w14:textId="77777777" w:rsidR="00AC5E29" w:rsidRDefault="00AC5E29" w:rsidP="0072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3E74" w14:textId="77777777" w:rsidR="00A43984" w:rsidRDefault="00A439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49116" w14:textId="77777777" w:rsidR="00A43984" w:rsidRDefault="00A43984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07E6CB6C" wp14:editId="3C16B3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807" cy="2502000"/>
          <wp:effectExtent l="0" t="0" r="5080" b="0"/>
          <wp:wrapSquare wrapText="bothSides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AVSERVER\Gedeeld\2015\DesignBridge\2015.034.JDE.Wordtemplates\RUW\JDE_LH_CORP_skelet_pag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807" cy="25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E357E" wp14:editId="2C56FC50">
              <wp:simplePos x="0" y="0"/>
              <wp:positionH relativeFrom="column">
                <wp:posOffset>-577215</wp:posOffset>
              </wp:positionH>
              <wp:positionV relativeFrom="paragraph">
                <wp:posOffset>2664353</wp:posOffset>
              </wp:positionV>
              <wp:extent cx="180000" cy="0"/>
              <wp:effectExtent l="0" t="0" r="29845" b="1905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190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5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5pt,209.8pt" to="-31.3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" strokecolor="#422110 [3204]" strokeweight=".1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5F14" w14:textId="77777777" w:rsidR="00A43984" w:rsidRDefault="00A43984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1312" behindDoc="1" locked="0" layoutInCell="1" allowOverlap="1" wp14:anchorId="201A653A" wp14:editId="2FAA25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770" cy="2501900"/>
          <wp:effectExtent l="0" t="0" r="5080" b="0"/>
          <wp:wrapNone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AVSERVER\Gedeeld\2015\DesignBridge\2015.034.JDE.Wordtemplates\RUW\JDE_LH_CORP_skelet_pag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807" cy="25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7091DB" wp14:editId="52985866">
              <wp:simplePos x="0" y="0"/>
              <wp:positionH relativeFrom="column">
                <wp:posOffset>-575945</wp:posOffset>
              </wp:positionH>
              <wp:positionV relativeFrom="paragraph">
                <wp:posOffset>2664460</wp:posOffset>
              </wp:positionV>
              <wp:extent cx="180000" cy="0"/>
              <wp:effectExtent l="0" t="0" r="29845" b="19050"/>
              <wp:wrapNone/>
              <wp:docPr id="119" name="Straight Connector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190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35pt,209.8pt" to="-31.2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" strokecolor="#422110 [3204]" strokeweight=".1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5D7"/>
    <w:multiLevelType w:val="hybridMultilevel"/>
    <w:tmpl w:val="9B4C5C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1883"/>
    <w:multiLevelType w:val="hybridMultilevel"/>
    <w:tmpl w:val="FF88A4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6"/>
    <w:rsid w:val="00051DD6"/>
    <w:rsid w:val="000C0D5E"/>
    <w:rsid w:val="00150C0A"/>
    <w:rsid w:val="00180BA5"/>
    <w:rsid w:val="001B3FC0"/>
    <w:rsid w:val="001C1B81"/>
    <w:rsid w:val="002066A6"/>
    <w:rsid w:val="00227B75"/>
    <w:rsid w:val="00291F4A"/>
    <w:rsid w:val="00293D9A"/>
    <w:rsid w:val="002C4B50"/>
    <w:rsid w:val="00324090"/>
    <w:rsid w:val="00340609"/>
    <w:rsid w:val="00390BA4"/>
    <w:rsid w:val="003F4D30"/>
    <w:rsid w:val="00402F83"/>
    <w:rsid w:val="004060F2"/>
    <w:rsid w:val="00482D37"/>
    <w:rsid w:val="00535A48"/>
    <w:rsid w:val="00535BA2"/>
    <w:rsid w:val="00546FC1"/>
    <w:rsid w:val="0057118F"/>
    <w:rsid w:val="00585BFC"/>
    <w:rsid w:val="005B5907"/>
    <w:rsid w:val="005D3C00"/>
    <w:rsid w:val="00654A4E"/>
    <w:rsid w:val="006564A6"/>
    <w:rsid w:val="00714613"/>
    <w:rsid w:val="0072461F"/>
    <w:rsid w:val="007270A0"/>
    <w:rsid w:val="00792DAE"/>
    <w:rsid w:val="007D7F67"/>
    <w:rsid w:val="00806BFB"/>
    <w:rsid w:val="0081059C"/>
    <w:rsid w:val="00836731"/>
    <w:rsid w:val="008F0272"/>
    <w:rsid w:val="00905C5C"/>
    <w:rsid w:val="00A4098D"/>
    <w:rsid w:val="00A43984"/>
    <w:rsid w:val="00AC5E29"/>
    <w:rsid w:val="00AE3D97"/>
    <w:rsid w:val="00B32CFF"/>
    <w:rsid w:val="00B62845"/>
    <w:rsid w:val="00B632DD"/>
    <w:rsid w:val="00BD16C6"/>
    <w:rsid w:val="00BE1C8A"/>
    <w:rsid w:val="00C13F60"/>
    <w:rsid w:val="00C77CF0"/>
    <w:rsid w:val="00CA79C3"/>
    <w:rsid w:val="00D625AF"/>
    <w:rsid w:val="00E222E0"/>
    <w:rsid w:val="00E93865"/>
    <w:rsid w:val="00F53CB0"/>
    <w:rsid w:val="00F70E47"/>
    <w:rsid w:val="00F74D1D"/>
    <w:rsid w:val="00FC50CB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F42F6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A0"/>
    <w:pPr>
      <w:spacing w:line="216" w:lineRule="exac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A0"/>
  </w:style>
  <w:style w:type="paragraph" w:styleId="Footer">
    <w:name w:val="footer"/>
    <w:basedOn w:val="Normal"/>
    <w:link w:val="FooterChar"/>
    <w:uiPriority w:val="99"/>
    <w:unhideWhenUsed/>
    <w:rsid w:val="0072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A0"/>
  </w:style>
  <w:style w:type="table" w:styleId="TableGrid">
    <w:name w:val="Table Grid"/>
    <w:basedOn w:val="TableNormal"/>
    <w:uiPriority w:val="39"/>
    <w:rsid w:val="00E9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Normal"/>
    <w:uiPriority w:val="99"/>
    <w:rsid w:val="00E9386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JDEFooterName">
    <w:name w:val="JDE_Footer_Name"/>
    <w:basedOn w:val="Footer"/>
    <w:qFormat/>
    <w:rsid w:val="00E93865"/>
    <w:pPr>
      <w:spacing w:line="180" w:lineRule="exact"/>
      <w:jc w:val="center"/>
    </w:pPr>
    <w:rPr>
      <w:rFonts w:asciiTheme="majorHAnsi" w:hAnsiTheme="majorHAnsi"/>
      <w:b/>
      <w:sz w:val="16"/>
    </w:rPr>
  </w:style>
  <w:style w:type="paragraph" w:customStyle="1" w:styleId="JDEFooterAdress">
    <w:name w:val="JDE_Footer_Adress"/>
    <w:basedOn w:val="JDEFooterName"/>
    <w:qFormat/>
    <w:rsid w:val="00E93865"/>
    <w:rPr>
      <w:rFonts w:asciiTheme="minorHAnsi" w:hAnsiTheme="minorHAnsi"/>
      <w:b w:val="0"/>
    </w:rPr>
  </w:style>
  <w:style w:type="paragraph" w:styleId="NormalWeb">
    <w:name w:val="Normal (Web)"/>
    <w:basedOn w:val="Normal"/>
    <w:uiPriority w:val="99"/>
    <w:unhideWhenUsed/>
    <w:rsid w:val="00BD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ong">
    <w:name w:val="Strong"/>
    <w:basedOn w:val="DefaultParagraphFont"/>
    <w:uiPriority w:val="22"/>
    <w:qFormat/>
    <w:rsid w:val="00BD16C6"/>
    <w:rPr>
      <w:b/>
      <w:bCs/>
    </w:rPr>
  </w:style>
  <w:style w:type="character" w:customStyle="1" w:styleId="apple-converted-space">
    <w:name w:val="apple-converted-space"/>
    <w:basedOn w:val="DefaultParagraphFont"/>
    <w:rsid w:val="00BD16C6"/>
  </w:style>
  <w:style w:type="character" w:styleId="Emphasis">
    <w:name w:val="Emphasis"/>
    <w:basedOn w:val="DefaultParagraphFont"/>
    <w:uiPriority w:val="20"/>
    <w:qFormat/>
    <w:rsid w:val="00BD16C6"/>
    <w:rPr>
      <w:i/>
      <w:iCs/>
    </w:rPr>
  </w:style>
  <w:style w:type="character" w:styleId="Hyperlink">
    <w:name w:val="Hyperlink"/>
    <w:basedOn w:val="DefaultParagraphFont"/>
    <w:uiPriority w:val="99"/>
    <w:unhideWhenUsed/>
    <w:rsid w:val="00BD16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0A0"/>
    <w:pPr>
      <w:spacing w:line="216" w:lineRule="exac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0A0"/>
  </w:style>
  <w:style w:type="paragraph" w:styleId="Footer">
    <w:name w:val="footer"/>
    <w:basedOn w:val="Normal"/>
    <w:link w:val="FooterChar"/>
    <w:uiPriority w:val="99"/>
    <w:unhideWhenUsed/>
    <w:rsid w:val="00727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0A0"/>
  </w:style>
  <w:style w:type="table" w:styleId="TableGrid">
    <w:name w:val="Table Grid"/>
    <w:basedOn w:val="TableNormal"/>
    <w:uiPriority w:val="39"/>
    <w:rsid w:val="00E9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Normal"/>
    <w:uiPriority w:val="99"/>
    <w:rsid w:val="00E9386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JDEFooterName">
    <w:name w:val="JDE_Footer_Name"/>
    <w:basedOn w:val="Footer"/>
    <w:qFormat/>
    <w:rsid w:val="00E93865"/>
    <w:pPr>
      <w:spacing w:line="180" w:lineRule="exact"/>
      <w:jc w:val="center"/>
    </w:pPr>
    <w:rPr>
      <w:rFonts w:asciiTheme="majorHAnsi" w:hAnsiTheme="majorHAnsi"/>
      <w:b/>
      <w:sz w:val="16"/>
    </w:rPr>
  </w:style>
  <w:style w:type="paragraph" w:customStyle="1" w:styleId="JDEFooterAdress">
    <w:name w:val="JDE_Footer_Adress"/>
    <w:basedOn w:val="JDEFooterName"/>
    <w:qFormat/>
    <w:rsid w:val="00E93865"/>
    <w:rPr>
      <w:rFonts w:asciiTheme="minorHAnsi" w:hAnsiTheme="minorHAnsi"/>
      <w:b w:val="0"/>
    </w:rPr>
  </w:style>
  <w:style w:type="paragraph" w:styleId="NormalWeb">
    <w:name w:val="Normal (Web)"/>
    <w:basedOn w:val="Normal"/>
    <w:uiPriority w:val="99"/>
    <w:unhideWhenUsed/>
    <w:rsid w:val="00BD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ong">
    <w:name w:val="Strong"/>
    <w:basedOn w:val="DefaultParagraphFont"/>
    <w:uiPriority w:val="22"/>
    <w:qFormat/>
    <w:rsid w:val="00BD16C6"/>
    <w:rPr>
      <w:b/>
      <w:bCs/>
    </w:rPr>
  </w:style>
  <w:style w:type="character" w:customStyle="1" w:styleId="apple-converted-space">
    <w:name w:val="apple-converted-space"/>
    <w:basedOn w:val="DefaultParagraphFont"/>
    <w:rsid w:val="00BD16C6"/>
  </w:style>
  <w:style w:type="character" w:styleId="Emphasis">
    <w:name w:val="Emphasis"/>
    <w:basedOn w:val="DefaultParagraphFont"/>
    <w:uiPriority w:val="20"/>
    <w:qFormat/>
    <w:rsid w:val="00BD16C6"/>
    <w:rPr>
      <w:i/>
      <w:iCs/>
    </w:rPr>
  </w:style>
  <w:style w:type="character" w:styleId="Hyperlink">
    <w:name w:val="Hyperlink"/>
    <w:basedOn w:val="DefaultParagraphFont"/>
    <w:uiPriority w:val="99"/>
    <w:unhideWhenUsed/>
    <w:rsid w:val="00BD16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dk/jde-professiona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JDE\Word%20skabeloner\JDE%20DK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JDE_Word">
      <a:dk1>
        <a:sysClr val="windowText" lastClr="000000"/>
      </a:dk1>
      <a:lt1>
        <a:sysClr val="window" lastClr="FFFFFF"/>
      </a:lt1>
      <a:dk2>
        <a:srgbClr val="4D3F3B"/>
      </a:dk2>
      <a:lt2>
        <a:srgbClr val="FCF4DE"/>
      </a:lt2>
      <a:accent1>
        <a:srgbClr val="422110"/>
      </a:accent1>
      <a:accent2>
        <a:srgbClr val="B9997E"/>
      </a:accent2>
      <a:accent3>
        <a:srgbClr val="77605B"/>
      </a:accent3>
      <a:accent4>
        <a:srgbClr val="BE5603"/>
      </a:accent4>
      <a:accent5>
        <a:srgbClr val="A91214"/>
      </a:accent5>
      <a:accent6>
        <a:srgbClr val="74B166"/>
      </a:accent6>
      <a:hlink>
        <a:srgbClr val="0563C1"/>
      </a:hlink>
      <a:folHlink>
        <a:srgbClr val="954F72"/>
      </a:folHlink>
    </a:clrScheme>
    <a:fontScheme name="JDE_word">
      <a:majorFont>
        <a:latin typeface="Tw Cen MT Condensed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JDE DK logo template.dotx</Template>
  <TotalTime>0</TotalTime>
  <Pages>2</Pages>
  <Words>579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DEMB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Rachlitz</dc:creator>
  <cp:lastModifiedBy>Frank Rachlitz</cp:lastModifiedBy>
  <cp:revision>2</cp:revision>
  <cp:lastPrinted>2015-06-30T05:52:00Z</cp:lastPrinted>
  <dcterms:created xsi:type="dcterms:W3CDTF">2015-07-02T19:47:00Z</dcterms:created>
  <dcterms:modified xsi:type="dcterms:W3CDTF">2015-07-02T19:47:00Z</dcterms:modified>
</cp:coreProperties>
</file>