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1D" w:rsidRPr="00026D1D" w:rsidRDefault="00A609F7" w:rsidP="005A7739">
      <w:pPr>
        <w:ind w:right="992"/>
        <w:rPr>
          <w:rFonts w:ascii="Arial" w:hAnsi="Arial" w:cs="Arial"/>
          <w:sz w:val="22"/>
          <w:szCs w:val="22"/>
        </w:rPr>
      </w:pPr>
      <w:r>
        <w:rPr>
          <w:rFonts w:ascii="Arial" w:hAnsi="Arial" w:cs="Arial"/>
          <w:sz w:val="22"/>
          <w:szCs w:val="22"/>
        </w:rPr>
        <w:t>2014-02-</w:t>
      </w:r>
      <w:r w:rsidR="00CA0BBF">
        <w:rPr>
          <w:rFonts w:ascii="Arial" w:hAnsi="Arial" w:cs="Arial"/>
          <w:sz w:val="22"/>
          <w:szCs w:val="22"/>
        </w:rPr>
        <w:t>19</w:t>
      </w:r>
    </w:p>
    <w:p w:rsidR="00026D1D" w:rsidRPr="00026D1D" w:rsidRDefault="00026D1D" w:rsidP="004437A1">
      <w:pPr>
        <w:ind w:right="992"/>
        <w:rPr>
          <w:rFonts w:ascii="Arial" w:hAnsi="Arial" w:cs="Arial"/>
          <w:sz w:val="22"/>
          <w:szCs w:val="22"/>
        </w:rPr>
      </w:pPr>
    </w:p>
    <w:p w:rsidR="00026D1D" w:rsidRPr="000632AE" w:rsidRDefault="00026D1D" w:rsidP="004437A1">
      <w:pPr>
        <w:ind w:right="992"/>
        <w:rPr>
          <w:rFonts w:ascii="Arial" w:hAnsi="Arial" w:cs="Arial"/>
          <w:sz w:val="22"/>
          <w:szCs w:val="22"/>
        </w:rPr>
      </w:pPr>
      <w:r w:rsidRPr="00026D1D">
        <w:rPr>
          <w:rFonts w:ascii="Arial" w:hAnsi="Arial" w:cs="Arial"/>
          <w:sz w:val="22"/>
          <w:szCs w:val="22"/>
        </w:rPr>
        <w:t>PRESSMEDDELANDE</w:t>
      </w:r>
    </w:p>
    <w:p w:rsidR="007D19BE" w:rsidRDefault="007D19BE" w:rsidP="004437A1">
      <w:pPr>
        <w:autoSpaceDE w:val="0"/>
        <w:autoSpaceDN w:val="0"/>
        <w:adjustRightInd w:val="0"/>
        <w:spacing w:line="240" w:lineRule="atLeast"/>
        <w:ind w:right="992"/>
      </w:pPr>
      <w:bookmarkStart w:id="0" w:name="OLE_LINK1"/>
      <w:bookmarkStart w:id="1" w:name="OLE_LINK2"/>
    </w:p>
    <w:p w:rsidR="00211863" w:rsidRDefault="00A609F7" w:rsidP="00B56EE8">
      <w:pPr>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Schneider Electric </w:t>
      </w:r>
      <w:r w:rsidR="00DC2399">
        <w:rPr>
          <w:rFonts w:ascii="Arial" w:hAnsi="Arial" w:cs="Arial"/>
          <w:b/>
          <w:bCs/>
          <w:color w:val="000000"/>
          <w:sz w:val="28"/>
          <w:szCs w:val="28"/>
        </w:rPr>
        <w:t xml:space="preserve">gör Malmö tryggare med hjälp av kameror </w:t>
      </w:r>
    </w:p>
    <w:p w:rsidR="0050529E" w:rsidRDefault="0050529E" w:rsidP="004437A1">
      <w:pPr>
        <w:autoSpaceDE w:val="0"/>
        <w:autoSpaceDN w:val="0"/>
        <w:adjustRightInd w:val="0"/>
        <w:spacing w:line="240" w:lineRule="atLeast"/>
        <w:ind w:right="992"/>
        <w:rPr>
          <w:rFonts w:ascii="Arial" w:hAnsi="Arial" w:cs="Arial"/>
          <w:b/>
          <w:bCs/>
          <w:color w:val="000000"/>
          <w:sz w:val="28"/>
          <w:szCs w:val="28"/>
        </w:rPr>
      </w:pPr>
    </w:p>
    <w:p w:rsidR="00C34BCE" w:rsidRPr="00C34BCE" w:rsidRDefault="00C34BCE" w:rsidP="0038271E">
      <w:pPr>
        <w:autoSpaceDE w:val="0"/>
        <w:autoSpaceDN w:val="0"/>
        <w:adjustRightInd w:val="0"/>
        <w:spacing w:line="240" w:lineRule="atLeast"/>
        <w:ind w:right="992"/>
        <w:rPr>
          <w:rFonts w:ascii="Arial" w:hAnsi="Arial" w:cs="Arial"/>
          <w:b/>
          <w:sz w:val="22"/>
          <w:szCs w:val="22"/>
        </w:rPr>
      </w:pPr>
      <w:r w:rsidRPr="00C34BCE">
        <w:rPr>
          <w:rFonts w:ascii="Arial" w:hAnsi="Arial" w:cs="Arial"/>
          <w:b/>
          <w:sz w:val="22"/>
          <w:szCs w:val="22"/>
        </w:rPr>
        <w:t xml:space="preserve">Malmö stad har förlängt avtalet med Schneider </w:t>
      </w:r>
      <w:r w:rsidR="005D7451">
        <w:rPr>
          <w:rFonts w:ascii="Arial" w:hAnsi="Arial" w:cs="Arial"/>
          <w:b/>
          <w:sz w:val="22"/>
          <w:szCs w:val="22"/>
        </w:rPr>
        <w:t>Electric kring trygghetskameror</w:t>
      </w:r>
      <w:r w:rsidRPr="00C34BCE">
        <w:rPr>
          <w:rFonts w:ascii="Arial" w:hAnsi="Arial" w:cs="Arial"/>
          <w:b/>
          <w:sz w:val="22"/>
          <w:szCs w:val="22"/>
        </w:rPr>
        <w:t>.</w:t>
      </w:r>
      <w:r>
        <w:rPr>
          <w:rFonts w:ascii="Arial" w:hAnsi="Arial" w:cs="Arial"/>
          <w:b/>
          <w:sz w:val="22"/>
          <w:szCs w:val="22"/>
        </w:rPr>
        <w:t xml:space="preserve"> Kamerornas syfte är att skapa trygghet och förhindra brott. </w:t>
      </w:r>
      <w:r w:rsidRPr="00C34BCE">
        <w:rPr>
          <w:rFonts w:ascii="Arial" w:hAnsi="Arial" w:cs="Arial"/>
          <w:b/>
          <w:sz w:val="22"/>
          <w:szCs w:val="22"/>
        </w:rPr>
        <w:t xml:space="preserve"> </w:t>
      </w:r>
    </w:p>
    <w:p w:rsidR="00C34BCE" w:rsidRDefault="00C34BCE" w:rsidP="0038271E">
      <w:pPr>
        <w:autoSpaceDE w:val="0"/>
        <w:autoSpaceDN w:val="0"/>
        <w:adjustRightInd w:val="0"/>
        <w:spacing w:line="240" w:lineRule="atLeast"/>
        <w:ind w:right="992"/>
        <w:rPr>
          <w:rFonts w:ascii="Arial" w:hAnsi="Arial" w:cs="Arial"/>
          <w:sz w:val="22"/>
          <w:szCs w:val="22"/>
        </w:rPr>
      </w:pPr>
    </w:p>
    <w:p w:rsidR="000632AE" w:rsidRDefault="0058274A" w:rsidP="0058274A">
      <w:pPr>
        <w:autoSpaceDE w:val="0"/>
        <w:autoSpaceDN w:val="0"/>
        <w:adjustRightInd w:val="0"/>
        <w:spacing w:line="240" w:lineRule="atLeast"/>
        <w:ind w:right="992"/>
        <w:rPr>
          <w:rFonts w:ascii="Arial" w:hAnsi="Arial" w:cs="Arial"/>
          <w:sz w:val="22"/>
          <w:szCs w:val="22"/>
        </w:rPr>
      </w:pPr>
      <w:r>
        <w:rPr>
          <w:rFonts w:ascii="Arial" w:hAnsi="Arial" w:cs="Arial"/>
          <w:sz w:val="22"/>
          <w:szCs w:val="22"/>
        </w:rPr>
        <w:t>T</w:t>
      </w:r>
      <w:r w:rsidR="00814AF7">
        <w:rPr>
          <w:rFonts w:ascii="Arial" w:hAnsi="Arial" w:cs="Arial"/>
          <w:sz w:val="22"/>
          <w:szCs w:val="22"/>
        </w:rPr>
        <w:t>otalt handlar det om cirka 1 500</w:t>
      </w:r>
      <w:r>
        <w:rPr>
          <w:rFonts w:ascii="Arial" w:hAnsi="Arial" w:cs="Arial"/>
          <w:sz w:val="22"/>
          <w:szCs w:val="22"/>
        </w:rPr>
        <w:t xml:space="preserve"> </w:t>
      </w:r>
      <w:r w:rsidR="005D7451">
        <w:rPr>
          <w:rFonts w:ascii="Arial" w:hAnsi="Arial" w:cs="Arial"/>
          <w:sz w:val="22"/>
          <w:szCs w:val="22"/>
        </w:rPr>
        <w:t>så kallade CCTV-</w:t>
      </w:r>
      <w:r>
        <w:rPr>
          <w:rFonts w:ascii="Arial" w:hAnsi="Arial" w:cs="Arial"/>
          <w:sz w:val="22"/>
          <w:szCs w:val="22"/>
        </w:rPr>
        <w:t xml:space="preserve">kameror </w:t>
      </w:r>
      <w:r w:rsidR="000632AE" w:rsidRPr="000632AE">
        <w:rPr>
          <w:rFonts w:ascii="Arial" w:hAnsi="Arial" w:cs="Arial"/>
          <w:sz w:val="22"/>
          <w:szCs w:val="22"/>
        </w:rPr>
        <w:t>varav 550 är kopplade til</w:t>
      </w:r>
      <w:r w:rsidR="000632AE">
        <w:rPr>
          <w:rFonts w:ascii="Arial" w:hAnsi="Arial" w:cs="Arial"/>
          <w:sz w:val="22"/>
          <w:szCs w:val="22"/>
        </w:rPr>
        <w:t>l Malmö Stads kameralarmcentral</w:t>
      </w:r>
      <w:r w:rsidR="00814AF7">
        <w:rPr>
          <w:rFonts w:ascii="Arial" w:hAnsi="Arial" w:cs="Arial"/>
          <w:sz w:val="22"/>
          <w:szCs w:val="22"/>
        </w:rPr>
        <w:t>. Ungefär 1</w:t>
      </w:r>
      <w:r w:rsidR="005670A4">
        <w:rPr>
          <w:rFonts w:ascii="Arial" w:hAnsi="Arial" w:cs="Arial"/>
          <w:sz w:val="22"/>
          <w:szCs w:val="22"/>
        </w:rPr>
        <w:t xml:space="preserve"> </w:t>
      </w:r>
      <w:r w:rsidR="00814AF7">
        <w:rPr>
          <w:rFonts w:ascii="Arial" w:hAnsi="Arial" w:cs="Arial"/>
          <w:sz w:val="22"/>
          <w:szCs w:val="22"/>
        </w:rPr>
        <w:t>3</w:t>
      </w:r>
      <w:r>
        <w:rPr>
          <w:rFonts w:ascii="Arial" w:hAnsi="Arial" w:cs="Arial"/>
          <w:sz w:val="22"/>
          <w:szCs w:val="22"/>
        </w:rPr>
        <w:t>00 av kamerorna sitter på grund- och gymnasieskolor, både inomhus och uto</w:t>
      </w:r>
      <w:r w:rsidR="000632AE">
        <w:rPr>
          <w:rFonts w:ascii="Arial" w:hAnsi="Arial" w:cs="Arial"/>
          <w:sz w:val="22"/>
          <w:szCs w:val="22"/>
        </w:rPr>
        <w:t xml:space="preserve">mhus. </w:t>
      </w:r>
    </w:p>
    <w:p w:rsidR="000632AE" w:rsidRDefault="000632AE" w:rsidP="0058274A">
      <w:pPr>
        <w:autoSpaceDE w:val="0"/>
        <w:autoSpaceDN w:val="0"/>
        <w:adjustRightInd w:val="0"/>
        <w:spacing w:line="240" w:lineRule="atLeast"/>
        <w:ind w:right="992"/>
        <w:rPr>
          <w:rFonts w:ascii="Arial" w:hAnsi="Arial" w:cs="Arial"/>
          <w:sz w:val="22"/>
          <w:szCs w:val="22"/>
        </w:rPr>
      </w:pPr>
    </w:p>
    <w:p w:rsidR="000632AE" w:rsidRDefault="000632AE" w:rsidP="000632AE">
      <w:pPr>
        <w:autoSpaceDE w:val="0"/>
        <w:autoSpaceDN w:val="0"/>
        <w:spacing w:line="240" w:lineRule="atLeast"/>
        <w:ind w:right="992"/>
        <w:rPr>
          <w:rFonts w:ascii="Arial" w:hAnsi="Arial" w:cs="Arial"/>
        </w:rPr>
      </w:pPr>
      <w:r w:rsidRPr="000632AE">
        <w:rPr>
          <w:rFonts w:ascii="Arial" w:hAnsi="Arial" w:cs="Arial"/>
          <w:sz w:val="22"/>
          <w:szCs w:val="22"/>
        </w:rPr>
        <w:t>Vidare sitter kamerorna på andra fastigheter som ägs av staden, som muséer, garage och gruppboenden. Totalt handlar det om över hundra fastigheter. Kamerorna fungerar dels som trygghetskameror så att elever och personal kan känna sig trygga på sina arbetsplatser och dels för övervakning av ytor som ska vara låsta och obemannade nattetid.</w:t>
      </w:r>
      <w:r>
        <w:rPr>
          <w:rFonts w:ascii="Arial" w:hAnsi="Arial" w:cs="Arial"/>
        </w:rPr>
        <w:t xml:space="preserve"> </w:t>
      </w:r>
    </w:p>
    <w:p w:rsidR="000632AE" w:rsidRDefault="000632AE" w:rsidP="00762A40">
      <w:pPr>
        <w:autoSpaceDE w:val="0"/>
        <w:autoSpaceDN w:val="0"/>
        <w:adjustRightInd w:val="0"/>
        <w:spacing w:line="240" w:lineRule="atLeast"/>
        <w:ind w:right="992"/>
        <w:rPr>
          <w:rFonts w:ascii="Arial" w:hAnsi="Arial" w:cs="Arial"/>
          <w:sz w:val="22"/>
          <w:szCs w:val="22"/>
        </w:rPr>
      </w:pPr>
      <w:bookmarkStart w:id="2" w:name="_GoBack"/>
      <w:bookmarkEnd w:id="2"/>
    </w:p>
    <w:p w:rsidR="005D7451" w:rsidRDefault="005D7451" w:rsidP="005D7451">
      <w:pPr>
        <w:autoSpaceDE w:val="0"/>
        <w:autoSpaceDN w:val="0"/>
        <w:adjustRightInd w:val="0"/>
        <w:spacing w:line="240" w:lineRule="atLeast"/>
        <w:ind w:right="992"/>
        <w:rPr>
          <w:rFonts w:ascii="Arial" w:hAnsi="Arial" w:cs="Arial"/>
          <w:sz w:val="22"/>
          <w:szCs w:val="22"/>
        </w:rPr>
      </w:pPr>
      <w:r>
        <w:rPr>
          <w:rFonts w:ascii="Arial" w:hAnsi="Arial" w:cs="Arial"/>
          <w:sz w:val="22"/>
          <w:szCs w:val="22"/>
        </w:rPr>
        <w:t>Avtalet mella</w:t>
      </w:r>
      <w:r w:rsidR="005670A4">
        <w:rPr>
          <w:rFonts w:ascii="Arial" w:hAnsi="Arial" w:cs="Arial"/>
          <w:sz w:val="22"/>
          <w:szCs w:val="22"/>
        </w:rPr>
        <w:t>n Schneider Electric och Malmö s</w:t>
      </w:r>
      <w:r>
        <w:rPr>
          <w:rFonts w:ascii="Arial" w:hAnsi="Arial" w:cs="Arial"/>
          <w:sz w:val="22"/>
          <w:szCs w:val="22"/>
        </w:rPr>
        <w:t>tad, som inleddes 28 maj 2013, skulle gälla till 28 maj i år men har</w:t>
      </w:r>
      <w:r w:rsidR="00163532">
        <w:rPr>
          <w:rFonts w:ascii="Arial" w:hAnsi="Arial" w:cs="Arial"/>
          <w:sz w:val="22"/>
          <w:szCs w:val="22"/>
        </w:rPr>
        <w:t xml:space="preserve"> nu blivit förlängt med ett år.</w:t>
      </w:r>
    </w:p>
    <w:p w:rsidR="005D7451" w:rsidRDefault="005D7451" w:rsidP="00762A40">
      <w:pPr>
        <w:autoSpaceDE w:val="0"/>
        <w:autoSpaceDN w:val="0"/>
        <w:adjustRightInd w:val="0"/>
        <w:spacing w:line="240" w:lineRule="atLeast"/>
        <w:ind w:right="992"/>
        <w:rPr>
          <w:rFonts w:ascii="Arial" w:hAnsi="Arial" w:cs="Arial"/>
          <w:sz w:val="22"/>
          <w:szCs w:val="22"/>
        </w:rPr>
      </w:pPr>
    </w:p>
    <w:p w:rsidR="00762A40" w:rsidRPr="005670A4" w:rsidRDefault="00762A40" w:rsidP="00762A40">
      <w:pPr>
        <w:autoSpaceDE w:val="0"/>
        <w:autoSpaceDN w:val="0"/>
        <w:adjustRightInd w:val="0"/>
        <w:spacing w:line="240" w:lineRule="atLeast"/>
        <w:ind w:right="992"/>
        <w:rPr>
          <w:rFonts w:ascii="Arial" w:hAnsi="Arial" w:cs="Arial"/>
          <w:sz w:val="22"/>
          <w:szCs w:val="22"/>
        </w:rPr>
      </w:pPr>
      <w:r>
        <w:rPr>
          <w:rFonts w:ascii="Arial" w:hAnsi="Arial" w:cs="Arial"/>
          <w:sz w:val="22"/>
          <w:szCs w:val="22"/>
        </w:rPr>
        <w:t xml:space="preserve">– Vi är glada över att ha kunnat bidra till att göra Malmö till en tryggare stad och över det fortsatta förtroendet. </w:t>
      </w:r>
      <w:r w:rsidR="00814AF7">
        <w:rPr>
          <w:rFonts w:ascii="Arial" w:hAnsi="Arial" w:cs="Arial"/>
          <w:sz w:val="22"/>
          <w:szCs w:val="22"/>
        </w:rPr>
        <w:t>Kamerorna</w:t>
      </w:r>
      <w:r w:rsidR="005670A4">
        <w:rPr>
          <w:rFonts w:ascii="Arial" w:hAnsi="Arial" w:cs="Arial"/>
          <w:sz w:val="22"/>
          <w:szCs w:val="22"/>
        </w:rPr>
        <w:t xml:space="preserve"> som är uppkopplade till Malmö s</w:t>
      </w:r>
      <w:r w:rsidR="00814AF7">
        <w:rPr>
          <w:rFonts w:ascii="Arial" w:hAnsi="Arial" w:cs="Arial"/>
          <w:sz w:val="22"/>
          <w:szCs w:val="22"/>
        </w:rPr>
        <w:t>tads egen larmcentral medför besparingar för st</w:t>
      </w:r>
      <w:r w:rsidR="005670A4">
        <w:rPr>
          <w:rFonts w:ascii="Arial" w:hAnsi="Arial" w:cs="Arial"/>
          <w:sz w:val="22"/>
          <w:szCs w:val="22"/>
        </w:rPr>
        <w:t xml:space="preserve">ora belopp, säger Marcus Borgen, </w:t>
      </w:r>
      <w:r w:rsidR="005670A4" w:rsidRPr="005670A4">
        <w:rPr>
          <w:rFonts w:ascii="Arial" w:hAnsi="Arial" w:cs="Arial"/>
          <w:sz w:val="22"/>
          <w:szCs w:val="22"/>
        </w:rPr>
        <w:t>chef för affärsområdet säkerhet på Schneider Electric syd</w:t>
      </w:r>
      <w:r w:rsidR="005670A4">
        <w:rPr>
          <w:rFonts w:ascii="Arial" w:hAnsi="Arial" w:cs="Arial"/>
          <w:sz w:val="22"/>
          <w:szCs w:val="22"/>
        </w:rPr>
        <w:t>.</w:t>
      </w:r>
    </w:p>
    <w:p w:rsidR="0058274A" w:rsidRPr="0058274A" w:rsidRDefault="0058274A" w:rsidP="0038271E">
      <w:pPr>
        <w:autoSpaceDE w:val="0"/>
        <w:autoSpaceDN w:val="0"/>
        <w:adjustRightInd w:val="0"/>
        <w:spacing w:line="240" w:lineRule="atLeast"/>
        <w:ind w:right="992"/>
        <w:rPr>
          <w:rFonts w:ascii="Arial" w:hAnsi="Arial" w:cs="Arial"/>
          <w:sz w:val="22"/>
          <w:szCs w:val="22"/>
          <w:highlight w:val="yellow"/>
        </w:rPr>
      </w:pPr>
    </w:p>
    <w:p w:rsidR="0038271E" w:rsidRPr="000632AE" w:rsidRDefault="00655C02" w:rsidP="004437A1">
      <w:pPr>
        <w:autoSpaceDE w:val="0"/>
        <w:autoSpaceDN w:val="0"/>
        <w:adjustRightInd w:val="0"/>
        <w:spacing w:line="240" w:lineRule="atLeast"/>
        <w:ind w:right="992"/>
        <w:rPr>
          <w:rFonts w:ascii="Arial" w:hAnsi="Arial" w:cs="Arial"/>
          <w:sz w:val="22"/>
          <w:szCs w:val="22"/>
        </w:rPr>
      </w:pPr>
      <w:r w:rsidRPr="007E14FD">
        <w:rPr>
          <w:rFonts w:ascii="Arial" w:hAnsi="Arial" w:cs="Arial"/>
          <w:sz w:val="22"/>
          <w:szCs w:val="22"/>
        </w:rPr>
        <w:t xml:space="preserve">Avtalet omfattar </w:t>
      </w:r>
      <w:r w:rsidR="0038271E" w:rsidRPr="007E14FD">
        <w:rPr>
          <w:rFonts w:ascii="Arial" w:hAnsi="Arial" w:cs="Arial"/>
          <w:sz w:val="22"/>
          <w:szCs w:val="22"/>
        </w:rPr>
        <w:t>en årlig inventering av hela kamerabeståndet</w:t>
      </w:r>
      <w:r w:rsidRPr="007E14FD">
        <w:rPr>
          <w:rFonts w:ascii="Arial" w:hAnsi="Arial" w:cs="Arial"/>
          <w:sz w:val="22"/>
          <w:szCs w:val="22"/>
        </w:rPr>
        <w:t xml:space="preserve">, </w:t>
      </w:r>
      <w:r w:rsidR="0038271E" w:rsidRPr="007E14FD">
        <w:rPr>
          <w:rFonts w:ascii="Arial" w:hAnsi="Arial" w:cs="Arial"/>
          <w:sz w:val="22"/>
          <w:szCs w:val="22"/>
        </w:rPr>
        <w:t>service av alla kameror</w:t>
      </w:r>
      <w:r w:rsidR="00DC2399" w:rsidRPr="007E14FD">
        <w:rPr>
          <w:rFonts w:ascii="Arial" w:hAnsi="Arial" w:cs="Arial"/>
          <w:sz w:val="22"/>
          <w:szCs w:val="22"/>
        </w:rPr>
        <w:t xml:space="preserve">, installationer av nya kameror och </w:t>
      </w:r>
      <w:r w:rsidR="007E14FD" w:rsidRPr="007E14FD">
        <w:rPr>
          <w:rFonts w:ascii="Arial" w:hAnsi="Arial" w:cs="Arial"/>
          <w:sz w:val="22"/>
          <w:szCs w:val="22"/>
        </w:rPr>
        <w:t xml:space="preserve">byte av </w:t>
      </w:r>
      <w:r w:rsidR="0038271E" w:rsidRPr="007E14FD">
        <w:rPr>
          <w:rFonts w:ascii="Arial" w:hAnsi="Arial" w:cs="Arial"/>
          <w:sz w:val="22"/>
          <w:szCs w:val="22"/>
        </w:rPr>
        <w:t>äldre kamer</w:t>
      </w:r>
      <w:r w:rsidR="007E14FD" w:rsidRPr="007E14FD">
        <w:rPr>
          <w:rFonts w:ascii="Arial" w:hAnsi="Arial" w:cs="Arial"/>
          <w:sz w:val="22"/>
          <w:szCs w:val="22"/>
        </w:rPr>
        <w:t>or till</w:t>
      </w:r>
      <w:r w:rsidR="0038271E" w:rsidRPr="007E14FD">
        <w:rPr>
          <w:rFonts w:ascii="Arial" w:hAnsi="Arial" w:cs="Arial"/>
          <w:sz w:val="22"/>
          <w:szCs w:val="22"/>
        </w:rPr>
        <w:t xml:space="preserve"> moderna</w:t>
      </w:r>
      <w:r w:rsidR="007E14FD" w:rsidRPr="007E14FD">
        <w:rPr>
          <w:rFonts w:ascii="Arial" w:hAnsi="Arial" w:cs="Arial"/>
          <w:sz w:val="22"/>
          <w:szCs w:val="22"/>
        </w:rPr>
        <w:t xml:space="preserve">. </w:t>
      </w:r>
    </w:p>
    <w:p w:rsidR="00211863" w:rsidRPr="007D19BE" w:rsidRDefault="00211863" w:rsidP="004437A1">
      <w:pPr>
        <w:autoSpaceDE w:val="0"/>
        <w:autoSpaceDN w:val="0"/>
        <w:adjustRightInd w:val="0"/>
        <w:spacing w:line="240" w:lineRule="atLeast"/>
        <w:ind w:right="992"/>
        <w:rPr>
          <w:rFonts w:ascii="Arial" w:hAnsi="Arial" w:cs="Arial"/>
          <w:bCs/>
          <w:color w:val="000000"/>
        </w:rPr>
      </w:pPr>
    </w:p>
    <w:p w:rsidR="007D19BE" w:rsidRPr="007F0FF8" w:rsidRDefault="007D19BE" w:rsidP="004437A1">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r w:rsidR="0033336D">
        <w:rPr>
          <w:rFonts w:ascii="Arial" w:hAnsi="Arial" w:cs="Arial"/>
          <w:b/>
          <w:bCs/>
          <w:color w:val="000000"/>
        </w:rPr>
        <w:t>, kontakta</w:t>
      </w:r>
      <w:r w:rsidRPr="007F0FF8">
        <w:rPr>
          <w:rFonts w:ascii="Arial" w:hAnsi="Arial" w:cs="Arial"/>
          <w:b/>
          <w:bCs/>
          <w:color w:val="000000"/>
        </w:rPr>
        <w:t>:</w:t>
      </w:r>
    </w:p>
    <w:bookmarkEnd w:id="0"/>
    <w:bookmarkEnd w:id="1"/>
    <w:p w:rsidR="00A609F7" w:rsidRPr="005670A4" w:rsidRDefault="00A609F7" w:rsidP="00A609F7">
      <w:pPr>
        <w:autoSpaceDE w:val="0"/>
        <w:autoSpaceDN w:val="0"/>
        <w:adjustRightInd w:val="0"/>
        <w:spacing w:line="240" w:lineRule="atLeast"/>
        <w:ind w:right="992"/>
        <w:rPr>
          <w:rFonts w:ascii="Arial" w:hAnsi="Arial" w:cs="Arial"/>
        </w:rPr>
      </w:pPr>
      <w:r w:rsidRPr="005670A4">
        <w:rPr>
          <w:rFonts w:ascii="Arial" w:hAnsi="Arial" w:cs="Arial"/>
        </w:rPr>
        <w:t xml:space="preserve">Marcus Borgen, </w:t>
      </w:r>
      <w:r w:rsidR="00762A40" w:rsidRPr="005670A4">
        <w:rPr>
          <w:rFonts w:ascii="Arial" w:hAnsi="Arial" w:cs="Arial"/>
        </w:rPr>
        <w:t>chef för affärsområdet säkerhet</w:t>
      </w:r>
      <w:r w:rsidRPr="005670A4">
        <w:rPr>
          <w:rFonts w:ascii="Arial" w:hAnsi="Arial" w:cs="Arial"/>
        </w:rPr>
        <w:t xml:space="preserve"> på Schneider Electric </w:t>
      </w:r>
      <w:r w:rsidR="00762A40" w:rsidRPr="005670A4">
        <w:rPr>
          <w:rFonts w:ascii="Arial" w:hAnsi="Arial" w:cs="Arial"/>
        </w:rPr>
        <w:t>syd</w:t>
      </w:r>
    </w:p>
    <w:p w:rsidR="007368D7" w:rsidRPr="005670A4" w:rsidRDefault="00211863" w:rsidP="007368D7">
      <w:pPr>
        <w:rPr>
          <w:rFonts w:ascii="Arial" w:hAnsi="Arial" w:cs="Arial"/>
          <w:lang w:val="en-US"/>
        </w:rPr>
      </w:pPr>
      <w:r w:rsidRPr="005670A4">
        <w:rPr>
          <w:rFonts w:ascii="Arial" w:hAnsi="Arial" w:cs="Arial"/>
          <w:lang w:val="en-US"/>
        </w:rPr>
        <w:t>Mobil: +46 (0)</w:t>
      </w:r>
      <w:r w:rsidR="00A609F7" w:rsidRPr="005670A4">
        <w:rPr>
          <w:rFonts w:ascii="Arial" w:hAnsi="Arial" w:cs="Arial"/>
          <w:lang w:val="en-US"/>
        </w:rPr>
        <w:t xml:space="preserve"> 40 663 98 48 </w:t>
      </w:r>
    </w:p>
    <w:p w:rsidR="007368D7" w:rsidRPr="00762A40" w:rsidRDefault="00A609F7" w:rsidP="007368D7">
      <w:pPr>
        <w:rPr>
          <w:rStyle w:val="Hyperlink"/>
          <w:lang w:val="da-DK"/>
        </w:rPr>
      </w:pPr>
      <w:r w:rsidRPr="005670A4">
        <w:rPr>
          <w:rFonts w:ascii="Arial" w:hAnsi="Arial" w:cs="Arial"/>
          <w:lang w:val="en-US"/>
        </w:rPr>
        <w:t xml:space="preserve">E-post: </w:t>
      </w:r>
      <w:hyperlink r:id="rId8" w:history="1">
        <w:r w:rsidR="00762A40" w:rsidRPr="005670A4">
          <w:rPr>
            <w:rStyle w:val="Hyperlink"/>
            <w:rFonts w:ascii="Arial" w:hAnsi="Arial" w:cs="Arial"/>
            <w:lang w:val="da-DK"/>
          </w:rPr>
          <w:t>marcus.borgen@schneider-electric.com</w:t>
        </w:r>
      </w:hyperlink>
      <w:r w:rsidR="00762A40" w:rsidRPr="00762A40">
        <w:rPr>
          <w:rStyle w:val="Hyperlink"/>
          <w:lang w:val="da-DK"/>
        </w:rPr>
        <w:t>  </w:t>
      </w:r>
    </w:p>
    <w:p w:rsidR="00A609F7" w:rsidRPr="00C31362" w:rsidRDefault="00A609F7" w:rsidP="00A609F7">
      <w:pPr>
        <w:autoSpaceDE w:val="0"/>
        <w:autoSpaceDN w:val="0"/>
        <w:adjustRightInd w:val="0"/>
        <w:spacing w:line="240" w:lineRule="atLeast"/>
        <w:ind w:right="992"/>
        <w:rPr>
          <w:rFonts w:ascii="Arial" w:hAnsi="Arial" w:cs="Arial"/>
        </w:rPr>
      </w:pPr>
      <w:r w:rsidRPr="00CA0BBF">
        <w:rPr>
          <w:rFonts w:ascii="Arial" w:hAnsi="Arial" w:cs="Arial"/>
          <w:color w:val="000000"/>
        </w:rPr>
        <w:br/>
      </w:r>
      <w:r>
        <w:rPr>
          <w:rFonts w:ascii="Arial" w:hAnsi="Arial" w:cs="Arial"/>
        </w:rPr>
        <w:t xml:space="preserve">Pia </w:t>
      </w:r>
      <w:proofErr w:type="spellStart"/>
      <w:r>
        <w:rPr>
          <w:rFonts w:ascii="Arial" w:hAnsi="Arial" w:cs="Arial"/>
        </w:rPr>
        <w:t>Rydback</w:t>
      </w:r>
      <w:proofErr w:type="spellEnd"/>
      <w:r>
        <w:rPr>
          <w:rFonts w:ascii="Arial" w:hAnsi="Arial" w:cs="Arial"/>
        </w:rPr>
        <w:t>, m</w:t>
      </w:r>
      <w:r w:rsidRPr="00C31362">
        <w:rPr>
          <w:rFonts w:ascii="Arial" w:hAnsi="Arial" w:cs="Arial"/>
        </w:rPr>
        <w:t>arknadskommunikationschef Schneider Electric Sverige AB</w:t>
      </w:r>
    </w:p>
    <w:p w:rsidR="00A609F7" w:rsidRPr="0038271E" w:rsidRDefault="00A609F7" w:rsidP="00A609F7">
      <w:pPr>
        <w:autoSpaceDE w:val="0"/>
        <w:autoSpaceDN w:val="0"/>
        <w:adjustRightInd w:val="0"/>
        <w:spacing w:line="240" w:lineRule="atLeast"/>
        <w:ind w:right="992"/>
        <w:rPr>
          <w:rFonts w:ascii="Arial" w:hAnsi="Arial" w:cs="Arial"/>
          <w:lang w:val="en-US"/>
        </w:rPr>
      </w:pPr>
      <w:r w:rsidRPr="0038271E">
        <w:rPr>
          <w:rFonts w:ascii="Arial" w:hAnsi="Arial" w:cs="Arial"/>
          <w:lang w:val="en-US"/>
        </w:rPr>
        <w:t>Mobil: +46 (0)76 149 71 80</w:t>
      </w:r>
    </w:p>
    <w:p w:rsidR="00EE1208" w:rsidRPr="00163532" w:rsidRDefault="00A609F7" w:rsidP="00163532">
      <w:pPr>
        <w:autoSpaceDE w:val="0"/>
        <w:autoSpaceDN w:val="0"/>
        <w:adjustRightInd w:val="0"/>
        <w:spacing w:line="240" w:lineRule="atLeast"/>
        <w:ind w:right="992"/>
        <w:rPr>
          <w:rFonts w:ascii="Arial" w:hAnsi="Arial" w:cs="Arial"/>
          <w:color w:val="0000FF"/>
          <w:u w:val="single"/>
          <w:lang w:val="da-DK"/>
        </w:rPr>
      </w:pPr>
      <w:r w:rsidRPr="0038271E">
        <w:rPr>
          <w:rFonts w:ascii="Arial" w:hAnsi="Arial" w:cs="Arial"/>
          <w:lang w:val="en-US"/>
        </w:rPr>
        <w:t xml:space="preserve">E-post: </w:t>
      </w:r>
      <w:hyperlink r:id="rId9" w:history="1">
        <w:r w:rsidRPr="00C31362">
          <w:rPr>
            <w:rStyle w:val="Hyperlink"/>
            <w:rFonts w:ascii="Arial" w:hAnsi="Arial" w:cs="Arial"/>
            <w:lang w:val="da-DK"/>
          </w:rPr>
          <w:t>pia.rydback@schneider-electric.com</w:t>
        </w:r>
      </w:hyperlink>
    </w:p>
    <w:p w:rsidR="00EE1208" w:rsidRPr="00470644" w:rsidRDefault="00EE1208" w:rsidP="004437A1">
      <w:pPr>
        <w:ind w:right="992"/>
        <w:rPr>
          <w:rFonts w:ascii="Arial" w:hAnsi="Arial" w:cs="Arial"/>
          <w:lang w:val="it-IT"/>
        </w:rPr>
      </w:pPr>
    </w:p>
    <w:p w:rsidR="00345CBF" w:rsidRPr="0038271E" w:rsidRDefault="00345CBF" w:rsidP="00345CBF">
      <w:pPr>
        <w:ind w:right="992"/>
        <w:rPr>
          <w:rFonts w:ascii="Arial" w:hAnsi="Arial" w:cs="Arial"/>
          <w:b/>
          <w:bCs/>
          <w:sz w:val="18"/>
          <w:szCs w:val="18"/>
        </w:rPr>
      </w:pPr>
      <w:r w:rsidRPr="0038271E">
        <w:rPr>
          <w:rFonts w:ascii="Arial" w:hAnsi="Arial" w:cs="Arial"/>
          <w:b/>
          <w:bCs/>
          <w:sz w:val="18"/>
          <w:szCs w:val="18"/>
        </w:rPr>
        <w:t>Om Schneider Electric</w:t>
      </w:r>
    </w:p>
    <w:p w:rsidR="00930B13" w:rsidRPr="00930B13" w:rsidRDefault="00930B13" w:rsidP="00930B13">
      <w:pPr>
        <w:pStyle w:val="BodyText"/>
        <w:ind w:right="-58"/>
        <w:jc w:val="left"/>
        <w:rPr>
          <w:iCs/>
          <w:sz w:val="20"/>
          <w:szCs w:val="20"/>
        </w:rPr>
      </w:pPr>
      <w:r w:rsidRPr="00930B13">
        <w:rPr>
          <w:iCs/>
          <w:sz w:val="20"/>
          <w:szCs w:val="20"/>
        </w:rPr>
        <w:t xml:space="preserve">Schneider Electric är en global specialist inom energihantering med verksamhet i mer än 100 länder och en världsledande leverantör av integrerade lösningar inom ett flertal marknadssegment; energi- och infrastruktur, industri- och maskinautomation, fastigheter, säkerhet, datacenter och nätverk samt bostäder. Med fokus på att göra energi säker, pålitlig, effektiv och grön sysselsätter företaget 150 000 medarbetare och hade 2013 en omsättning på 24 miljarder Euro, tack vare drivkraften att hjälpa individer och företag att få ut mesta möjliga av sin energi; "Make the </w:t>
      </w:r>
      <w:proofErr w:type="spellStart"/>
      <w:r w:rsidRPr="00930B13">
        <w:rPr>
          <w:iCs/>
          <w:sz w:val="20"/>
          <w:szCs w:val="20"/>
        </w:rPr>
        <w:t>most</w:t>
      </w:r>
      <w:proofErr w:type="spellEnd"/>
      <w:r w:rsidRPr="00930B13">
        <w:rPr>
          <w:iCs/>
          <w:sz w:val="20"/>
          <w:szCs w:val="20"/>
        </w:rPr>
        <w:t xml:space="preserve"> of </w:t>
      </w:r>
      <w:proofErr w:type="spellStart"/>
      <w:r w:rsidRPr="00930B13">
        <w:rPr>
          <w:iCs/>
          <w:sz w:val="20"/>
          <w:szCs w:val="20"/>
        </w:rPr>
        <w:t>your</w:t>
      </w:r>
      <w:proofErr w:type="spellEnd"/>
      <w:r w:rsidRPr="00930B13">
        <w:rPr>
          <w:iCs/>
          <w:sz w:val="20"/>
          <w:szCs w:val="20"/>
        </w:rPr>
        <w:t xml:space="preserve"> </w:t>
      </w:r>
      <w:proofErr w:type="spellStart"/>
      <w:r w:rsidRPr="00930B13">
        <w:rPr>
          <w:iCs/>
          <w:sz w:val="20"/>
          <w:szCs w:val="20"/>
        </w:rPr>
        <w:t>energy</w:t>
      </w:r>
      <w:proofErr w:type="spellEnd"/>
      <w:r w:rsidRPr="00930B13">
        <w:rPr>
          <w:iCs/>
          <w:sz w:val="20"/>
          <w:szCs w:val="20"/>
        </w:rPr>
        <w:t>".</w:t>
      </w:r>
    </w:p>
    <w:p w:rsidR="00762A40" w:rsidRPr="00163532" w:rsidRDefault="00CA0BBF" w:rsidP="00163532">
      <w:pPr>
        <w:pStyle w:val="BodyText"/>
        <w:ind w:right="-58"/>
        <w:jc w:val="left"/>
        <w:rPr>
          <w:iCs/>
          <w:color w:val="0000FF"/>
          <w:sz w:val="20"/>
          <w:szCs w:val="20"/>
          <w:u w:val="single"/>
        </w:rPr>
      </w:pPr>
      <w:hyperlink r:id="rId10" w:history="1">
        <w:r w:rsidR="00930B13" w:rsidRPr="0038271E">
          <w:rPr>
            <w:rStyle w:val="Hyperlink"/>
            <w:iCs/>
            <w:sz w:val="20"/>
            <w:szCs w:val="20"/>
          </w:rPr>
          <w:t>www.schneider-electric.com/se</w:t>
        </w:r>
      </w:hyperlink>
    </w:p>
    <w:sectPr w:rsidR="00762A40" w:rsidRPr="00163532" w:rsidSect="00930B13">
      <w:headerReference w:type="default" r:id="rId11"/>
      <w:footerReference w:type="default" r:id="rId12"/>
      <w:headerReference w:type="first" r:id="rId13"/>
      <w:footerReference w:type="first" r:id="rId14"/>
      <w:type w:val="continuous"/>
      <w:pgSz w:w="11906" w:h="16838" w:code="9"/>
      <w:pgMar w:top="851" w:right="1416" w:bottom="1134" w:left="1276" w:header="720" w:footer="4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82" w:rsidRDefault="00A25B82">
      <w:r>
        <w:separator/>
      </w:r>
    </w:p>
  </w:endnote>
  <w:endnote w:type="continuationSeparator" w:id="0">
    <w:p w:rsidR="00A25B82" w:rsidRDefault="00A2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Ind w:w="-993" w:type="dxa"/>
      <w:tblLayout w:type="fixed"/>
      <w:tblCellMar>
        <w:left w:w="0" w:type="dxa"/>
        <w:right w:w="0" w:type="dxa"/>
      </w:tblCellMar>
      <w:tblLook w:val="0000" w:firstRow="0" w:lastRow="0" w:firstColumn="0" w:lastColumn="0" w:noHBand="0" w:noVBand="0"/>
    </w:tblPr>
    <w:tblGrid>
      <w:gridCol w:w="1277"/>
      <w:gridCol w:w="2693"/>
      <w:gridCol w:w="2835"/>
      <w:gridCol w:w="2835"/>
      <w:gridCol w:w="2127"/>
    </w:tblGrid>
    <w:tr w:rsidR="00EF213D" w:rsidRPr="00C02E25" w:rsidTr="007515C3">
      <w:trPr>
        <w:cantSplit/>
      </w:trPr>
      <w:tc>
        <w:tcPr>
          <w:tcW w:w="11767" w:type="dxa"/>
          <w:gridSpan w:val="5"/>
          <w:vAlign w:val="bottom"/>
        </w:tcPr>
        <w:p w:rsidR="00EF213D" w:rsidRPr="00C02E25" w:rsidRDefault="00EF213D" w:rsidP="00C02E25">
          <w:pPr>
            <w:pStyle w:val="BodyText"/>
            <w:ind w:left="993"/>
            <w:rPr>
              <w:sz w:val="18"/>
              <w:szCs w:val="18"/>
              <w:lang w:val="en-US"/>
            </w:rPr>
          </w:pPr>
          <w:r w:rsidRPr="00C02E25">
            <w:rPr>
              <w:b/>
              <w:sz w:val="18"/>
              <w:szCs w:val="18"/>
              <w:lang w:val="en-US"/>
            </w:rPr>
            <w:t>Schneider Electric Sverige AB</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3"/>
            </w:tabs>
            <w:ind w:left="993"/>
            <w:rPr>
              <w:sz w:val="18"/>
              <w:szCs w:val="18"/>
            </w:rPr>
          </w:pPr>
          <w:r>
            <w:rPr>
              <w:sz w:val="18"/>
              <w:szCs w:val="18"/>
            </w:rPr>
            <w:t>Frösundaviks Allé</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www.schneider-electric.</w:t>
          </w:r>
          <w:r>
            <w:rPr>
              <w:sz w:val="18"/>
              <w:szCs w:val="18"/>
            </w:rPr>
            <w:t>com/</w:t>
          </w:r>
          <w:r w:rsidRPr="00B328F3">
            <w:rPr>
              <w:sz w:val="18"/>
              <w:szCs w:val="18"/>
            </w:rPr>
            <w:t>se</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169 70 Solna, Sweden</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info@se.schneider-electric.com</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Tel: +46 (0)771-360 370</w:t>
          </w: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Height w:val="168"/>
      </w:trPr>
      <w:tc>
        <w:tcPr>
          <w:tcW w:w="3970" w:type="dxa"/>
          <w:gridSpan w:val="2"/>
          <w:vAlign w:val="bottom"/>
        </w:tcPr>
        <w:p w:rsidR="00C02E25" w:rsidRDefault="00C02E25" w:rsidP="00C02E25">
          <w:pPr>
            <w:pStyle w:val="BodyText"/>
            <w:tabs>
              <w:tab w:val="left" w:pos="284"/>
            </w:tabs>
            <w:ind w:left="993"/>
            <w:rPr>
              <w:sz w:val="18"/>
              <w:szCs w:val="18"/>
            </w:rPr>
          </w:pPr>
        </w:p>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78585D" w:rsidTr="007515C3">
      <w:tblPrEx>
        <w:tblCellMar>
          <w:left w:w="70" w:type="dxa"/>
          <w:right w:w="70" w:type="dxa"/>
        </w:tblCellMar>
      </w:tblPrEx>
      <w:trPr>
        <w:gridBefore w:val="1"/>
        <w:gridAfter w:val="2"/>
        <w:wBefore w:w="1277" w:type="dxa"/>
        <w:wAfter w:w="4962" w:type="dxa"/>
      </w:trPr>
      <w:tc>
        <w:tcPr>
          <w:tcW w:w="5528" w:type="dxa"/>
          <w:gridSpan w:val="2"/>
        </w:tcPr>
        <w:p w:rsidR="00930B13" w:rsidRPr="0078585D" w:rsidRDefault="00930B13" w:rsidP="00585D08">
          <w:pPr>
            <w:pStyle w:val="Footer"/>
            <w:tabs>
              <w:tab w:val="clear" w:pos="4536"/>
              <w:tab w:val="clear" w:pos="9072"/>
              <w:tab w:val="left" w:pos="5103"/>
              <w:tab w:val="center" w:pos="7371"/>
            </w:tabs>
            <w:rPr>
              <w:rFonts w:ascii="Arial" w:hAnsi="Arial"/>
              <w:b/>
              <w:sz w:val="16"/>
              <w:szCs w:val="16"/>
            </w:rPr>
          </w:pPr>
        </w:p>
      </w:tc>
    </w:tr>
  </w:tbl>
  <w:p w:rsidR="00EF213D" w:rsidRPr="00CB10AA" w:rsidRDefault="00EF213D" w:rsidP="00B95801">
    <w:pPr>
      <w:pStyle w:val="Footer"/>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Default="00EF213D">
    <w:pPr>
      <w:pStyle w:val="Footer"/>
    </w:pPr>
  </w:p>
  <w:tbl>
    <w:tblPr>
      <w:tblW w:w="9924" w:type="dxa"/>
      <w:tblInd w:w="-993" w:type="dxa"/>
      <w:tblLayout w:type="fixed"/>
      <w:tblCellMar>
        <w:left w:w="0" w:type="dxa"/>
        <w:right w:w="0" w:type="dxa"/>
      </w:tblCellMar>
      <w:tblLook w:val="0000" w:firstRow="0" w:lastRow="0" w:firstColumn="0" w:lastColumn="0" w:noHBand="0" w:noVBand="0"/>
    </w:tblPr>
    <w:tblGrid>
      <w:gridCol w:w="3970"/>
      <w:gridCol w:w="3827"/>
      <w:gridCol w:w="2127"/>
    </w:tblGrid>
    <w:tr w:rsidR="00EF213D" w:rsidRPr="00B328F3" w:rsidTr="00633497">
      <w:trPr>
        <w:cantSplit/>
      </w:trPr>
      <w:tc>
        <w:tcPr>
          <w:tcW w:w="9924" w:type="dxa"/>
          <w:gridSpan w:val="3"/>
          <w:vAlign w:val="bottom"/>
        </w:tcPr>
        <w:p w:rsidR="00EF213D" w:rsidRPr="00B328F3" w:rsidRDefault="00EF213D" w:rsidP="00C02E25">
          <w:pPr>
            <w:pStyle w:val="BodyText"/>
            <w:ind w:left="993"/>
            <w:rPr>
              <w:sz w:val="18"/>
              <w:szCs w:val="18"/>
            </w:rPr>
          </w:pPr>
          <w:r w:rsidRPr="00B328F3">
            <w:rPr>
              <w:b/>
              <w:sz w:val="18"/>
              <w:szCs w:val="18"/>
            </w:rPr>
            <w:t>Schneider Electric Sverige AB</w:t>
          </w: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3"/>
            </w:tabs>
            <w:ind w:left="993"/>
            <w:rPr>
              <w:sz w:val="18"/>
              <w:szCs w:val="18"/>
            </w:rPr>
          </w:pPr>
          <w:r>
            <w:rPr>
              <w:sz w:val="18"/>
              <w:szCs w:val="18"/>
            </w:rPr>
            <w:t>Frösundaviks Allé</w:t>
          </w:r>
        </w:p>
      </w:tc>
      <w:tc>
        <w:tcPr>
          <w:tcW w:w="3827" w:type="dxa"/>
          <w:vAlign w:val="bottom"/>
        </w:tcPr>
        <w:p w:rsidR="003C43E8" w:rsidRPr="00B328F3" w:rsidRDefault="003C43E8" w:rsidP="00C02E25">
          <w:pPr>
            <w:pStyle w:val="BodyText"/>
            <w:ind w:left="993"/>
            <w:rPr>
              <w:sz w:val="18"/>
              <w:szCs w:val="18"/>
            </w:rPr>
          </w:pP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169 70 Solna, Sweden</w:t>
          </w:r>
        </w:p>
      </w:tc>
      <w:tc>
        <w:tcPr>
          <w:tcW w:w="3827" w:type="dxa"/>
          <w:vAlign w:val="bottom"/>
        </w:tcPr>
        <w:p w:rsidR="003C43E8" w:rsidRPr="00B328F3" w:rsidRDefault="003C43E8" w:rsidP="00C02E25">
          <w:pPr>
            <w:pStyle w:val="BodyText"/>
            <w:ind w:left="993"/>
            <w:rPr>
              <w:sz w:val="18"/>
              <w:szCs w:val="18"/>
            </w:rPr>
          </w:pPr>
          <w:r w:rsidRPr="00B328F3">
            <w:rPr>
              <w:sz w:val="18"/>
              <w:szCs w:val="18"/>
            </w:rPr>
            <w:t>www.schneider-electric.</w:t>
          </w:r>
          <w:r w:rsidR="00930B13">
            <w:rPr>
              <w:sz w:val="18"/>
              <w:szCs w:val="18"/>
            </w:rPr>
            <w:t>com/</w:t>
          </w:r>
          <w:r w:rsidRPr="00B328F3">
            <w:rPr>
              <w:sz w:val="18"/>
              <w:szCs w:val="18"/>
            </w:rPr>
            <w:t>se</w:t>
          </w:r>
        </w:p>
      </w:tc>
    </w:tr>
    <w:tr w:rsidR="003C43E8" w:rsidRPr="00B328F3" w:rsidTr="002B0DA1">
      <w:trPr>
        <w:gridAfter w:val="1"/>
        <w:wAfter w:w="2127" w:type="dxa"/>
        <w:cantSplit/>
        <w:trHeight w:val="74"/>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Tel: +46 (0)771-360 370</w:t>
          </w:r>
        </w:p>
      </w:tc>
      <w:tc>
        <w:tcPr>
          <w:tcW w:w="3827" w:type="dxa"/>
          <w:vAlign w:val="bottom"/>
        </w:tcPr>
        <w:p w:rsidR="003C43E8" w:rsidRPr="00B328F3" w:rsidRDefault="003C43E8" w:rsidP="00C02E25">
          <w:pPr>
            <w:pStyle w:val="BodyText"/>
            <w:ind w:left="993"/>
            <w:rPr>
              <w:sz w:val="18"/>
              <w:szCs w:val="18"/>
            </w:rPr>
          </w:pPr>
          <w:r w:rsidRPr="00B328F3">
            <w:rPr>
              <w:sz w:val="18"/>
              <w:szCs w:val="18"/>
            </w:rPr>
            <w:t>info@se.schneider-electric.com</w:t>
          </w:r>
        </w:p>
      </w:tc>
    </w:tr>
    <w:tr w:rsidR="003C43E8" w:rsidRPr="00B328F3" w:rsidTr="002B0DA1">
      <w:trPr>
        <w:gridAfter w:val="1"/>
        <w:wAfter w:w="2127" w:type="dxa"/>
        <w:cantSplit/>
        <w:trHeight w:val="74"/>
      </w:trPr>
      <w:tc>
        <w:tcPr>
          <w:tcW w:w="3970" w:type="dxa"/>
          <w:vAlign w:val="bottom"/>
        </w:tcPr>
        <w:p w:rsidR="003C43E8" w:rsidRPr="00B328F3" w:rsidRDefault="003C43E8" w:rsidP="00C02E25">
          <w:pPr>
            <w:pStyle w:val="BodyText"/>
            <w:tabs>
              <w:tab w:val="left" w:pos="284"/>
            </w:tabs>
            <w:ind w:left="993"/>
            <w:rPr>
              <w:sz w:val="18"/>
              <w:szCs w:val="18"/>
            </w:rPr>
          </w:pPr>
        </w:p>
      </w:tc>
      <w:tc>
        <w:tcPr>
          <w:tcW w:w="3827" w:type="dxa"/>
          <w:vAlign w:val="bottom"/>
        </w:tcPr>
        <w:p w:rsidR="003C43E8" w:rsidRPr="00B328F3" w:rsidRDefault="003C43E8" w:rsidP="00C02E25">
          <w:pPr>
            <w:pStyle w:val="BodyText"/>
            <w:ind w:left="993"/>
            <w:rPr>
              <w:sz w:val="18"/>
              <w:szCs w:val="18"/>
            </w:rPr>
          </w:pPr>
        </w:p>
      </w:tc>
    </w:tr>
  </w:tbl>
  <w:p w:rsidR="00EF213D" w:rsidRPr="00CB10AA" w:rsidRDefault="00EF213D" w:rsidP="002B0DA1">
    <w:pPr>
      <w:pStyle w:val="Footer"/>
      <w:ind w:right="100"/>
      <w:jc w:val="right"/>
    </w:pPr>
  </w:p>
  <w:p w:rsidR="00EF213D" w:rsidRDefault="00EF213D">
    <w:pPr>
      <w:pStyle w:val="Footer"/>
    </w:pPr>
  </w:p>
  <w:p w:rsidR="00EF213D" w:rsidRPr="000E4351" w:rsidRDefault="00EF213D" w:rsidP="000E435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82" w:rsidRDefault="00A25B82">
      <w:r>
        <w:separator/>
      </w:r>
    </w:p>
  </w:footnote>
  <w:footnote w:type="continuationSeparator" w:id="0">
    <w:p w:rsidR="00A25B82" w:rsidRDefault="00A2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DC3188">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DC3188" w:rsidRDefault="00EF213D" w:rsidP="00DC3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B8747D">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703FF8" w:rsidRDefault="00EF213D" w:rsidP="00334C0F">
    <w:pPr>
      <w:pStyle w:val="Header"/>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5FD4FA0"/>
    <w:multiLevelType w:val="hybridMultilevel"/>
    <w:tmpl w:val="52AAD708"/>
    <w:lvl w:ilvl="0" w:tplc="C7E8CBA6">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nsid w:val="2BCB55B3"/>
    <w:multiLevelType w:val="hybridMultilevel"/>
    <w:tmpl w:val="10E212E8"/>
    <w:lvl w:ilvl="0" w:tplc="094E5DC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44205"/>
    <w:multiLevelType w:val="hybridMultilevel"/>
    <w:tmpl w:val="E278D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925905"/>
    <w:multiLevelType w:val="hybridMultilevel"/>
    <w:tmpl w:val="4CFA7922"/>
    <w:lvl w:ilvl="0" w:tplc="375C2C1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7">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BF7A9F"/>
    <w:multiLevelType w:val="hybridMultilevel"/>
    <w:tmpl w:val="30BCF566"/>
    <w:lvl w:ilvl="0" w:tplc="D9D41F1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1">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2">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6"/>
  </w:num>
  <w:num w:numId="2">
    <w:abstractNumId w:val="2"/>
  </w:num>
  <w:num w:numId="3">
    <w:abstractNumId w:val="20"/>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21"/>
  </w:num>
  <w:num w:numId="9">
    <w:abstractNumId w:val="12"/>
  </w:num>
  <w:num w:numId="10">
    <w:abstractNumId w:val="5"/>
  </w:num>
  <w:num w:numId="11">
    <w:abstractNumId w:val="22"/>
  </w:num>
  <w:num w:numId="12">
    <w:abstractNumId w:val="4"/>
  </w:num>
  <w:num w:numId="13">
    <w:abstractNumId w:val="11"/>
  </w:num>
  <w:num w:numId="14">
    <w:abstractNumId w:val="8"/>
  </w:num>
  <w:num w:numId="15">
    <w:abstractNumId w:val="1"/>
  </w:num>
  <w:num w:numId="16">
    <w:abstractNumId w:val="14"/>
  </w:num>
  <w:num w:numId="17">
    <w:abstractNumId w:val="19"/>
  </w:num>
  <w:num w:numId="18">
    <w:abstractNumId w:val="13"/>
  </w:num>
  <w:num w:numId="19">
    <w:abstractNumId w:val="17"/>
  </w:num>
  <w:num w:numId="20">
    <w:abstractNumId w:val="18"/>
  </w:num>
  <w:num w:numId="21">
    <w:abstractNumId w:val="15"/>
  </w:num>
  <w:num w:numId="22">
    <w:abstractNumId w:val="1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7CF0"/>
    <w:rsid w:val="00015F8B"/>
    <w:rsid w:val="00021AE2"/>
    <w:rsid w:val="0002496F"/>
    <w:rsid w:val="000250EF"/>
    <w:rsid w:val="00025662"/>
    <w:rsid w:val="00026D1D"/>
    <w:rsid w:val="0004098A"/>
    <w:rsid w:val="00041ECE"/>
    <w:rsid w:val="00047D03"/>
    <w:rsid w:val="000632AE"/>
    <w:rsid w:val="0007424A"/>
    <w:rsid w:val="00076749"/>
    <w:rsid w:val="00081DF9"/>
    <w:rsid w:val="0008561A"/>
    <w:rsid w:val="00086024"/>
    <w:rsid w:val="00087C35"/>
    <w:rsid w:val="000C0B8C"/>
    <w:rsid w:val="000D0552"/>
    <w:rsid w:val="000E14A8"/>
    <w:rsid w:val="000E4351"/>
    <w:rsid w:val="001018AC"/>
    <w:rsid w:val="001115AB"/>
    <w:rsid w:val="00113E48"/>
    <w:rsid w:val="00115FD5"/>
    <w:rsid w:val="001306D2"/>
    <w:rsid w:val="00133E23"/>
    <w:rsid w:val="001369B5"/>
    <w:rsid w:val="0014248D"/>
    <w:rsid w:val="00143057"/>
    <w:rsid w:val="00163532"/>
    <w:rsid w:val="001641DD"/>
    <w:rsid w:val="001660F7"/>
    <w:rsid w:val="00166816"/>
    <w:rsid w:val="00170636"/>
    <w:rsid w:val="00172E1B"/>
    <w:rsid w:val="001910E7"/>
    <w:rsid w:val="00191156"/>
    <w:rsid w:val="001A39EF"/>
    <w:rsid w:val="001A51CC"/>
    <w:rsid w:val="001A5867"/>
    <w:rsid w:val="001A6892"/>
    <w:rsid w:val="001A7FC5"/>
    <w:rsid w:val="001B37DB"/>
    <w:rsid w:val="001B4E15"/>
    <w:rsid w:val="001D3695"/>
    <w:rsid w:val="001E2722"/>
    <w:rsid w:val="001E28C0"/>
    <w:rsid w:val="001F1C14"/>
    <w:rsid w:val="001F5686"/>
    <w:rsid w:val="001F7799"/>
    <w:rsid w:val="00202156"/>
    <w:rsid w:val="00211863"/>
    <w:rsid w:val="00213496"/>
    <w:rsid w:val="00222715"/>
    <w:rsid w:val="0023294D"/>
    <w:rsid w:val="00237A1E"/>
    <w:rsid w:val="002539DB"/>
    <w:rsid w:val="0025410A"/>
    <w:rsid w:val="00257CDF"/>
    <w:rsid w:val="00273569"/>
    <w:rsid w:val="002757DC"/>
    <w:rsid w:val="00297229"/>
    <w:rsid w:val="002A174B"/>
    <w:rsid w:val="002B0DA1"/>
    <w:rsid w:val="002C6A7D"/>
    <w:rsid w:val="002E1F60"/>
    <w:rsid w:val="002E5B96"/>
    <w:rsid w:val="0030371E"/>
    <w:rsid w:val="0030461E"/>
    <w:rsid w:val="00313F6C"/>
    <w:rsid w:val="003145F9"/>
    <w:rsid w:val="00317F95"/>
    <w:rsid w:val="0032787D"/>
    <w:rsid w:val="0033336D"/>
    <w:rsid w:val="00333B6F"/>
    <w:rsid w:val="00334C0F"/>
    <w:rsid w:val="00335771"/>
    <w:rsid w:val="00343A78"/>
    <w:rsid w:val="00345381"/>
    <w:rsid w:val="00345CBF"/>
    <w:rsid w:val="0035649F"/>
    <w:rsid w:val="003661EA"/>
    <w:rsid w:val="00367D06"/>
    <w:rsid w:val="003702BB"/>
    <w:rsid w:val="00371FE2"/>
    <w:rsid w:val="00376FA1"/>
    <w:rsid w:val="0038271E"/>
    <w:rsid w:val="00391FF8"/>
    <w:rsid w:val="003953A6"/>
    <w:rsid w:val="003A2043"/>
    <w:rsid w:val="003A285B"/>
    <w:rsid w:val="003B613F"/>
    <w:rsid w:val="003C43E8"/>
    <w:rsid w:val="003C5E5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77FDC"/>
    <w:rsid w:val="00480301"/>
    <w:rsid w:val="0049581E"/>
    <w:rsid w:val="0049718E"/>
    <w:rsid w:val="004B296B"/>
    <w:rsid w:val="004B6AD3"/>
    <w:rsid w:val="004E36B6"/>
    <w:rsid w:val="004F200F"/>
    <w:rsid w:val="004F2163"/>
    <w:rsid w:val="004F55AA"/>
    <w:rsid w:val="00504C68"/>
    <w:rsid w:val="0050529E"/>
    <w:rsid w:val="0052007E"/>
    <w:rsid w:val="00525306"/>
    <w:rsid w:val="00542DF7"/>
    <w:rsid w:val="00550BBA"/>
    <w:rsid w:val="00553FEB"/>
    <w:rsid w:val="00555B0F"/>
    <w:rsid w:val="005670A4"/>
    <w:rsid w:val="00573652"/>
    <w:rsid w:val="0058274A"/>
    <w:rsid w:val="00583157"/>
    <w:rsid w:val="00585D08"/>
    <w:rsid w:val="005A7739"/>
    <w:rsid w:val="005B1D3C"/>
    <w:rsid w:val="005C6CCF"/>
    <w:rsid w:val="005D05DA"/>
    <w:rsid w:val="005D1E9C"/>
    <w:rsid w:val="005D41D8"/>
    <w:rsid w:val="005D4F5E"/>
    <w:rsid w:val="005D7451"/>
    <w:rsid w:val="005F585F"/>
    <w:rsid w:val="00625649"/>
    <w:rsid w:val="00627D30"/>
    <w:rsid w:val="00633497"/>
    <w:rsid w:val="00635372"/>
    <w:rsid w:val="0064476F"/>
    <w:rsid w:val="0065306C"/>
    <w:rsid w:val="00655C02"/>
    <w:rsid w:val="006613E9"/>
    <w:rsid w:val="00665A3C"/>
    <w:rsid w:val="00671C28"/>
    <w:rsid w:val="00672099"/>
    <w:rsid w:val="00672D3B"/>
    <w:rsid w:val="00683587"/>
    <w:rsid w:val="006868E7"/>
    <w:rsid w:val="00690C5A"/>
    <w:rsid w:val="00696143"/>
    <w:rsid w:val="006967B1"/>
    <w:rsid w:val="006A6ED7"/>
    <w:rsid w:val="006B4022"/>
    <w:rsid w:val="006B7535"/>
    <w:rsid w:val="006D6B39"/>
    <w:rsid w:val="006E241A"/>
    <w:rsid w:val="00703FF8"/>
    <w:rsid w:val="007163DC"/>
    <w:rsid w:val="0072256C"/>
    <w:rsid w:val="00722E11"/>
    <w:rsid w:val="00724217"/>
    <w:rsid w:val="007273FD"/>
    <w:rsid w:val="007304AA"/>
    <w:rsid w:val="00731315"/>
    <w:rsid w:val="0073371F"/>
    <w:rsid w:val="007368D7"/>
    <w:rsid w:val="007515C3"/>
    <w:rsid w:val="007528F7"/>
    <w:rsid w:val="00753219"/>
    <w:rsid w:val="00762A40"/>
    <w:rsid w:val="00764BFC"/>
    <w:rsid w:val="0076598A"/>
    <w:rsid w:val="0076684E"/>
    <w:rsid w:val="00766A4B"/>
    <w:rsid w:val="00767FA7"/>
    <w:rsid w:val="00772A75"/>
    <w:rsid w:val="00777C76"/>
    <w:rsid w:val="0078585D"/>
    <w:rsid w:val="0078720C"/>
    <w:rsid w:val="00796B04"/>
    <w:rsid w:val="00797C96"/>
    <w:rsid w:val="007A3A4E"/>
    <w:rsid w:val="007A3EEF"/>
    <w:rsid w:val="007A40FF"/>
    <w:rsid w:val="007A6F27"/>
    <w:rsid w:val="007A7584"/>
    <w:rsid w:val="007B3C12"/>
    <w:rsid w:val="007B5DB7"/>
    <w:rsid w:val="007B7D7C"/>
    <w:rsid w:val="007C2DAB"/>
    <w:rsid w:val="007C5747"/>
    <w:rsid w:val="007C6375"/>
    <w:rsid w:val="007D19BE"/>
    <w:rsid w:val="007D1F56"/>
    <w:rsid w:val="007D4FFE"/>
    <w:rsid w:val="007E14FD"/>
    <w:rsid w:val="007E36CE"/>
    <w:rsid w:val="007F0FF8"/>
    <w:rsid w:val="007F38F1"/>
    <w:rsid w:val="007F65D2"/>
    <w:rsid w:val="008066E1"/>
    <w:rsid w:val="00814AF7"/>
    <w:rsid w:val="0081563F"/>
    <w:rsid w:val="00817DAC"/>
    <w:rsid w:val="008203D4"/>
    <w:rsid w:val="008210F4"/>
    <w:rsid w:val="00823E7B"/>
    <w:rsid w:val="00850B24"/>
    <w:rsid w:val="00851155"/>
    <w:rsid w:val="008554BC"/>
    <w:rsid w:val="0086379F"/>
    <w:rsid w:val="00864A6B"/>
    <w:rsid w:val="0087044B"/>
    <w:rsid w:val="00873989"/>
    <w:rsid w:val="0087408F"/>
    <w:rsid w:val="00875BA2"/>
    <w:rsid w:val="00875F23"/>
    <w:rsid w:val="0087757A"/>
    <w:rsid w:val="00884EB5"/>
    <w:rsid w:val="0088540D"/>
    <w:rsid w:val="008906A0"/>
    <w:rsid w:val="00896204"/>
    <w:rsid w:val="008A1646"/>
    <w:rsid w:val="008A41E7"/>
    <w:rsid w:val="008A7724"/>
    <w:rsid w:val="008B3F10"/>
    <w:rsid w:val="008B6281"/>
    <w:rsid w:val="008B7D0E"/>
    <w:rsid w:val="008C2511"/>
    <w:rsid w:val="008D44CE"/>
    <w:rsid w:val="008D76D7"/>
    <w:rsid w:val="008E0895"/>
    <w:rsid w:val="009032A0"/>
    <w:rsid w:val="00930B13"/>
    <w:rsid w:val="00936883"/>
    <w:rsid w:val="00941010"/>
    <w:rsid w:val="009418B0"/>
    <w:rsid w:val="00944303"/>
    <w:rsid w:val="00947DEB"/>
    <w:rsid w:val="00950FA3"/>
    <w:rsid w:val="00967F9F"/>
    <w:rsid w:val="0098111B"/>
    <w:rsid w:val="009875FF"/>
    <w:rsid w:val="00994069"/>
    <w:rsid w:val="009A297A"/>
    <w:rsid w:val="009A2B95"/>
    <w:rsid w:val="009A2E46"/>
    <w:rsid w:val="009A577E"/>
    <w:rsid w:val="009D4CD4"/>
    <w:rsid w:val="009E34E9"/>
    <w:rsid w:val="009F30C6"/>
    <w:rsid w:val="00A021B1"/>
    <w:rsid w:val="00A05A30"/>
    <w:rsid w:val="00A067C5"/>
    <w:rsid w:val="00A07C97"/>
    <w:rsid w:val="00A165A7"/>
    <w:rsid w:val="00A24E02"/>
    <w:rsid w:val="00A25B82"/>
    <w:rsid w:val="00A43E45"/>
    <w:rsid w:val="00A47C60"/>
    <w:rsid w:val="00A5633D"/>
    <w:rsid w:val="00A609F7"/>
    <w:rsid w:val="00A62F9A"/>
    <w:rsid w:val="00A72914"/>
    <w:rsid w:val="00A739CC"/>
    <w:rsid w:val="00A82D3A"/>
    <w:rsid w:val="00A95340"/>
    <w:rsid w:val="00AB2684"/>
    <w:rsid w:val="00AB2F03"/>
    <w:rsid w:val="00AB6418"/>
    <w:rsid w:val="00AD0BCC"/>
    <w:rsid w:val="00AD3293"/>
    <w:rsid w:val="00AD7412"/>
    <w:rsid w:val="00B117C5"/>
    <w:rsid w:val="00B20171"/>
    <w:rsid w:val="00B2655C"/>
    <w:rsid w:val="00B27976"/>
    <w:rsid w:val="00B328F3"/>
    <w:rsid w:val="00B33EB8"/>
    <w:rsid w:val="00B42664"/>
    <w:rsid w:val="00B43881"/>
    <w:rsid w:val="00B463F4"/>
    <w:rsid w:val="00B56EE8"/>
    <w:rsid w:val="00B62103"/>
    <w:rsid w:val="00B6781A"/>
    <w:rsid w:val="00B72E0A"/>
    <w:rsid w:val="00B74D82"/>
    <w:rsid w:val="00B7622E"/>
    <w:rsid w:val="00B8747D"/>
    <w:rsid w:val="00B95801"/>
    <w:rsid w:val="00BA2FB4"/>
    <w:rsid w:val="00BB4DF9"/>
    <w:rsid w:val="00BC2ADC"/>
    <w:rsid w:val="00BF11F1"/>
    <w:rsid w:val="00BF1CB9"/>
    <w:rsid w:val="00BF4814"/>
    <w:rsid w:val="00BF4B31"/>
    <w:rsid w:val="00C02E25"/>
    <w:rsid w:val="00C12BDB"/>
    <w:rsid w:val="00C2061E"/>
    <w:rsid w:val="00C234A1"/>
    <w:rsid w:val="00C23A04"/>
    <w:rsid w:val="00C325F2"/>
    <w:rsid w:val="00C34BCE"/>
    <w:rsid w:val="00C43FDE"/>
    <w:rsid w:val="00C468FF"/>
    <w:rsid w:val="00C57A9B"/>
    <w:rsid w:val="00C60345"/>
    <w:rsid w:val="00C61953"/>
    <w:rsid w:val="00C66E68"/>
    <w:rsid w:val="00C71182"/>
    <w:rsid w:val="00C74AB8"/>
    <w:rsid w:val="00C768A6"/>
    <w:rsid w:val="00C81529"/>
    <w:rsid w:val="00C86743"/>
    <w:rsid w:val="00C94A94"/>
    <w:rsid w:val="00C9575B"/>
    <w:rsid w:val="00C95C77"/>
    <w:rsid w:val="00C95F1F"/>
    <w:rsid w:val="00CA0BBF"/>
    <w:rsid w:val="00CA5F20"/>
    <w:rsid w:val="00CB10AA"/>
    <w:rsid w:val="00CB1A1A"/>
    <w:rsid w:val="00CB4AB3"/>
    <w:rsid w:val="00CC2B80"/>
    <w:rsid w:val="00CD7142"/>
    <w:rsid w:val="00CE0356"/>
    <w:rsid w:val="00CE09C6"/>
    <w:rsid w:val="00CE3283"/>
    <w:rsid w:val="00CF012B"/>
    <w:rsid w:val="00CF0B89"/>
    <w:rsid w:val="00CF3954"/>
    <w:rsid w:val="00D0562F"/>
    <w:rsid w:val="00D15346"/>
    <w:rsid w:val="00D17B3E"/>
    <w:rsid w:val="00D207D9"/>
    <w:rsid w:val="00D2393F"/>
    <w:rsid w:val="00D40B84"/>
    <w:rsid w:val="00D42341"/>
    <w:rsid w:val="00D46AEA"/>
    <w:rsid w:val="00D60F7F"/>
    <w:rsid w:val="00D70FAE"/>
    <w:rsid w:val="00D80848"/>
    <w:rsid w:val="00D96EA1"/>
    <w:rsid w:val="00DA420D"/>
    <w:rsid w:val="00DC2399"/>
    <w:rsid w:val="00DC3188"/>
    <w:rsid w:val="00DC5B1A"/>
    <w:rsid w:val="00DD7596"/>
    <w:rsid w:val="00DE0373"/>
    <w:rsid w:val="00DE24CF"/>
    <w:rsid w:val="00DE3AA3"/>
    <w:rsid w:val="00DE4503"/>
    <w:rsid w:val="00DE76F7"/>
    <w:rsid w:val="00DF4202"/>
    <w:rsid w:val="00E00398"/>
    <w:rsid w:val="00E050DE"/>
    <w:rsid w:val="00E05854"/>
    <w:rsid w:val="00E05EE2"/>
    <w:rsid w:val="00E10D5B"/>
    <w:rsid w:val="00E12395"/>
    <w:rsid w:val="00E170A8"/>
    <w:rsid w:val="00E3756E"/>
    <w:rsid w:val="00E41225"/>
    <w:rsid w:val="00E513A9"/>
    <w:rsid w:val="00E60409"/>
    <w:rsid w:val="00E6141D"/>
    <w:rsid w:val="00E73DAC"/>
    <w:rsid w:val="00E87CE5"/>
    <w:rsid w:val="00EA2C6B"/>
    <w:rsid w:val="00EB269A"/>
    <w:rsid w:val="00EC0E26"/>
    <w:rsid w:val="00EC1352"/>
    <w:rsid w:val="00EC32D9"/>
    <w:rsid w:val="00EC6304"/>
    <w:rsid w:val="00EC7CAA"/>
    <w:rsid w:val="00EE1208"/>
    <w:rsid w:val="00EE26B2"/>
    <w:rsid w:val="00EF02EF"/>
    <w:rsid w:val="00EF213D"/>
    <w:rsid w:val="00EF3FCD"/>
    <w:rsid w:val="00F00A3D"/>
    <w:rsid w:val="00F05BEB"/>
    <w:rsid w:val="00F1520E"/>
    <w:rsid w:val="00F2088D"/>
    <w:rsid w:val="00F3140E"/>
    <w:rsid w:val="00F332F5"/>
    <w:rsid w:val="00F47DD2"/>
    <w:rsid w:val="00F47F0A"/>
    <w:rsid w:val="00F515C3"/>
    <w:rsid w:val="00F51939"/>
    <w:rsid w:val="00F524D0"/>
    <w:rsid w:val="00F57F94"/>
    <w:rsid w:val="00F62B68"/>
    <w:rsid w:val="00F73534"/>
    <w:rsid w:val="00F81F12"/>
    <w:rsid w:val="00F958CF"/>
    <w:rsid w:val="00FA205F"/>
    <w:rsid w:val="00FB6326"/>
    <w:rsid w:val="00FD26FD"/>
    <w:rsid w:val="00FE03ED"/>
    <w:rsid w:val="00FE2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DC2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DC2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10">
      <w:bodyDiv w:val="1"/>
      <w:marLeft w:val="0"/>
      <w:marRight w:val="0"/>
      <w:marTop w:val="0"/>
      <w:marBottom w:val="0"/>
      <w:divBdr>
        <w:top w:val="none" w:sz="0" w:space="0" w:color="auto"/>
        <w:left w:val="none" w:sz="0" w:space="0" w:color="auto"/>
        <w:bottom w:val="none" w:sz="0" w:space="0" w:color="auto"/>
        <w:right w:val="none" w:sz="0" w:space="0" w:color="auto"/>
      </w:divBdr>
      <w:divsChild>
        <w:div w:id="214510509">
          <w:marLeft w:val="0"/>
          <w:marRight w:val="0"/>
          <w:marTop w:val="0"/>
          <w:marBottom w:val="0"/>
          <w:divBdr>
            <w:top w:val="none" w:sz="0" w:space="0" w:color="auto"/>
            <w:left w:val="none" w:sz="0" w:space="0" w:color="auto"/>
            <w:bottom w:val="none" w:sz="0" w:space="0" w:color="auto"/>
            <w:right w:val="none" w:sz="0" w:space="0" w:color="auto"/>
          </w:divBdr>
        </w:div>
        <w:div w:id="869224345">
          <w:marLeft w:val="0"/>
          <w:marRight w:val="0"/>
          <w:marTop w:val="0"/>
          <w:marBottom w:val="0"/>
          <w:divBdr>
            <w:top w:val="none" w:sz="0" w:space="0" w:color="auto"/>
            <w:left w:val="none" w:sz="0" w:space="0" w:color="auto"/>
            <w:bottom w:val="none" w:sz="0" w:space="0" w:color="auto"/>
            <w:right w:val="none" w:sz="0" w:space="0" w:color="auto"/>
          </w:divBdr>
        </w:div>
        <w:div w:id="1912084555">
          <w:marLeft w:val="0"/>
          <w:marRight w:val="0"/>
          <w:marTop w:val="0"/>
          <w:marBottom w:val="0"/>
          <w:divBdr>
            <w:top w:val="none" w:sz="0" w:space="0" w:color="auto"/>
            <w:left w:val="none" w:sz="0" w:space="0" w:color="auto"/>
            <w:bottom w:val="none" w:sz="0" w:space="0" w:color="auto"/>
            <w:right w:val="none" w:sz="0" w:space="0" w:color="auto"/>
          </w:divBdr>
          <w:divsChild>
            <w:div w:id="13273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871648495">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8961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ESA242137\AppData\Local\Microsoft\Windows\Temporary%20Internet%20Files\Content.Outlook\JT4WNG8B\marcus.borgen@schneider-electric.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neider-electric.com/se" TargetMode="External"/><Relationship Id="rId4" Type="http://schemas.openxmlformats.org/officeDocument/2006/relationships/settings" Target="settings.xml"/><Relationship Id="rId9" Type="http://schemas.openxmlformats.org/officeDocument/2006/relationships/hyperlink" Target="mailto:pia.rydback@schneider-electric.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2636</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Kristin Wester</cp:lastModifiedBy>
  <cp:revision>4</cp:revision>
  <cp:lastPrinted>2010-01-18T12:09:00Z</cp:lastPrinted>
  <dcterms:created xsi:type="dcterms:W3CDTF">2015-02-17T11:26:00Z</dcterms:created>
  <dcterms:modified xsi:type="dcterms:W3CDTF">2015-02-19T12:19:00Z</dcterms:modified>
</cp:coreProperties>
</file>