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64" w:rsidRDefault="00B80500" w:rsidP="00BB232C">
      <w:pPr>
        <w:tabs>
          <w:tab w:val="right" w:pos="9356"/>
        </w:tabs>
        <w:rPr>
          <w:b/>
        </w:rPr>
      </w:pPr>
      <w:r w:rsidRPr="00940A30">
        <w:rPr>
          <w:b/>
          <w:color w:val="44546A" w:themeColor="text2"/>
          <w:sz w:val="36"/>
        </w:rPr>
        <w:t>Pressemitteilung</w:t>
      </w:r>
      <w:r w:rsidRPr="00940A30">
        <w:rPr>
          <w:b/>
          <w:color w:val="44546A" w:themeColor="text2"/>
        </w:rPr>
        <w:t xml:space="preserve"> </w:t>
      </w:r>
      <w:r w:rsidR="008A0025">
        <w:rPr>
          <w:b/>
          <w:color w:val="44546A" w:themeColor="text2"/>
        </w:rPr>
        <w:tab/>
      </w:r>
      <w:r w:rsidR="0044768C">
        <w:rPr>
          <w:b/>
          <w:color w:val="44546A" w:themeColor="text2"/>
        </w:rPr>
        <w:t>29</w:t>
      </w:r>
      <w:bookmarkStart w:id="0" w:name="_GoBack"/>
      <w:bookmarkEnd w:id="0"/>
      <w:r w:rsidR="00001E49">
        <w:rPr>
          <w:b/>
          <w:color w:val="44546A" w:themeColor="text2"/>
        </w:rPr>
        <w:t>.11</w:t>
      </w:r>
      <w:r w:rsidR="00025364">
        <w:rPr>
          <w:b/>
          <w:color w:val="44546A" w:themeColor="text2"/>
        </w:rPr>
        <w:t>.2017</w:t>
      </w:r>
    </w:p>
    <w:p w:rsidR="00025364" w:rsidRDefault="00025364" w:rsidP="005B76A3">
      <w:pPr>
        <w:spacing w:line="276" w:lineRule="auto"/>
        <w:jc w:val="both"/>
      </w:pPr>
    </w:p>
    <w:p w:rsidR="00D95170" w:rsidRDefault="00341B65" w:rsidP="00BB232C">
      <w:pPr>
        <w:ind w:right="-29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Kiels Tourismusbilanz mit drittem</w:t>
      </w:r>
      <w:r w:rsidR="00001E49">
        <w:rPr>
          <w:b/>
          <w:sz w:val="27"/>
          <w:szCs w:val="27"/>
        </w:rPr>
        <w:t xml:space="preserve"> Quartal 2017 so hoch wie noch nie</w:t>
      </w:r>
    </w:p>
    <w:p w:rsidR="00001E49" w:rsidRPr="00D95170" w:rsidRDefault="00341B65" w:rsidP="00BB232C">
      <w:pPr>
        <w:ind w:right="-29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Positiver Trend </w:t>
      </w:r>
      <w:r w:rsidR="00181A48">
        <w:rPr>
          <w:b/>
          <w:sz w:val="27"/>
          <w:szCs w:val="27"/>
        </w:rPr>
        <w:t xml:space="preserve">der Übernachtungen und Gästezahlen </w:t>
      </w:r>
      <w:r>
        <w:rPr>
          <w:b/>
          <w:sz w:val="27"/>
          <w:szCs w:val="27"/>
        </w:rPr>
        <w:t>erneut bestätigt</w:t>
      </w:r>
    </w:p>
    <w:p w:rsidR="00D95170" w:rsidRPr="00467619" w:rsidRDefault="00D95170" w:rsidP="00BB232C">
      <w:pPr>
        <w:spacing w:line="276" w:lineRule="auto"/>
        <w:ind w:right="-292"/>
        <w:jc w:val="both"/>
        <w:rPr>
          <w:sz w:val="21"/>
          <w:szCs w:val="21"/>
        </w:rPr>
      </w:pPr>
    </w:p>
    <w:p w:rsidR="00BB232C" w:rsidRDefault="00EE6977" w:rsidP="00BB232C">
      <w:pPr>
        <w:ind w:right="-292"/>
        <w:jc w:val="both"/>
        <w:rPr>
          <w:sz w:val="22"/>
          <w:szCs w:val="22"/>
        </w:rPr>
      </w:pPr>
      <w:r w:rsidRPr="00467619">
        <w:rPr>
          <w:sz w:val="22"/>
          <w:szCs w:val="22"/>
        </w:rPr>
        <w:t xml:space="preserve">In </w:t>
      </w:r>
      <w:r w:rsidRPr="00467619">
        <w:rPr>
          <w:b/>
          <w:sz w:val="22"/>
          <w:szCs w:val="22"/>
        </w:rPr>
        <w:t>Kiel</w:t>
      </w:r>
      <w:r w:rsidRPr="00467619">
        <w:rPr>
          <w:sz w:val="22"/>
          <w:szCs w:val="22"/>
        </w:rPr>
        <w:t xml:space="preserve"> freut sich die Branche </w:t>
      </w:r>
      <w:r w:rsidR="00341B65">
        <w:rPr>
          <w:sz w:val="22"/>
          <w:szCs w:val="22"/>
        </w:rPr>
        <w:t xml:space="preserve">mit </w:t>
      </w:r>
      <w:r w:rsidR="00341B65" w:rsidRPr="00BB232C">
        <w:rPr>
          <w:b/>
          <w:sz w:val="22"/>
          <w:szCs w:val="22"/>
        </w:rPr>
        <w:t xml:space="preserve">Abschluss des dritten Quartals </w:t>
      </w:r>
      <w:r w:rsidR="00341B65">
        <w:rPr>
          <w:sz w:val="22"/>
          <w:szCs w:val="22"/>
        </w:rPr>
        <w:t xml:space="preserve">weiterhin </w:t>
      </w:r>
      <w:r w:rsidRPr="00467619">
        <w:rPr>
          <w:sz w:val="22"/>
          <w:szCs w:val="22"/>
        </w:rPr>
        <w:t xml:space="preserve">über </w:t>
      </w:r>
      <w:r w:rsidR="00C74311">
        <w:rPr>
          <w:sz w:val="22"/>
          <w:szCs w:val="22"/>
        </w:rPr>
        <w:t xml:space="preserve">anhaltend </w:t>
      </w:r>
      <w:r w:rsidRPr="00467619">
        <w:rPr>
          <w:b/>
          <w:sz w:val="22"/>
          <w:szCs w:val="22"/>
        </w:rPr>
        <w:t>hohe Zuwachszahlen</w:t>
      </w:r>
      <w:r w:rsidR="00C74311" w:rsidRPr="00C74311">
        <w:rPr>
          <w:sz w:val="22"/>
          <w:szCs w:val="22"/>
        </w:rPr>
        <w:t>.</w:t>
      </w:r>
      <w:r w:rsidR="00341B65">
        <w:rPr>
          <w:sz w:val="22"/>
          <w:szCs w:val="22"/>
        </w:rPr>
        <w:t xml:space="preserve"> So</w:t>
      </w:r>
      <w:r w:rsidR="00341B65" w:rsidRPr="00341B65">
        <w:rPr>
          <w:sz w:val="22"/>
          <w:szCs w:val="22"/>
        </w:rPr>
        <w:t xml:space="preserve"> zählte das Statistische Amt für Hamburg und Schleswig-Holstein </w:t>
      </w:r>
      <w:r w:rsidR="00341B65">
        <w:rPr>
          <w:sz w:val="22"/>
          <w:szCs w:val="22"/>
        </w:rPr>
        <w:t xml:space="preserve">für den Zeitraum Januar bis September 2017 insgesamt </w:t>
      </w:r>
      <w:r w:rsidR="00341B65" w:rsidRPr="00181A48">
        <w:rPr>
          <w:b/>
          <w:sz w:val="22"/>
          <w:szCs w:val="22"/>
        </w:rPr>
        <w:t>276.444 Gäste</w:t>
      </w:r>
      <w:r w:rsidR="00341B65" w:rsidRPr="00341B65">
        <w:rPr>
          <w:sz w:val="22"/>
          <w:szCs w:val="22"/>
        </w:rPr>
        <w:t xml:space="preserve"> in den Kieler Hotels (mit 10 und mehr Betten). D</w:t>
      </w:r>
      <w:r w:rsidR="00341B65">
        <w:rPr>
          <w:sz w:val="22"/>
          <w:szCs w:val="22"/>
        </w:rPr>
        <w:t xml:space="preserve">as </w:t>
      </w:r>
      <w:r w:rsidR="00341B65" w:rsidRPr="00341B65">
        <w:rPr>
          <w:sz w:val="22"/>
          <w:szCs w:val="22"/>
        </w:rPr>
        <w:t xml:space="preserve">sind gut </w:t>
      </w:r>
      <w:r w:rsidR="00341B65" w:rsidRPr="00181A48">
        <w:rPr>
          <w:b/>
          <w:sz w:val="22"/>
          <w:szCs w:val="22"/>
        </w:rPr>
        <w:t xml:space="preserve">3.000 bzw. 1,1 </w:t>
      </w:r>
      <w:r w:rsidR="00BB232C">
        <w:rPr>
          <w:b/>
          <w:sz w:val="22"/>
          <w:szCs w:val="22"/>
        </w:rPr>
        <w:t>%</w:t>
      </w:r>
      <w:r w:rsidR="00341B65" w:rsidRPr="00341B65">
        <w:rPr>
          <w:sz w:val="22"/>
          <w:szCs w:val="22"/>
        </w:rPr>
        <w:t xml:space="preserve"> mehr Gäste als im gle</w:t>
      </w:r>
      <w:r w:rsidR="00341B65">
        <w:rPr>
          <w:sz w:val="22"/>
          <w:szCs w:val="22"/>
        </w:rPr>
        <w:t>ichen Zeitraum des Jahres 2016.</w:t>
      </w:r>
      <w:r w:rsidR="00BB232C">
        <w:rPr>
          <w:sz w:val="22"/>
          <w:szCs w:val="22"/>
        </w:rPr>
        <w:t xml:space="preserve"> Im September stiegen die Gästeankünfte sogar um 1,9 % auf 34.818.</w:t>
      </w:r>
    </w:p>
    <w:p w:rsidR="00BB232C" w:rsidRDefault="00BB232C" w:rsidP="00BB232C">
      <w:pPr>
        <w:ind w:right="-292"/>
        <w:jc w:val="both"/>
        <w:rPr>
          <w:sz w:val="22"/>
          <w:szCs w:val="22"/>
        </w:rPr>
      </w:pPr>
    </w:p>
    <w:p w:rsidR="00341B65" w:rsidRDefault="00341B65" w:rsidP="00BB232C">
      <w:pPr>
        <w:ind w:right="-292"/>
        <w:jc w:val="both"/>
        <w:rPr>
          <w:sz w:val="22"/>
          <w:szCs w:val="22"/>
        </w:rPr>
      </w:pPr>
      <w:r w:rsidRPr="00341B65">
        <w:rPr>
          <w:sz w:val="22"/>
          <w:szCs w:val="22"/>
        </w:rPr>
        <w:t xml:space="preserve">Die Anzahl der Übernachtungen betrug in den ersten drei Quartalen </w:t>
      </w:r>
      <w:r w:rsidRPr="00181A48">
        <w:rPr>
          <w:b/>
          <w:sz w:val="22"/>
          <w:szCs w:val="22"/>
        </w:rPr>
        <w:t>557.501</w:t>
      </w:r>
      <w:r w:rsidR="00BB232C">
        <w:rPr>
          <w:sz w:val="22"/>
          <w:szCs w:val="22"/>
        </w:rPr>
        <w:t xml:space="preserve">, das entspricht einem </w:t>
      </w:r>
      <w:r w:rsidRPr="00341B65">
        <w:rPr>
          <w:sz w:val="22"/>
          <w:szCs w:val="22"/>
        </w:rPr>
        <w:t xml:space="preserve">Anstieg gegenüber dem Vorjahreszeitraum </w:t>
      </w:r>
      <w:r w:rsidR="00BB232C">
        <w:rPr>
          <w:sz w:val="22"/>
          <w:szCs w:val="22"/>
        </w:rPr>
        <w:t xml:space="preserve">um </w:t>
      </w:r>
      <w:r w:rsidR="00BB232C">
        <w:rPr>
          <w:b/>
          <w:sz w:val="22"/>
          <w:szCs w:val="22"/>
        </w:rPr>
        <w:t>gut 38.000 Übernachtungen auf +7,3 %</w:t>
      </w:r>
      <w:r w:rsidRPr="00181A48">
        <w:rPr>
          <w:b/>
          <w:sz w:val="22"/>
          <w:szCs w:val="22"/>
        </w:rPr>
        <w:t>.</w:t>
      </w:r>
      <w:r w:rsidR="00BB232C">
        <w:rPr>
          <w:sz w:val="22"/>
          <w:szCs w:val="22"/>
        </w:rPr>
        <w:t xml:space="preserve"> Die Übernachtungen für den Monat September sogar um </w:t>
      </w:r>
      <w:r w:rsidR="00BB232C" w:rsidRPr="00BB232C">
        <w:rPr>
          <w:b/>
          <w:sz w:val="22"/>
          <w:szCs w:val="22"/>
        </w:rPr>
        <w:t>9,8 % auf 71.119</w:t>
      </w:r>
      <w:r w:rsidR="00BB232C">
        <w:rPr>
          <w:sz w:val="22"/>
          <w:szCs w:val="22"/>
        </w:rPr>
        <w:t xml:space="preserve">. </w:t>
      </w:r>
      <w:r w:rsidRPr="00341B65">
        <w:rPr>
          <w:sz w:val="22"/>
          <w:szCs w:val="22"/>
        </w:rPr>
        <w:t xml:space="preserve">Rechnerisch ergibt </w:t>
      </w:r>
      <w:r>
        <w:rPr>
          <w:sz w:val="22"/>
          <w:szCs w:val="22"/>
        </w:rPr>
        <w:t>sich so</w:t>
      </w:r>
      <w:r w:rsidRPr="00341B65">
        <w:rPr>
          <w:sz w:val="22"/>
          <w:szCs w:val="22"/>
        </w:rPr>
        <w:t xml:space="preserve"> eine durchschnittliche </w:t>
      </w:r>
      <w:r w:rsidRPr="00181A48">
        <w:rPr>
          <w:b/>
          <w:sz w:val="22"/>
          <w:szCs w:val="22"/>
        </w:rPr>
        <w:t>Übernachtungsdauer von 2,02 Tagen</w:t>
      </w:r>
      <w:r w:rsidRPr="00341B65">
        <w:rPr>
          <w:sz w:val="22"/>
          <w:szCs w:val="22"/>
        </w:rPr>
        <w:t xml:space="preserve"> pro Gast.</w:t>
      </w:r>
    </w:p>
    <w:p w:rsidR="00341B65" w:rsidRPr="00341B65" w:rsidRDefault="00341B65" w:rsidP="00BB232C">
      <w:pPr>
        <w:ind w:right="-292"/>
        <w:jc w:val="both"/>
        <w:rPr>
          <w:sz w:val="22"/>
          <w:szCs w:val="22"/>
        </w:rPr>
      </w:pPr>
    </w:p>
    <w:p w:rsidR="00EC5A48" w:rsidRDefault="00EC5A48" w:rsidP="00BB232C">
      <w:pPr>
        <w:ind w:right="-292"/>
        <w:jc w:val="both"/>
        <w:rPr>
          <w:sz w:val="22"/>
          <w:szCs w:val="22"/>
        </w:rPr>
      </w:pPr>
      <w:r w:rsidRPr="00F62B86">
        <w:rPr>
          <w:sz w:val="22"/>
          <w:szCs w:val="22"/>
        </w:rPr>
        <w:t>Im Landesdurchschn</w:t>
      </w:r>
      <w:r>
        <w:rPr>
          <w:sz w:val="22"/>
          <w:szCs w:val="22"/>
        </w:rPr>
        <w:t>itt stiegen die Ankünfte um +5,4 Prozent</w:t>
      </w:r>
      <w:r w:rsidRPr="00F62B86">
        <w:rPr>
          <w:sz w:val="22"/>
          <w:szCs w:val="22"/>
        </w:rPr>
        <w:t xml:space="preserve"> auf </w:t>
      </w:r>
      <w:r>
        <w:rPr>
          <w:sz w:val="22"/>
          <w:szCs w:val="22"/>
        </w:rPr>
        <w:t>2.930.</w:t>
      </w:r>
      <w:r w:rsidRPr="00F62B86">
        <w:rPr>
          <w:sz w:val="22"/>
          <w:szCs w:val="22"/>
        </w:rPr>
        <w:t xml:space="preserve">160 und die Übernachtungen verzeichnen einen Zuwachs von </w:t>
      </w:r>
      <w:r>
        <w:rPr>
          <w:sz w:val="22"/>
          <w:szCs w:val="22"/>
        </w:rPr>
        <w:t>+5,1 Prozent</w:t>
      </w:r>
      <w:r w:rsidRPr="00F62B86">
        <w:rPr>
          <w:sz w:val="22"/>
          <w:szCs w:val="22"/>
        </w:rPr>
        <w:t xml:space="preserve"> auf </w:t>
      </w:r>
      <w:r>
        <w:rPr>
          <w:sz w:val="22"/>
          <w:szCs w:val="22"/>
        </w:rPr>
        <w:t>10.537.</w:t>
      </w:r>
      <w:r w:rsidRPr="00F62B86">
        <w:rPr>
          <w:sz w:val="22"/>
          <w:szCs w:val="22"/>
        </w:rPr>
        <w:t>706.</w:t>
      </w:r>
    </w:p>
    <w:p w:rsidR="00EC5A48" w:rsidRDefault="00BB232C" w:rsidP="00BB232C">
      <w:pPr>
        <w:ind w:right="-292"/>
        <w:jc w:val="both"/>
        <w:rPr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5D27E7" wp14:editId="12D0C0A8">
            <wp:simplePos x="0" y="0"/>
            <wp:positionH relativeFrom="column">
              <wp:posOffset>2233295</wp:posOffset>
            </wp:positionH>
            <wp:positionV relativeFrom="paragraph">
              <wp:posOffset>129540</wp:posOffset>
            </wp:positionV>
            <wp:extent cx="3639185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483" y="21490"/>
                <wp:lineTo x="2148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B86" w:rsidRDefault="00341B65" w:rsidP="00BB232C">
      <w:pPr>
        <w:ind w:right="-292"/>
        <w:jc w:val="both"/>
        <w:rPr>
          <w:sz w:val="22"/>
          <w:szCs w:val="22"/>
        </w:rPr>
      </w:pPr>
      <w:r w:rsidRPr="00341B65">
        <w:rPr>
          <w:sz w:val="22"/>
          <w:szCs w:val="22"/>
        </w:rPr>
        <w:t xml:space="preserve">Alle drei genannten Eckwerte </w:t>
      </w:r>
      <w:r>
        <w:rPr>
          <w:sz w:val="22"/>
          <w:szCs w:val="22"/>
        </w:rPr>
        <w:t>entsprechen</w:t>
      </w:r>
      <w:r w:rsidRPr="00341B65">
        <w:rPr>
          <w:sz w:val="22"/>
          <w:szCs w:val="22"/>
        </w:rPr>
        <w:t xml:space="preserve"> </w:t>
      </w:r>
      <w:r>
        <w:rPr>
          <w:sz w:val="22"/>
          <w:szCs w:val="22"/>
        </w:rPr>
        <w:t>damit den</w:t>
      </w:r>
      <w:r w:rsidRPr="00341B65">
        <w:rPr>
          <w:sz w:val="22"/>
          <w:szCs w:val="22"/>
        </w:rPr>
        <w:t xml:space="preserve"> </w:t>
      </w:r>
      <w:r w:rsidRPr="00EC5A48">
        <w:rPr>
          <w:b/>
          <w:sz w:val="22"/>
          <w:szCs w:val="22"/>
        </w:rPr>
        <w:t>bisher höchsten Werten die in Kiel innerhalb der ersten drei Quarta</w:t>
      </w:r>
      <w:r w:rsidR="00EC5A48" w:rsidRPr="00EC5A48">
        <w:rPr>
          <w:b/>
          <w:sz w:val="22"/>
          <w:szCs w:val="22"/>
        </w:rPr>
        <w:t>le eines Jahres gemeldet wurden</w:t>
      </w:r>
      <w:r w:rsidR="00EC5A48">
        <w:rPr>
          <w:sz w:val="22"/>
          <w:szCs w:val="22"/>
        </w:rPr>
        <w:t>! Das zeigen die nebenstehenden Grafiken, zusammengetragen von der Statistik-stelle der Stadt Kiel.</w:t>
      </w:r>
    </w:p>
    <w:p w:rsidR="005B1133" w:rsidRDefault="005B1133" w:rsidP="00BB232C">
      <w:pPr>
        <w:ind w:right="-292"/>
        <w:jc w:val="both"/>
        <w:rPr>
          <w:sz w:val="22"/>
          <w:szCs w:val="22"/>
        </w:rPr>
      </w:pPr>
    </w:p>
    <w:p w:rsidR="00341B65" w:rsidRPr="003A5DF4" w:rsidRDefault="00341B65" w:rsidP="00BB232C">
      <w:pPr>
        <w:tabs>
          <w:tab w:val="left" w:pos="2410"/>
          <w:tab w:val="right" w:pos="9356"/>
        </w:tabs>
        <w:ind w:right="-292"/>
        <w:jc w:val="both"/>
        <w:rPr>
          <w:rFonts w:ascii="Calibri" w:hAnsi="Calibri" w:cs="Arial"/>
          <w:sz w:val="22"/>
          <w:szCs w:val="22"/>
        </w:rPr>
      </w:pPr>
      <w:r w:rsidRPr="003A5DF4">
        <w:rPr>
          <w:rFonts w:ascii="Calibri" w:hAnsi="Calibri" w:cs="Arial"/>
          <w:sz w:val="22"/>
          <w:szCs w:val="22"/>
        </w:rPr>
        <w:t>„</w:t>
      </w:r>
      <w:r w:rsidR="00181A48">
        <w:rPr>
          <w:rFonts w:ascii="Calibri" w:hAnsi="Calibri" w:cs="Arial"/>
          <w:sz w:val="22"/>
          <w:szCs w:val="22"/>
        </w:rPr>
        <w:t xml:space="preserve">Wir können sicher davon ausgehen, dass die Zahlen im letzten Quartal </w:t>
      </w:r>
      <w:r w:rsidRPr="003A5DF4">
        <w:rPr>
          <w:rFonts w:ascii="Calibri" w:hAnsi="Calibri" w:cs="Arial"/>
          <w:sz w:val="22"/>
          <w:szCs w:val="22"/>
        </w:rPr>
        <w:t xml:space="preserve">nochmals kräftig zulegen </w:t>
      </w:r>
      <w:r w:rsidR="00181A48">
        <w:rPr>
          <w:rFonts w:ascii="Calibri" w:hAnsi="Calibri" w:cs="Arial"/>
          <w:sz w:val="22"/>
          <w:szCs w:val="22"/>
        </w:rPr>
        <w:t xml:space="preserve">werden und wir </w:t>
      </w:r>
      <w:r w:rsidRPr="003A5DF4">
        <w:rPr>
          <w:rFonts w:ascii="Calibri" w:hAnsi="Calibri" w:cs="Arial"/>
          <w:sz w:val="22"/>
          <w:szCs w:val="22"/>
        </w:rPr>
        <w:t xml:space="preserve">das Jahr </w:t>
      </w:r>
      <w:r w:rsidR="00181A48">
        <w:rPr>
          <w:rFonts w:ascii="Calibri" w:hAnsi="Calibri" w:cs="Arial"/>
          <w:sz w:val="22"/>
          <w:szCs w:val="22"/>
        </w:rPr>
        <w:t xml:space="preserve">2017 </w:t>
      </w:r>
      <w:r w:rsidRPr="003A5DF4">
        <w:rPr>
          <w:rFonts w:ascii="Calibri" w:hAnsi="Calibri" w:cs="Arial"/>
          <w:sz w:val="22"/>
          <w:szCs w:val="22"/>
        </w:rPr>
        <w:t>mit einem neuen Rekordergebnis abschließen.</w:t>
      </w:r>
      <w:r w:rsidR="00181A48">
        <w:rPr>
          <w:rFonts w:ascii="Calibri" w:hAnsi="Calibri" w:cs="Arial"/>
          <w:sz w:val="22"/>
          <w:szCs w:val="22"/>
        </w:rPr>
        <w:t xml:space="preserve"> </w:t>
      </w:r>
      <w:r w:rsidR="00181A48" w:rsidRPr="003A5DF4">
        <w:rPr>
          <w:rFonts w:ascii="Calibri" w:hAnsi="Calibri"/>
          <w:sz w:val="22"/>
          <w:szCs w:val="22"/>
        </w:rPr>
        <w:t xml:space="preserve">Der Trend des Städtereisetourismus zeigt in KIEL.SAILING CITY weiterhin deutlich nach oben. Unser Ansatz </w:t>
      </w:r>
      <w:r w:rsidR="00181A48" w:rsidRPr="004B3903">
        <w:rPr>
          <w:rFonts w:ascii="Calibri" w:hAnsi="Calibri"/>
          <w:b/>
          <w:sz w:val="22"/>
          <w:szCs w:val="22"/>
        </w:rPr>
        <w:t xml:space="preserve">authentisch </w:t>
      </w:r>
      <w:r w:rsidR="00181A48" w:rsidRPr="00EC5A48">
        <w:rPr>
          <w:rFonts w:ascii="Calibri" w:hAnsi="Calibri"/>
          <w:sz w:val="22"/>
          <w:szCs w:val="22"/>
        </w:rPr>
        <w:t>zu sein, verstärkt auf</w:t>
      </w:r>
      <w:r w:rsidR="00181A48" w:rsidRPr="004B3903">
        <w:rPr>
          <w:rFonts w:ascii="Calibri" w:hAnsi="Calibri"/>
          <w:b/>
          <w:sz w:val="22"/>
          <w:szCs w:val="22"/>
        </w:rPr>
        <w:t xml:space="preserve"> Qualität</w:t>
      </w:r>
      <w:r w:rsidR="00181A48" w:rsidRPr="00EC5A48">
        <w:rPr>
          <w:rFonts w:ascii="Calibri" w:hAnsi="Calibri"/>
          <w:sz w:val="22"/>
          <w:szCs w:val="22"/>
        </w:rPr>
        <w:t xml:space="preserve"> zu setzen und </w:t>
      </w:r>
      <w:r w:rsidR="00181A48">
        <w:rPr>
          <w:rFonts w:ascii="Calibri" w:hAnsi="Calibri"/>
          <w:b/>
          <w:sz w:val="22"/>
          <w:szCs w:val="22"/>
        </w:rPr>
        <w:t>aktiv die</w:t>
      </w:r>
      <w:r w:rsidR="00181A48" w:rsidRPr="004B3903">
        <w:rPr>
          <w:rFonts w:ascii="Calibri" w:hAnsi="Calibri"/>
          <w:b/>
          <w:sz w:val="22"/>
          <w:szCs w:val="22"/>
        </w:rPr>
        <w:t xml:space="preserve"> Nebensaison</w:t>
      </w:r>
      <w:r w:rsidR="00181A48" w:rsidRPr="00EC5A48">
        <w:rPr>
          <w:rFonts w:ascii="Calibri" w:hAnsi="Calibri"/>
          <w:b/>
          <w:sz w:val="22"/>
          <w:szCs w:val="22"/>
        </w:rPr>
        <w:t xml:space="preserve"> zu bewerben</w:t>
      </w:r>
      <w:r w:rsidR="00181A48">
        <w:rPr>
          <w:rFonts w:ascii="Calibri" w:hAnsi="Calibri"/>
          <w:sz w:val="22"/>
          <w:szCs w:val="22"/>
        </w:rPr>
        <w:t xml:space="preserve"> </w:t>
      </w:r>
      <w:r w:rsidR="00A031C2">
        <w:rPr>
          <w:rFonts w:ascii="Calibri" w:hAnsi="Calibri"/>
          <w:sz w:val="22"/>
          <w:szCs w:val="22"/>
        </w:rPr>
        <w:t xml:space="preserve">trägt </w:t>
      </w:r>
      <w:r w:rsidR="00181A48">
        <w:rPr>
          <w:rFonts w:ascii="Calibri" w:hAnsi="Calibri"/>
          <w:sz w:val="22"/>
          <w:szCs w:val="22"/>
        </w:rPr>
        <w:t>Früchte. Und die Weihnachtszeit liegt ja erst noch vor uns“,</w:t>
      </w:r>
      <w:r w:rsidRPr="003A5DF4">
        <w:rPr>
          <w:rFonts w:ascii="Calibri" w:hAnsi="Calibri" w:cs="Arial"/>
          <w:sz w:val="22"/>
          <w:szCs w:val="22"/>
        </w:rPr>
        <w:t xml:space="preserve"> zeigt sich Uwe Wanger, Geschäftsführer </w:t>
      </w:r>
      <w:r w:rsidR="00181A48">
        <w:rPr>
          <w:rFonts w:ascii="Calibri" w:hAnsi="Calibri" w:cs="Arial"/>
          <w:sz w:val="22"/>
          <w:szCs w:val="22"/>
        </w:rPr>
        <w:t xml:space="preserve">von </w:t>
      </w:r>
      <w:r w:rsidRPr="003A5DF4">
        <w:rPr>
          <w:rFonts w:ascii="Calibri" w:hAnsi="Calibri" w:cs="Arial"/>
          <w:sz w:val="22"/>
          <w:szCs w:val="22"/>
        </w:rPr>
        <w:t>Kiel-Marketing zufrieden über die kontinuierliche Entwicklung.</w:t>
      </w:r>
    </w:p>
    <w:p w:rsidR="00341B65" w:rsidRDefault="00341B65" w:rsidP="00BB232C">
      <w:pPr>
        <w:tabs>
          <w:tab w:val="left" w:pos="2410"/>
          <w:tab w:val="right" w:pos="9356"/>
        </w:tabs>
        <w:ind w:right="-292"/>
        <w:jc w:val="both"/>
        <w:rPr>
          <w:rFonts w:ascii="Calibri" w:hAnsi="Calibri" w:cs="Arial"/>
          <w:sz w:val="22"/>
          <w:szCs w:val="22"/>
        </w:rPr>
      </w:pPr>
    </w:p>
    <w:p w:rsidR="00EC5A48" w:rsidRDefault="00EC5A48" w:rsidP="00BB232C">
      <w:pPr>
        <w:ind w:right="-292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 Jahr 2016 wurden mit Abschluss 31.Dezember insgesamt </w:t>
      </w:r>
      <w:r>
        <w:rPr>
          <w:sz w:val="22"/>
          <w:szCs w:val="22"/>
        </w:rPr>
        <w:t xml:space="preserve">668.141 Übernachtungen in Betrieben mit 10 und mehr Betten gezählt, die Gästeankünfte lagen im Vorjahr bei insgesamt 353.102. </w:t>
      </w:r>
    </w:p>
    <w:p w:rsidR="002A6A28" w:rsidRPr="008A0025" w:rsidRDefault="002A6A28" w:rsidP="00BB232C">
      <w:pPr>
        <w:ind w:right="-292"/>
        <w:jc w:val="both"/>
        <w:rPr>
          <w:sz w:val="23"/>
          <w:szCs w:val="23"/>
        </w:rPr>
      </w:pPr>
    </w:p>
    <w:p w:rsidR="00CF6211" w:rsidRPr="002A6A28" w:rsidRDefault="00CF6211" w:rsidP="00EC5A4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260"/>
        <w:jc w:val="both"/>
        <w:rPr>
          <w:sz w:val="16"/>
          <w:szCs w:val="20"/>
        </w:rPr>
      </w:pPr>
      <w:r w:rsidRPr="002A6A28">
        <w:rPr>
          <w:sz w:val="16"/>
          <w:szCs w:val="20"/>
          <w:u w:val="single"/>
        </w:rPr>
        <w:t>Pressekontakt:</w:t>
      </w:r>
      <w:r w:rsidRPr="002A6A28">
        <w:rPr>
          <w:sz w:val="16"/>
          <w:szCs w:val="20"/>
        </w:rPr>
        <w:t xml:space="preserve"> Eva-Maria Zeiske, Tel.: 0431 – 679 10 26, E-mail: </w:t>
      </w:r>
      <w:hyperlink r:id="rId8" w:history="1">
        <w:r w:rsidRPr="002A6A28">
          <w:rPr>
            <w:rStyle w:val="Hyperlink"/>
            <w:color w:val="00B0F0"/>
            <w:sz w:val="16"/>
            <w:szCs w:val="20"/>
          </w:rPr>
          <w:t>e.zeiske@kiel-marketing.de</w:t>
        </w:r>
      </w:hyperlink>
    </w:p>
    <w:p w:rsidR="00CF3764" w:rsidRPr="002A6A28" w:rsidRDefault="00CF6211" w:rsidP="00EC5A4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260"/>
        <w:jc w:val="both"/>
        <w:rPr>
          <w:sz w:val="20"/>
        </w:rPr>
      </w:pPr>
      <w:r w:rsidRPr="002A6A28">
        <w:rPr>
          <w:sz w:val="16"/>
          <w:szCs w:val="20"/>
          <w:lang w:val="en-GB"/>
        </w:rPr>
        <w:t xml:space="preserve">Kiel-Marketing e.V., Andreas-Gayk-Str. </w:t>
      </w:r>
      <w:r w:rsidRPr="002A6A28">
        <w:rPr>
          <w:sz w:val="16"/>
          <w:szCs w:val="20"/>
        </w:rPr>
        <w:t xml:space="preserve">31, 24103 Kiel, </w:t>
      </w:r>
      <w:hyperlink r:id="rId9" w:history="1">
        <w:r w:rsidRPr="002A6A28">
          <w:rPr>
            <w:rStyle w:val="Hyperlink"/>
            <w:color w:val="00B0F0"/>
            <w:sz w:val="16"/>
            <w:szCs w:val="20"/>
          </w:rPr>
          <w:t>www.kiel-marketing.de</w:t>
        </w:r>
      </w:hyperlink>
      <w:r w:rsidRPr="002A6A28">
        <w:rPr>
          <w:color w:val="00B0F0"/>
          <w:sz w:val="16"/>
          <w:szCs w:val="20"/>
        </w:rPr>
        <w:t xml:space="preserve"> </w:t>
      </w:r>
    </w:p>
    <w:sectPr w:rsidR="00CF3764" w:rsidRPr="002A6A28" w:rsidSect="00EC5A48">
      <w:headerReference w:type="default" r:id="rId10"/>
      <w:headerReference w:type="first" r:id="rId11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2C" w:rsidRDefault="00A3402C" w:rsidP="002F1135">
      <w:r>
        <w:separator/>
      </w:r>
    </w:p>
  </w:endnote>
  <w:endnote w:type="continuationSeparator" w:id="0">
    <w:p w:rsidR="00A3402C" w:rsidRDefault="00A3402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2C" w:rsidRDefault="00A3402C" w:rsidP="002F1135">
      <w:r>
        <w:separator/>
      </w:r>
    </w:p>
  </w:footnote>
  <w:footnote w:type="continuationSeparator" w:id="0">
    <w:p w:rsidR="00A3402C" w:rsidRDefault="00A3402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82BE8" wp14:editId="4B9944D6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1F2B29D" wp14:editId="66BB07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02CEA18" wp14:editId="461D55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E533A11" wp14:editId="09E780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01E49"/>
    <w:rsid w:val="00025364"/>
    <w:rsid w:val="00071BA0"/>
    <w:rsid w:val="0008024C"/>
    <w:rsid w:val="000F2287"/>
    <w:rsid w:val="00127EAB"/>
    <w:rsid w:val="0017192F"/>
    <w:rsid w:val="00181A48"/>
    <w:rsid w:val="00185BA6"/>
    <w:rsid w:val="001B18BF"/>
    <w:rsid w:val="00227D6C"/>
    <w:rsid w:val="002466E9"/>
    <w:rsid w:val="0026269C"/>
    <w:rsid w:val="00297587"/>
    <w:rsid w:val="002A6A28"/>
    <w:rsid w:val="002D21F6"/>
    <w:rsid w:val="002F1135"/>
    <w:rsid w:val="002F648B"/>
    <w:rsid w:val="00315C7A"/>
    <w:rsid w:val="003355F0"/>
    <w:rsid w:val="00341B65"/>
    <w:rsid w:val="00373DE1"/>
    <w:rsid w:val="00383563"/>
    <w:rsid w:val="003E3CCD"/>
    <w:rsid w:val="0044768C"/>
    <w:rsid w:val="00463324"/>
    <w:rsid w:val="00467619"/>
    <w:rsid w:val="00497524"/>
    <w:rsid w:val="004A65EF"/>
    <w:rsid w:val="00531757"/>
    <w:rsid w:val="005B07E5"/>
    <w:rsid w:val="005B1133"/>
    <w:rsid w:val="005B76A3"/>
    <w:rsid w:val="005C1E2F"/>
    <w:rsid w:val="005E57F0"/>
    <w:rsid w:val="005E6C87"/>
    <w:rsid w:val="00624A6D"/>
    <w:rsid w:val="006301BA"/>
    <w:rsid w:val="00706A40"/>
    <w:rsid w:val="00712F0E"/>
    <w:rsid w:val="00752C94"/>
    <w:rsid w:val="0078554E"/>
    <w:rsid w:val="007B0E66"/>
    <w:rsid w:val="007B5599"/>
    <w:rsid w:val="007E7C2B"/>
    <w:rsid w:val="0085586B"/>
    <w:rsid w:val="008768B2"/>
    <w:rsid w:val="008A0025"/>
    <w:rsid w:val="008B2EB3"/>
    <w:rsid w:val="008C1A0C"/>
    <w:rsid w:val="008E0BF5"/>
    <w:rsid w:val="008F46F5"/>
    <w:rsid w:val="00930001"/>
    <w:rsid w:val="009355E4"/>
    <w:rsid w:val="00940A30"/>
    <w:rsid w:val="00962055"/>
    <w:rsid w:val="00A031C2"/>
    <w:rsid w:val="00A04658"/>
    <w:rsid w:val="00A3402C"/>
    <w:rsid w:val="00A473AD"/>
    <w:rsid w:val="00A97DCB"/>
    <w:rsid w:val="00B049BB"/>
    <w:rsid w:val="00B20F45"/>
    <w:rsid w:val="00B80500"/>
    <w:rsid w:val="00B85F0E"/>
    <w:rsid w:val="00B91B3D"/>
    <w:rsid w:val="00B95D3D"/>
    <w:rsid w:val="00BB232C"/>
    <w:rsid w:val="00BB2C3F"/>
    <w:rsid w:val="00BB4753"/>
    <w:rsid w:val="00C378D1"/>
    <w:rsid w:val="00C47C4F"/>
    <w:rsid w:val="00C608D9"/>
    <w:rsid w:val="00C74311"/>
    <w:rsid w:val="00C8449D"/>
    <w:rsid w:val="00CC5E6B"/>
    <w:rsid w:val="00CD5EE9"/>
    <w:rsid w:val="00CE1D4B"/>
    <w:rsid w:val="00CF3764"/>
    <w:rsid w:val="00CF6211"/>
    <w:rsid w:val="00D95170"/>
    <w:rsid w:val="00DA399B"/>
    <w:rsid w:val="00DA5D4A"/>
    <w:rsid w:val="00DB651A"/>
    <w:rsid w:val="00DD23ED"/>
    <w:rsid w:val="00DF1BDF"/>
    <w:rsid w:val="00E14A3A"/>
    <w:rsid w:val="00E217CC"/>
    <w:rsid w:val="00E401A3"/>
    <w:rsid w:val="00E737CE"/>
    <w:rsid w:val="00E81852"/>
    <w:rsid w:val="00E81BEA"/>
    <w:rsid w:val="00EC5A48"/>
    <w:rsid w:val="00EE6977"/>
    <w:rsid w:val="00F24243"/>
    <w:rsid w:val="00F62B86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B1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8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B1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8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eiske@kiel-marketin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el-market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7</cp:revision>
  <cp:lastPrinted>2017-05-19T10:54:00Z</cp:lastPrinted>
  <dcterms:created xsi:type="dcterms:W3CDTF">2017-11-23T08:28:00Z</dcterms:created>
  <dcterms:modified xsi:type="dcterms:W3CDTF">2017-11-29T07:56:00Z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887564919</vt:i4>
  </property>
</Properties>
</file>