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08" w:rsidRPr="00742A90" w:rsidRDefault="00967608" w:rsidP="00967608">
      <w:pPr>
        <w:widowControl w:val="0"/>
        <w:autoSpaceDE w:val="0"/>
        <w:autoSpaceDN w:val="0"/>
        <w:adjustRightInd w:val="0"/>
        <w:spacing w:after="260"/>
        <w:rPr>
          <w:rFonts w:ascii="Tahoma" w:hAnsi="Tahoma" w:cs="Tahoma"/>
          <w:b/>
          <w:sz w:val="26"/>
          <w:szCs w:val="26"/>
        </w:rPr>
      </w:pPr>
    </w:p>
    <w:p w:rsidR="00967608" w:rsidRPr="00742A90" w:rsidRDefault="00254695" w:rsidP="00967608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GLOBALscandinavia introducerar realtidsöversättning </w:t>
      </w:r>
      <w:r w:rsidR="00556207">
        <w:rPr>
          <w:rFonts w:ascii="Arial" w:hAnsi="Arial" w:cs="Arial"/>
          <w:b/>
          <w:sz w:val="28"/>
          <w:szCs w:val="28"/>
        </w:rPr>
        <w:t>av</w:t>
      </w:r>
      <w:r>
        <w:rPr>
          <w:rFonts w:ascii="Arial" w:hAnsi="Arial" w:cs="Arial"/>
          <w:b/>
          <w:sz w:val="28"/>
          <w:szCs w:val="28"/>
        </w:rPr>
        <w:t xml:space="preserve"> sociala medier</w:t>
      </w:r>
    </w:p>
    <w:p w:rsidR="00012FF2" w:rsidRDefault="00254695" w:rsidP="00967608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</w:t>
      </w:r>
      <w:r w:rsidR="0099411C">
        <w:rPr>
          <w:rFonts w:ascii="Arial" w:hAnsi="Arial" w:cs="Arial"/>
          <w:b/>
          <w:sz w:val="22"/>
          <w:szCs w:val="22"/>
        </w:rPr>
        <w:t>versättningsbyrån</w:t>
      </w:r>
      <w:r w:rsidR="00BE6C76">
        <w:rPr>
          <w:rFonts w:ascii="Arial" w:hAnsi="Arial" w:cs="Arial"/>
          <w:b/>
          <w:sz w:val="22"/>
          <w:szCs w:val="22"/>
        </w:rPr>
        <w:t xml:space="preserve"> GLOBALscandinavia </w:t>
      </w:r>
      <w:r>
        <w:rPr>
          <w:rFonts w:ascii="Arial" w:hAnsi="Arial" w:cs="Arial"/>
          <w:b/>
          <w:sz w:val="22"/>
          <w:szCs w:val="22"/>
        </w:rPr>
        <w:t xml:space="preserve">introducerar </w:t>
      </w:r>
      <w:r w:rsidR="00CE6CEF">
        <w:rPr>
          <w:rFonts w:ascii="Arial" w:hAnsi="Arial" w:cs="Arial"/>
          <w:b/>
          <w:sz w:val="22"/>
          <w:szCs w:val="22"/>
        </w:rPr>
        <w:t xml:space="preserve">nu </w:t>
      </w:r>
      <w:r w:rsidR="00BE6C76">
        <w:rPr>
          <w:rFonts w:ascii="Arial" w:hAnsi="Arial" w:cs="Arial"/>
          <w:b/>
          <w:sz w:val="22"/>
          <w:szCs w:val="22"/>
        </w:rPr>
        <w:t>en teknisk lösning</w:t>
      </w:r>
      <w:r w:rsidR="00286E1A">
        <w:rPr>
          <w:rFonts w:ascii="Arial" w:hAnsi="Arial" w:cs="Arial"/>
          <w:b/>
          <w:sz w:val="22"/>
          <w:szCs w:val="22"/>
        </w:rPr>
        <w:t xml:space="preserve"> </w:t>
      </w:r>
      <w:r w:rsidR="00BE6C76">
        <w:rPr>
          <w:rFonts w:ascii="Arial" w:hAnsi="Arial" w:cs="Arial"/>
          <w:b/>
          <w:sz w:val="22"/>
          <w:szCs w:val="22"/>
        </w:rPr>
        <w:t>som gör det möjligt att översätta inlägg i sociala medier</w:t>
      </w:r>
      <w:r w:rsidR="00470858">
        <w:rPr>
          <w:rFonts w:ascii="Arial" w:hAnsi="Arial" w:cs="Arial"/>
          <w:b/>
          <w:sz w:val="22"/>
          <w:szCs w:val="22"/>
        </w:rPr>
        <w:t xml:space="preserve"> i realtid</w:t>
      </w:r>
      <w:r w:rsidR="00BE6C76">
        <w:rPr>
          <w:rFonts w:ascii="Arial" w:hAnsi="Arial" w:cs="Arial"/>
          <w:b/>
          <w:sz w:val="22"/>
          <w:szCs w:val="22"/>
        </w:rPr>
        <w:t>.</w:t>
      </w:r>
      <w:r w:rsidR="00CE6CEF">
        <w:rPr>
          <w:rFonts w:ascii="Arial" w:hAnsi="Arial" w:cs="Arial"/>
          <w:b/>
          <w:sz w:val="22"/>
          <w:szCs w:val="22"/>
        </w:rPr>
        <w:t xml:space="preserve"> </w:t>
      </w:r>
      <w:r w:rsidR="00556207">
        <w:rPr>
          <w:rFonts w:ascii="Arial" w:hAnsi="Arial" w:cs="Arial"/>
          <w:b/>
          <w:sz w:val="22"/>
          <w:szCs w:val="22"/>
        </w:rPr>
        <w:t>Tjänsten är knuten till runt 15 </w:t>
      </w:r>
      <w:r w:rsidR="00CE6CEF">
        <w:rPr>
          <w:rFonts w:ascii="Arial" w:hAnsi="Arial" w:cs="Arial"/>
          <w:b/>
          <w:sz w:val="22"/>
          <w:szCs w:val="22"/>
        </w:rPr>
        <w:t xml:space="preserve">000 professionella översättare </w:t>
      </w:r>
      <w:r w:rsidR="00556207">
        <w:rPr>
          <w:rFonts w:ascii="Arial" w:hAnsi="Arial" w:cs="Arial"/>
          <w:b/>
          <w:sz w:val="22"/>
          <w:szCs w:val="22"/>
        </w:rPr>
        <w:t xml:space="preserve">och </w:t>
      </w:r>
      <w:r w:rsidR="00CE6CEF">
        <w:rPr>
          <w:rFonts w:ascii="Arial" w:hAnsi="Arial" w:cs="Arial"/>
          <w:b/>
          <w:sz w:val="22"/>
          <w:szCs w:val="22"/>
        </w:rPr>
        <w:t>möjliggör publiceri</w:t>
      </w:r>
      <w:r w:rsidR="00AC620D">
        <w:rPr>
          <w:rFonts w:ascii="Arial" w:hAnsi="Arial" w:cs="Arial"/>
          <w:b/>
          <w:sz w:val="22"/>
          <w:szCs w:val="22"/>
        </w:rPr>
        <w:t>ng och omvärldsbevakning på cirka</w:t>
      </w:r>
      <w:r w:rsidR="00E07101">
        <w:rPr>
          <w:rFonts w:ascii="Arial" w:hAnsi="Arial" w:cs="Arial"/>
          <w:b/>
          <w:sz w:val="22"/>
          <w:szCs w:val="22"/>
        </w:rPr>
        <w:t xml:space="preserve"> 60 </w:t>
      </w:r>
      <w:r w:rsidR="00CE6CEF">
        <w:rPr>
          <w:rFonts w:ascii="Arial" w:hAnsi="Arial" w:cs="Arial"/>
          <w:b/>
          <w:sz w:val="22"/>
          <w:szCs w:val="22"/>
        </w:rPr>
        <w:t>språk med minimal fördröjning. GLOBALs</w:t>
      </w:r>
      <w:r w:rsidR="00EA6E97">
        <w:rPr>
          <w:rFonts w:ascii="Arial" w:hAnsi="Arial" w:cs="Arial"/>
          <w:b/>
          <w:sz w:val="22"/>
          <w:szCs w:val="22"/>
        </w:rPr>
        <w:t>candinavia demonstrerar lösningen</w:t>
      </w:r>
      <w:r w:rsidR="00CE6CEF">
        <w:rPr>
          <w:rFonts w:ascii="Arial" w:hAnsi="Arial" w:cs="Arial"/>
          <w:b/>
          <w:sz w:val="22"/>
          <w:szCs w:val="22"/>
        </w:rPr>
        <w:t xml:space="preserve"> den 7 februari 2013, vid invigningen av företag</w:t>
      </w:r>
      <w:r w:rsidR="00556207">
        <w:rPr>
          <w:rFonts w:ascii="Arial" w:hAnsi="Arial" w:cs="Arial"/>
          <w:b/>
          <w:sz w:val="22"/>
          <w:szCs w:val="22"/>
        </w:rPr>
        <w:t>et</w:t>
      </w:r>
      <w:r w:rsidR="00CE6CEF">
        <w:rPr>
          <w:rFonts w:ascii="Arial" w:hAnsi="Arial" w:cs="Arial"/>
          <w:b/>
          <w:sz w:val="22"/>
          <w:szCs w:val="22"/>
        </w:rPr>
        <w:t xml:space="preserve">s nya lokaler i Malmö. </w:t>
      </w:r>
    </w:p>
    <w:p w:rsidR="00BE6C76" w:rsidRDefault="0099411C" w:rsidP="006E5A5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GLOBALscandinavia</w:t>
      </w:r>
      <w:r w:rsidR="008B51C0">
        <w:rPr>
          <w:rFonts w:ascii="Arial" w:hAnsi="Arial" w:cs="Arial"/>
          <w:sz w:val="22"/>
          <w:szCs w:val="22"/>
        </w:rPr>
        <w:t xml:space="preserve"> </w:t>
      </w:r>
      <w:r w:rsidR="00CE6CEF">
        <w:rPr>
          <w:rFonts w:ascii="Arial" w:hAnsi="Arial" w:cs="Arial"/>
          <w:sz w:val="22"/>
          <w:szCs w:val="22"/>
        </w:rPr>
        <w:t xml:space="preserve">kommer inom en snar framtid </w:t>
      </w:r>
      <w:r w:rsidR="00556207">
        <w:rPr>
          <w:rFonts w:ascii="Arial" w:hAnsi="Arial" w:cs="Arial"/>
          <w:sz w:val="22"/>
          <w:szCs w:val="22"/>
        </w:rPr>
        <w:t xml:space="preserve">att kunna </w:t>
      </w:r>
      <w:r w:rsidR="008B51C0">
        <w:rPr>
          <w:rFonts w:ascii="Arial" w:hAnsi="Arial" w:cs="Arial"/>
          <w:sz w:val="22"/>
          <w:szCs w:val="22"/>
        </w:rPr>
        <w:t>erbjuda</w:t>
      </w:r>
      <w:r w:rsidR="00286E1A">
        <w:rPr>
          <w:rFonts w:ascii="Arial" w:hAnsi="Arial" w:cs="Arial"/>
          <w:sz w:val="22"/>
          <w:szCs w:val="22"/>
        </w:rPr>
        <w:t xml:space="preserve"> sina kunder</w:t>
      </w:r>
      <w:r w:rsidR="00470858">
        <w:rPr>
          <w:rFonts w:ascii="Arial" w:hAnsi="Arial" w:cs="Arial"/>
          <w:sz w:val="22"/>
          <w:szCs w:val="22"/>
        </w:rPr>
        <w:t xml:space="preserve"> en tjänst</w:t>
      </w:r>
      <w:r>
        <w:rPr>
          <w:rFonts w:ascii="Arial" w:hAnsi="Arial" w:cs="Arial"/>
          <w:sz w:val="22"/>
          <w:szCs w:val="22"/>
        </w:rPr>
        <w:t xml:space="preserve"> för översätt</w:t>
      </w:r>
      <w:r w:rsidR="00556207">
        <w:rPr>
          <w:rFonts w:ascii="Arial" w:hAnsi="Arial" w:cs="Arial"/>
          <w:sz w:val="22"/>
          <w:szCs w:val="22"/>
        </w:rPr>
        <w:t>ning av</w:t>
      </w:r>
      <w:r w:rsidR="00544C80">
        <w:rPr>
          <w:rFonts w:ascii="Arial" w:hAnsi="Arial" w:cs="Arial"/>
          <w:sz w:val="22"/>
          <w:szCs w:val="22"/>
        </w:rPr>
        <w:t xml:space="preserve"> sociala medier</w:t>
      </w:r>
      <w:r w:rsidR="00286E1A">
        <w:rPr>
          <w:rFonts w:ascii="Arial" w:hAnsi="Arial" w:cs="Arial"/>
          <w:sz w:val="22"/>
          <w:szCs w:val="22"/>
        </w:rPr>
        <w:t>, både för publicering och omvärldsbevakning.</w:t>
      </w:r>
      <w:r>
        <w:rPr>
          <w:rFonts w:ascii="Arial" w:hAnsi="Arial" w:cs="Arial"/>
          <w:sz w:val="22"/>
          <w:szCs w:val="22"/>
        </w:rPr>
        <w:t xml:space="preserve"> </w:t>
      </w:r>
      <w:r w:rsidR="00544C80">
        <w:rPr>
          <w:rFonts w:ascii="Arial" w:hAnsi="Arial" w:cs="Arial"/>
          <w:sz w:val="22"/>
          <w:szCs w:val="22"/>
        </w:rPr>
        <w:t>Den tekniska l</w:t>
      </w:r>
      <w:r>
        <w:rPr>
          <w:rFonts w:ascii="Arial" w:hAnsi="Arial" w:cs="Arial"/>
          <w:sz w:val="22"/>
          <w:szCs w:val="22"/>
        </w:rPr>
        <w:t>ösningen är utveckla</w:t>
      </w:r>
      <w:r w:rsidR="00544C80">
        <w:rPr>
          <w:rFonts w:ascii="Arial" w:hAnsi="Arial" w:cs="Arial"/>
          <w:sz w:val="22"/>
          <w:szCs w:val="22"/>
        </w:rPr>
        <w:t xml:space="preserve">d av finska Transfluent och möjliggör i stort sett omedelbar publicering </w:t>
      </w:r>
      <w:r w:rsidR="00556207">
        <w:rPr>
          <w:rFonts w:ascii="Arial" w:hAnsi="Arial" w:cs="Arial"/>
          <w:sz w:val="22"/>
          <w:szCs w:val="22"/>
        </w:rPr>
        <w:t xml:space="preserve">i sociala medier </w:t>
      </w:r>
      <w:r w:rsidR="00544C80">
        <w:rPr>
          <w:rFonts w:ascii="Arial" w:hAnsi="Arial" w:cs="Arial"/>
          <w:sz w:val="22"/>
          <w:szCs w:val="22"/>
        </w:rPr>
        <w:t xml:space="preserve">på </w:t>
      </w:r>
      <w:r w:rsidR="00556207">
        <w:rPr>
          <w:rFonts w:ascii="Arial" w:hAnsi="Arial" w:cs="Arial"/>
          <w:sz w:val="22"/>
          <w:szCs w:val="22"/>
        </w:rPr>
        <w:t>cirka 60 olika språk</w:t>
      </w:r>
      <w:r w:rsidR="00286E1A">
        <w:rPr>
          <w:rFonts w:ascii="Arial" w:hAnsi="Arial" w:cs="Arial"/>
          <w:sz w:val="22"/>
          <w:szCs w:val="22"/>
        </w:rPr>
        <w:t xml:space="preserve">. </w:t>
      </w:r>
    </w:p>
    <w:p w:rsidR="009D7F90" w:rsidRDefault="006E5A5C" w:rsidP="006E5A5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="003F560C">
        <w:rPr>
          <w:rFonts w:ascii="Arial" w:hAnsi="Arial" w:cs="Arial"/>
          <w:sz w:val="22"/>
          <w:szCs w:val="22"/>
        </w:rPr>
        <w:t xml:space="preserve"> Vi har märkt en ökad e</w:t>
      </w:r>
      <w:r w:rsidR="00544C80">
        <w:rPr>
          <w:rFonts w:ascii="Arial" w:hAnsi="Arial" w:cs="Arial"/>
          <w:sz w:val="22"/>
          <w:szCs w:val="22"/>
        </w:rPr>
        <w:t>fterfrågan</w:t>
      </w:r>
      <w:r w:rsidR="003F560C">
        <w:rPr>
          <w:rFonts w:ascii="Arial" w:hAnsi="Arial" w:cs="Arial"/>
          <w:sz w:val="22"/>
          <w:szCs w:val="22"/>
        </w:rPr>
        <w:t xml:space="preserve"> på möjligheten</w:t>
      </w:r>
      <w:r w:rsidR="008B51C0">
        <w:rPr>
          <w:rFonts w:ascii="Arial" w:hAnsi="Arial" w:cs="Arial"/>
          <w:sz w:val="22"/>
          <w:szCs w:val="22"/>
        </w:rPr>
        <w:t xml:space="preserve"> att kommunicera på fle</w:t>
      </w:r>
      <w:r w:rsidR="003F560C">
        <w:rPr>
          <w:rFonts w:ascii="Arial" w:hAnsi="Arial" w:cs="Arial"/>
          <w:sz w:val="22"/>
          <w:szCs w:val="22"/>
        </w:rPr>
        <w:t xml:space="preserve">ra </w:t>
      </w:r>
      <w:r w:rsidR="00286E1A">
        <w:rPr>
          <w:rFonts w:ascii="Arial" w:hAnsi="Arial" w:cs="Arial"/>
          <w:sz w:val="22"/>
          <w:szCs w:val="22"/>
        </w:rPr>
        <w:t xml:space="preserve">olika språk i sociala medier. Att </w:t>
      </w:r>
      <w:r w:rsidR="0088447A">
        <w:rPr>
          <w:rFonts w:ascii="Arial" w:hAnsi="Arial" w:cs="Arial"/>
          <w:sz w:val="22"/>
          <w:szCs w:val="22"/>
        </w:rPr>
        <w:t>i realtid</w:t>
      </w:r>
      <w:r w:rsidR="00286E1A">
        <w:rPr>
          <w:rFonts w:ascii="Arial" w:hAnsi="Arial" w:cs="Arial"/>
          <w:sz w:val="22"/>
          <w:szCs w:val="22"/>
        </w:rPr>
        <w:t xml:space="preserve"> kunna bevaka sitt varumärke eller sin bransch </w:t>
      </w:r>
      <w:r w:rsidR="00EA6E97">
        <w:rPr>
          <w:rFonts w:ascii="Arial" w:hAnsi="Arial" w:cs="Arial"/>
          <w:sz w:val="22"/>
          <w:szCs w:val="22"/>
        </w:rPr>
        <w:t>internationellt</w:t>
      </w:r>
      <w:r w:rsidR="00286E1A">
        <w:rPr>
          <w:rFonts w:ascii="Arial" w:hAnsi="Arial" w:cs="Arial"/>
          <w:sz w:val="22"/>
          <w:szCs w:val="22"/>
        </w:rPr>
        <w:t xml:space="preserve"> </w:t>
      </w:r>
      <w:r w:rsidR="00556207">
        <w:rPr>
          <w:rFonts w:ascii="Arial" w:hAnsi="Arial" w:cs="Arial"/>
          <w:sz w:val="22"/>
          <w:szCs w:val="22"/>
        </w:rPr>
        <w:t>ger en helt ny typ av överblick</w:t>
      </w:r>
      <w:r w:rsidR="00286E1A">
        <w:rPr>
          <w:rFonts w:ascii="Arial" w:hAnsi="Arial" w:cs="Arial"/>
          <w:sz w:val="22"/>
          <w:szCs w:val="22"/>
        </w:rPr>
        <w:t>.</w:t>
      </w:r>
      <w:r w:rsidR="003F560C">
        <w:rPr>
          <w:rFonts w:ascii="Arial" w:hAnsi="Arial" w:cs="Arial"/>
          <w:sz w:val="22"/>
          <w:szCs w:val="22"/>
        </w:rPr>
        <w:t xml:space="preserve"> </w:t>
      </w:r>
      <w:r w:rsidR="00286E1A">
        <w:rPr>
          <w:rFonts w:ascii="Arial" w:hAnsi="Arial" w:cs="Arial"/>
          <w:sz w:val="22"/>
          <w:szCs w:val="22"/>
        </w:rPr>
        <w:t xml:space="preserve">Vi är därför glada över att kunna </w:t>
      </w:r>
      <w:r w:rsidR="0038411E">
        <w:rPr>
          <w:rFonts w:ascii="Arial" w:hAnsi="Arial" w:cs="Arial"/>
          <w:sz w:val="22"/>
          <w:szCs w:val="22"/>
        </w:rPr>
        <w:t>erbjuda en tjänst som täcker dessa behov</w:t>
      </w:r>
      <w:r w:rsidR="00544C80">
        <w:rPr>
          <w:rFonts w:ascii="Arial" w:hAnsi="Arial" w:cs="Arial"/>
          <w:sz w:val="22"/>
          <w:szCs w:val="22"/>
        </w:rPr>
        <w:t xml:space="preserve">, </w:t>
      </w:r>
      <w:r w:rsidR="00556207">
        <w:rPr>
          <w:rFonts w:ascii="Arial" w:hAnsi="Arial" w:cs="Arial"/>
          <w:sz w:val="22"/>
          <w:szCs w:val="22"/>
        </w:rPr>
        <w:t>säger Lisa Åhlén, Sverigechef för</w:t>
      </w:r>
      <w:r w:rsidR="0099411C">
        <w:rPr>
          <w:rFonts w:ascii="Arial" w:hAnsi="Arial" w:cs="Arial"/>
          <w:sz w:val="22"/>
          <w:szCs w:val="22"/>
        </w:rPr>
        <w:t xml:space="preserve"> GLOBALscandinavia</w:t>
      </w:r>
      <w:r w:rsidR="00556207">
        <w:rPr>
          <w:rFonts w:ascii="Arial" w:hAnsi="Arial" w:cs="Arial"/>
          <w:sz w:val="22"/>
          <w:szCs w:val="22"/>
        </w:rPr>
        <w:t>.</w:t>
      </w:r>
    </w:p>
    <w:p w:rsidR="00742A90" w:rsidRDefault="008B51C0" w:rsidP="001F08C1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Transfluents </w:t>
      </w:r>
      <w:r w:rsidR="00286E1A">
        <w:rPr>
          <w:rFonts w:ascii="Arial" w:hAnsi="Arial" w:cs="Arial"/>
          <w:sz w:val="22"/>
          <w:szCs w:val="22"/>
        </w:rPr>
        <w:t>tekniska lösning är väl beprövad</w:t>
      </w:r>
      <w:r>
        <w:rPr>
          <w:rFonts w:ascii="Arial" w:hAnsi="Arial" w:cs="Arial"/>
          <w:sz w:val="22"/>
          <w:szCs w:val="22"/>
        </w:rPr>
        <w:t xml:space="preserve"> med dokumenterad framgång. </w:t>
      </w:r>
      <w:r w:rsidR="00B70DFB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 xml:space="preserve"> </w:t>
      </w:r>
      <w:r w:rsidRPr="00B0470C">
        <w:rPr>
          <w:rFonts w:ascii="Arial" w:hAnsi="Arial" w:cs="Arial"/>
          <w:sz w:val="22"/>
          <w:szCs w:val="22"/>
        </w:rPr>
        <w:t xml:space="preserve">2012 </w:t>
      </w:r>
      <w:r w:rsidR="00B0470C" w:rsidRPr="00B0470C">
        <w:rPr>
          <w:rFonts w:ascii="Arial" w:hAnsi="Arial" w:cs="Arial"/>
          <w:sz w:val="22"/>
          <w:szCs w:val="22"/>
        </w:rPr>
        <w:t>användes lösningen</w:t>
      </w:r>
      <w:r w:rsidR="00B70DFB">
        <w:rPr>
          <w:rFonts w:ascii="Arial" w:hAnsi="Arial" w:cs="Arial"/>
          <w:sz w:val="22"/>
          <w:szCs w:val="22"/>
        </w:rPr>
        <w:t xml:space="preserve"> exempelvis</w:t>
      </w:r>
      <w:r w:rsidR="00B0470C" w:rsidRPr="00B0470C">
        <w:rPr>
          <w:rFonts w:ascii="Arial" w:hAnsi="Arial" w:cs="Arial"/>
          <w:sz w:val="22"/>
          <w:szCs w:val="22"/>
        </w:rPr>
        <w:t xml:space="preserve"> för att</w:t>
      </w:r>
      <w:r w:rsidR="00BD42A5" w:rsidRPr="00B0470C">
        <w:rPr>
          <w:rFonts w:ascii="Arial" w:hAnsi="Arial" w:cs="Arial"/>
          <w:sz w:val="22"/>
          <w:szCs w:val="22"/>
        </w:rPr>
        <w:t xml:space="preserve"> </w:t>
      </w:r>
      <w:r w:rsidR="00556207">
        <w:rPr>
          <w:rFonts w:ascii="Arial" w:hAnsi="Arial" w:cs="Arial"/>
          <w:sz w:val="22"/>
          <w:szCs w:val="22"/>
        </w:rPr>
        <w:t xml:space="preserve">översätta president </w:t>
      </w:r>
      <w:r w:rsidR="00271BB4" w:rsidRPr="00B0470C">
        <w:rPr>
          <w:rFonts w:ascii="Arial" w:hAnsi="Arial" w:cs="Arial"/>
          <w:sz w:val="22"/>
          <w:szCs w:val="22"/>
        </w:rPr>
        <w:t>Obamas</w:t>
      </w:r>
      <w:r w:rsidR="00271BB4">
        <w:rPr>
          <w:rFonts w:ascii="Arial" w:hAnsi="Arial" w:cs="Arial"/>
          <w:sz w:val="22"/>
          <w:szCs w:val="22"/>
        </w:rPr>
        <w:t xml:space="preserve"> tweets till spanska</w:t>
      </w:r>
      <w:r w:rsidR="00556207">
        <w:rPr>
          <w:rFonts w:ascii="Arial" w:hAnsi="Arial" w:cs="Arial"/>
          <w:sz w:val="22"/>
          <w:szCs w:val="22"/>
        </w:rPr>
        <w:t>.</w:t>
      </w:r>
      <w:r w:rsidR="00271BB4">
        <w:rPr>
          <w:rFonts w:ascii="Arial" w:hAnsi="Arial" w:cs="Arial"/>
          <w:sz w:val="22"/>
          <w:szCs w:val="22"/>
        </w:rPr>
        <w:t xml:space="preserve"> </w:t>
      </w:r>
      <w:r w:rsidR="00556207">
        <w:rPr>
          <w:rFonts w:ascii="Arial" w:hAnsi="Arial" w:cs="Arial"/>
          <w:sz w:val="22"/>
          <w:szCs w:val="22"/>
        </w:rPr>
        <w:t>T</w:t>
      </w:r>
      <w:r w:rsidR="00271BB4">
        <w:rPr>
          <w:rFonts w:ascii="Arial" w:hAnsi="Arial" w:cs="Arial"/>
          <w:sz w:val="22"/>
          <w:szCs w:val="22"/>
        </w:rPr>
        <w:t xml:space="preserve">witterkontot Obama_es blev en stor framgång </w:t>
      </w:r>
      <w:r w:rsidR="00556207">
        <w:rPr>
          <w:rFonts w:ascii="Arial" w:hAnsi="Arial" w:cs="Arial"/>
          <w:sz w:val="22"/>
          <w:szCs w:val="22"/>
        </w:rPr>
        <w:t xml:space="preserve">och hade under en period </w:t>
      </w:r>
      <w:r w:rsidR="00E07101">
        <w:rPr>
          <w:rFonts w:ascii="Arial" w:hAnsi="Arial" w:cs="Arial"/>
          <w:sz w:val="22"/>
          <w:szCs w:val="22"/>
        </w:rPr>
        <w:t>över 10 000 </w:t>
      </w:r>
      <w:r w:rsidR="00556207">
        <w:rPr>
          <w:rFonts w:ascii="Arial" w:hAnsi="Arial" w:cs="Arial"/>
          <w:sz w:val="22"/>
          <w:szCs w:val="22"/>
        </w:rPr>
        <w:t>följare</w:t>
      </w:r>
      <w:r w:rsidR="00B70DFB" w:rsidRPr="00B70DFB">
        <w:rPr>
          <w:rFonts w:ascii="Arial" w:hAnsi="Arial" w:cs="Arial"/>
          <w:sz w:val="22"/>
          <w:szCs w:val="22"/>
        </w:rPr>
        <w:t>.</w:t>
      </w:r>
    </w:p>
    <w:p w:rsidR="001F08C1" w:rsidRPr="00271BB4" w:rsidRDefault="00742A90" w:rsidP="001F08C1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 användaren av tjänsten räcker det att </w:t>
      </w:r>
      <w:r w:rsidR="00556207">
        <w:rPr>
          <w:rFonts w:ascii="Arial" w:hAnsi="Arial" w:cs="Arial"/>
          <w:sz w:val="22"/>
          <w:szCs w:val="22"/>
        </w:rPr>
        <w:t>publicera ett inlägg</w:t>
      </w:r>
      <w:r>
        <w:rPr>
          <w:rFonts w:ascii="Arial" w:hAnsi="Arial" w:cs="Arial"/>
          <w:sz w:val="22"/>
          <w:szCs w:val="22"/>
        </w:rPr>
        <w:t xml:space="preserve"> på det egna språket</w:t>
      </w:r>
      <w:r w:rsidR="00B70DFB">
        <w:rPr>
          <w:rFonts w:ascii="Arial" w:hAnsi="Arial" w:cs="Arial"/>
          <w:sz w:val="22"/>
          <w:szCs w:val="22"/>
        </w:rPr>
        <w:t xml:space="preserve"> på exempelvis Facebook eller Twitter</w:t>
      </w:r>
      <w:r>
        <w:rPr>
          <w:rFonts w:ascii="Arial" w:hAnsi="Arial" w:cs="Arial"/>
          <w:sz w:val="22"/>
          <w:szCs w:val="22"/>
        </w:rPr>
        <w:t>. Inlägget skickas sedan automatiskt vidare till en av drygt 15 000 översättare som i sin tur översätter och publicerar inlägget</w:t>
      </w:r>
      <w:r w:rsidR="00B70DFB">
        <w:rPr>
          <w:rFonts w:ascii="Arial" w:hAnsi="Arial" w:cs="Arial"/>
          <w:sz w:val="22"/>
          <w:szCs w:val="22"/>
        </w:rPr>
        <w:t xml:space="preserve"> på respektive lands konto. </w:t>
      </w:r>
      <w:r w:rsidR="00470858">
        <w:rPr>
          <w:rFonts w:ascii="Arial" w:hAnsi="Arial" w:cs="Arial"/>
          <w:sz w:val="22"/>
          <w:szCs w:val="22"/>
        </w:rPr>
        <w:t>Det är dessutom möjligt att bevaka sökord från inlägg i sociala medier som sedan översätts och rapporteras tillbaka till användare</w:t>
      </w:r>
      <w:r w:rsidR="00556207">
        <w:rPr>
          <w:rFonts w:ascii="Arial" w:hAnsi="Arial" w:cs="Arial"/>
          <w:sz w:val="22"/>
          <w:szCs w:val="22"/>
        </w:rPr>
        <w:t>n</w:t>
      </w:r>
      <w:r w:rsidR="00470858">
        <w:rPr>
          <w:rFonts w:ascii="Arial" w:hAnsi="Arial" w:cs="Arial"/>
          <w:sz w:val="22"/>
          <w:szCs w:val="22"/>
        </w:rPr>
        <w:t xml:space="preserve">.  </w:t>
      </w:r>
    </w:p>
    <w:p w:rsidR="001F08C1" w:rsidRPr="001F08C1" w:rsidRDefault="006E5A5C" w:rsidP="001F08C1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="001F08C1">
        <w:rPr>
          <w:rFonts w:ascii="Arial" w:hAnsi="Arial" w:cs="Arial"/>
          <w:sz w:val="22"/>
          <w:szCs w:val="22"/>
        </w:rPr>
        <w:t xml:space="preserve"> </w:t>
      </w:r>
      <w:r w:rsidR="00271BB4">
        <w:rPr>
          <w:rFonts w:ascii="Arial" w:hAnsi="Arial" w:cs="Arial"/>
          <w:sz w:val="22"/>
          <w:szCs w:val="22"/>
        </w:rPr>
        <w:t xml:space="preserve">Det finns tydliga </w:t>
      </w:r>
      <w:r w:rsidR="00271BB4" w:rsidRPr="00B70DFB">
        <w:rPr>
          <w:rFonts w:ascii="Arial" w:hAnsi="Arial" w:cs="Arial"/>
          <w:sz w:val="22"/>
          <w:szCs w:val="22"/>
        </w:rPr>
        <w:t xml:space="preserve">konkurrensfördelar </w:t>
      </w:r>
      <w:r w:rsidR="00CF76AE" w:rsidRPr="00B70DFB">
        <w:rPr>
          <w:rFonts w:ascii="Arial" w:hAnsi="Arial" w:cs="Arial"/>
          <w:sz w:val="22"/>
          <w:szCs w:val="22"/>
        </w:rPr>
        <w:t>för företag o</w:t>
      </w:r>
      <w:r w:rsidR="00685D2F" w:rsidRPr="00B70DFB">
        <w:rPr>
          <w:rFonts w:ascii="Arial" w:hAnsi="Arial" w:cs="Arial"/>
          <w:sz w:val="22"/>
          <w:szCs w:val="22"/>
        </w:rPr>
        <w:t xml:space="preserve">ch organisationer </w:t>
      </w:r>
      <w:r w:rsidR="00EA6E97">
        <w:rPr>
          <w:rFonts w:ascii="Arial" w:hAnsi="Arial" w:cs="Arial"/>
          <w:sz w:val="22"/>
          <w:szCs w:val="22"/>
        </w:rPr>
        <w:t xml:space="preserve">i </w:t>
      </w:r>
      <w:r w:rsidR="00271BB4" w:rsidRPr="00B70DFB">
        <w:rPr>
          <w:rFonts w:ascii="Arial" w:hAnsi="Arial" w:cs="Arial"/>
          <w:sz w:val="22"/>
          <w:szCs w:val="22"/>
        </w:rPr>
        <w:t>att snabbt kunna kommunicera samma budsk</w:t>
      </w:r>
      <w:r w:rsidR="0088447A">
        <w:rPr>
          <w:rFonts w:ascii="Arial" w:hAnsi="Arial" w:cs="Arial"/>
          <w:sz w:val="22"/>
          <w:szCs w:val="22"/>
        </w:rPr>
        <w:t>ap på flera marknader samtidigt</w:t>
      </w:r>
      <w:r w:rsidR="00470858">
        <w:rPr>
          <w:rFonts w:ascii="Arial" w:hAnsi="Arial" w:cs="Arial"/>
          <w:sz w:val="22"/>
          <w:szCs w:val="22"/>
        </w:rPr>
        <w:t xml:space="preserve">, </w:t>
      </w:r>
      <w:r w:rsidR="003F560C">
        <w:rPr>
          <w:rFonts w:ascii="Arial" w:hAnsi="Arial" w:cs="Arial"/>
          <w:sz w:val="22"/>
          <w:szCs w:val="22"/>
        </w:rPr>
        <w:t xml:space="preserve">säger Lisa Åhlén. </w:t>
      </w:r>
    </w:p>
    <w:p w:rsidR="009D7F90" w:rsidRDefault="003F560C" w:rsidP="009D7F9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GLOBALscandinavia demonstrerar </w:t>
      </w:r>
      <w:r w:rsidR="00773508">
        <w:rPr>
          <w:rFonts w:ascii="Arial" w:hAnsi="Arial" w:cs="Arial"/>
          <w:sz w:val="22"/>
          <w:szCs w:val="22"/>
        </w:rPr>
        <w:t xml:space="preserve">tjänsten </w:t>
      </w:r>
      <w:r>
        <w:rPr>
          <w:rFonts w:ascii="Arial" w:hAnsi="Arial" w:cs="Arial"/>
          <w:sz w:val="22"/>
          <w:szCs w:val="22"/>
        </w:rPr>
        <w:t>vid invigningen av företagets nya lokaler GLOBALoffice</w:t>
      </w:r>
      <w:r w:rsidR="00773508">
        <w:rPr>
          <w:rFonts w:ascii="Arial" w:hAnsi="Arial" w:cs="Arial"/>
          <w:sz w:val="22"/>
          <w:szCs w:val="22"/>
        </w:rPr>
        <w:t xml:space="preserve"> den 7 februari 2013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955DE2" w:rsidRDefault="00955DE2" w:rsidP="009D7F9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2"/>
          <w:szCs w:val="22"/>
        </w:rPr>
      </w:pPr>
    </w:p>
    <w:p w:rsidR="00955DE2" w:rsidRDefault="00955DE2" w:rsidP="009D7F9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För mer information, vänlige</w:t>
      </w:r>
      <w:r w:rsidR="00E37BE4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 kontakta:</w:t>
      </w:r>
    </w:p>
    <w:p w:rsidR="00BE6C76" w:rsidRPr="003F560C" w:rsidRDefault="00955DE2" w:rsidP="009D7F9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6D6D6D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Lisa Åhlén, Sverigechef, GLOBALscandinavia</w:t>
      </w:r>
      <w:r>
        <w:rPr>
          <w:rFonts w:ascii="Arial" w:hAnsi="Arial" w:cs="Arial"/>
          <w:sz w:val="22"/>
          <w:szCs w:val="22"/>
        </w:rPr>
        <w:br/>
      </w:r>
      <w:r w:rsidRPr="00955DE2">
        <w:rPr>
          <w:rFonts w:ascii="Arial" w:hAnsi="Arial" w:cs="Arial"/>
          <w:sz w:val="22"/>
          <w:szCs w:val="22"/>
        </w:rPr>
        <w:t>Telefon: +46 40 30 47 47</w:t>
      </w:r>
      <w:r w:rsidRPr="00955DE2">
        <w:rPr>
          <w:rFonts w:ascii="Arial" w:hAnsi="Arial" w:cs="Arial"/>
          <w:sz w:val="22"/>
          <w:szCs w:val="22"/>
        </w:rPr>
        <w:br/>
        <w:t>E-post: lisa.ahlén@globalscandinavia.com</w:t>
      </w:r>
    </w:p>
    <w:p w:rsidR="00012FF2" w:rsidRDefault="00012FF2" w:rsidP="00967608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sz w:val="22"/>
          <w:szCs w:val="22"/>
        </w:rPr>
      </w:pPr>
    </w:p>
    <w:p w:rsidR="00D82F42" w:rsidRPr="00CE20CC" w:rsidRDefault="00D82F42" w:rsidP="00967608">
      <w:pPr>
        <w:rPr>
          <w:rFonts w:ascii="Arial" w:hAnsi="Arial" w:cs="Arial"/>
          <w:sz w:val="22"/>
          <w:szCs w:val="22"/>
        </w:rPr>
      </w:pPr>
    </w:p>
    <w:sectPr w:rsidR="00D82F42" w:rsidRPr="00CE20CC" w:rsidSect="00D82F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02A"/>
    <w:multiLevelType w:val="hybridMultilevel"/>
    <w:tmpl w:val="B51A491E"/>
    <w:lvl w:ilvl="0" w:tplc="43E07EE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A41EB"/>
    <w:multiLevelType w:val="hybridMultilevel"/>
    <w:tmpl w:val="188C250E"/>
    <w:lvl w:ilvl="0" w:tplc="4A564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1304"/>
  <w:hyphenationZone w:val="425"/>
  <w:characterSpacingControl w:val="doNotCompress"/>
  <w:compat>
    <w:useFELayout/>
  </w:compat>
  <w:rsids>
    <w:rsidRoot w:val="00967608"/>
    <w:rsid w:val="00012FF2"/>
    <w:rsid w:val="000930E2"/>
    <w:rsid w:val="00152FFD"/>
    <w:rsid w:val="00166198"/>
    <w:rsid w:val="001C37BF"/>
    <w:rsid w:val="001F08C1"/>
    <w:rsid w:val="00203D7B"/>
    <w:rsid w:val="00215D0F"/>
    <w:rsid w:val="00233457"/>
    <w:rsid w:val="00254695"/>
    <w:rsid w:val="00271BB4"/>
    <w:rsid w:val="00286E1A"/>
    <w:rsid w:val="002A1D31"/>
    <w:rsid w:val="00322FA9"/>
    <w:rsid w:val="00356FDC"/>
    <w:rsid w:val="0038411E"/>
    <w:rsid w:val="003F560C"/>
    <w:rsid w:val="00470858"/>
    <w:rsid w:val="004C638A"/>
    <w:rsid w:val="0051373C"/>
    <w:rsid w:val="00544C80"/>
    <w:rsid w:val="00556207"/>
    <w:rsid w:val="00556702"/>
    <w:rsid w:val="00685D2F"/>
    <w:rsid w:val="006C6018"/>
    <w:rsid w:val="006E5A5C"/>
    <w:rsid w:val="007228C5"/>
    <w:rsid w:val="00742A90"/>
    <w:rsid w:val="00773508"/>
    <w:rsid w:val="0088447A"/>
    <w:rsid w:val="008B51C0"/>
    <w:rsid w:val="008C563F"/>
    <w:rsid w:val="008E5030"/>
    <w:rsid w:val="008F541F"/>
    <w:rsid w:val="00955DE2"/>
    <w:rsid w:val="009672BA"/>
    <w:rsid w:val="00967608"/>
    <w:rsid w:val="0099411C"/>
    <w:rsid w:val="009D7F90"/>
    <w:rsid w:val="00A32F4D"/>
    <w:rsid w:val="00A40F47"/>
    <w:rsid w:val="00AC620D"/>
    <w:rsid w:val="00B0470C"/>
    <w:rsid w:val="00B70DFB"/>
    <w:rsid w:val="00B838DD"/>
    <w:rsid w:val="00BD42A5"/>
    <w:rsid w:val="00BE6C76"/>
    <w:rsid w:val="00BF09ED"/>
    <w:rsid w:val="00CA3426"/>
    <w:rsid w:val="00CE20CC"/>
    <w:rsid w:val="00CE2DEA"/>
    <w:rsid w:val="00CE6CEF"/>
    <w:rsid w:val="00CF76AE"/>
    <w:rsid w:val="00D559F6"/>
    <w:rsid w:val="00D64D9C"/>
    <w:rsid w:val="00D82F42"/>
    <w:rsid w:val="00D830BA"/>
    <w:rsid w:val="00D95ADC"/>
    <w:rsid w:val="00E07101"/>
    <w:rsid w:val="00E37BE4"/>
    <w:rsid w:val="00EA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E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Grayling &amp; Citigate Norden AB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Grayling &amp; Citigate Norden AB</dc:creator>
  <cp:lastModifiedBy>ati</cp:lastModifiedBy>
  <cp:revision>2</cp:revision>
  <cp:lastPrinted>2013-01-16T13:32:00Z</cp:lastPrinted>
  <dcterms:created xsi:type="dcterms:W3CDTF">2013-02-06T14:45:00Z</dcterms:created>
  <dcterms:modified xsi:type="dcterms:W3CDTF">2013-02-06T14:45:00Z</dcterms:modified>
</cp:coreProperties>
</file>