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77A6A4" w14:textId="500B76B5" w:rsidR="00D81EF6" w:rsidRPr="00987536" w:rsidRDefault="00D81EF6" w:rsidP="00136A7E">
      <w:pPr>
        <w:tabs>
          <w:tab w:val="right" w:pos="9072"/>
        </w:tabs>
        <w:jc w:val="both"/>
        <w:rPr>
          <w:rFonts w:cstheme="minorHAnsi"/>
          <w:sz w:val="22"/>
          <w:szCs w:val="22"/>
        </w:rPr>
      </w:pPr>
      <w:bookmarkStart w:id="0" w:name="OLE_LINK1"/>
      <w:bookmarkStart w:id="1" w:name="OLE_LINK2"/>
      <w:r w:rsidRPr="00987536">
        <w:rPr>
          <w:rFonts w:cstheme="minorHAnsi"/>
          <w:b/>
          <w:bCs/>
          <w:sz w:val="32"/>
          <w:szCs w:val="32"/>
        </w:rPr>
        <w:t>Pressemitteilung</w:t>
      </w:r>
      <w:r w:rsidRPr="00987536">
        <w:rPr>
          <w:rFonts w:cstheme="minorHAnsi"/>
          <w:sz w:val="22"/>
          <w:szCs w:val="22"/>
        </w:rPr>
        <w:tab/>
        <w:t>2</w:t>
      </w:r>
      <w:r w:rsidR="00D7053C">
        <w:rPr>
          <w:rFonts w:cstheme="minorHAnsi"/>
          <w:sz w:val="22"/>
          <w:szCs w:val="22"/>
        </w:rPr>
        <w:t>7</w:t>
      </w:r>
      <w:r w:rsidRPr="00987536">
        <w:rPr>
          <w:rFonts w:cstheme="minorHAnsi"/>
          <w:sz w:val="22"/>
          <w:szCs w:val="22"/>
        </w:rPr>
        <w:t>. November 20</w:t>
      </w:r>
      <w:r w:rsidR="0068627D">
        <w:rPr>
          <w:rFonts w:cstheme="minorHAnsi"/>
          <w:sz w:val="22"/>
          <w:szCs w:val="22"/>
        </w:rPr>
        <w:t>20</w:t>
      </w:r>
    </w:p>
    <w:p w14:paraId="6F40956D" w14:textId="64077B5E" w:rsidR="00D81EF6" w:rsidRPr="00987536" w:rsidRDefault="00D81EF6" w:rsidP="00136A7E">
      <w:pPr>
        <w:pStyle w:val="artikel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</w:p>
    <w:p w14:paraId="37999F58" w14:textId="7D9C89D5" w:rsidR="00987536" w:rsidRPr="00987536" w:rsidRDefault="00987536" w:rsidP="00136A7E">
      <w:pPr>
        <w:pStyle w:val="artikel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</w:p>
    <w:p w14:paraId="0066FC66" w14:textId="70804BB4" w:rsidR="00D81EF6" w:rsidRPr="00987536" w:rsidRDefault="00FB03DC" w:rsidP="00136A7E">
      <w:pPr>
        <w:jc w:val="both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Lokaler </w:t>
      </w:r>
      <w:proofErr w:type="spellStart"/>
      <w:proofErr w:type="gramStart"/>
      <w:r w:rsidR="009D5073" w:rsidRPr="00987536">
        <w:rPr>
          <w:rFonts w:cstheme="minorHAnsi"/>
          <w:b/>
          <w:bCs/>
          <w:sz w:val="28"/>
          <w:szCs w:val="28"/>
        </w:rPr>
        <w:t>Kiel.Sailing.City</w:t>
      </w:r>
      <w:proofErr w:type="spellEnd"/>
      <w:proofErr w:type="gramEnd"/>
      <w:r w:rsidR="009D5073" w:rsidRPr="00987536">
        <w:rPr>
          <w:rFonts w:cstheme="minorHAnsi"/>
          <w:b/>
          <w:bCs/>
          <w:sz w:val="28"/>
          <w:szCs w:val="28"/>
        </w:rPr>
        <w:t xml:space="preserve"> </w:t>
      </w:r>
      <w:r w:rsidR="00D81EF6" w:rsidRPr="00987536">
        <w:rPr>
          <w:rFonts w:cstheme="minorHAnsi"/>
          <w:b/>
          <w:bCs/>
          <w:sz w:val="28"/>
          <w:szCs w:val="28"/>
        </w:rPr>
        <w:t xml:space="preserve">Online-Adventskalender </w:t>
      </w:r>
      <w:r w:rsidR="00AB1BD6">
        <w:rPr>
          <w:rFonts w:cstheme="minorHAnsi"/>
          <w:b/>
          <w:bCs/>
          <w:sz w:val="28"/>
          <w:szCs w:val="28"/>
        </w:rPr>
        <w:t>attraktiver denn je</w:t>
      </w:r>
    </w:p>
    <w:bookmarkEnd w:id="0"/>
    <w:bookmarkEnd w:id="1"/>
    <w:p w14:paraId="4078FE1D" w14:textId="47C13380" w:rsidR="00987536" w:rsidRPr="00B16F94" w:rsidRDefault="00987536" w:rsidP="00136A7E">
      <w:pPr>
        <w:jc w:val="both"/>
        <w:rPr>
          <w:b/>
          <w:bCs/>
          <w:sz w:val="28"/>
          <w:szCs w:val="28"/>
        </w:rPr>
      </w:pPr>
      <w:r w:rsidRPr="00B16F94">
        <w:rPr>
          <w:b/>
          <w:bCs/>
          <w:sz w:val="28"/>
          <w:szCs w:val="28"/>
        </w:rPr>
        <w:t>24 Tage lang täglich Preise von Kieler Unternehmen gewinnen</w:t>
      </w:r>
    </w:p>
    <w:p w14:paraId="2C87A2BF" w14:textId="3ADA1888" w:rsidR="00BA2BD4" w:rsidRPr="00987536" w:rsidRDefault="00BA2BD4" w:rsidP="00136A7E">
      <w:pPr>
        <w:jc w:val="both"/>
        <w:rPr>
          <w:sz w:val="22"/>
          <w:szCs w:val="22"/>
        </w:rPr>
      </w:pPr>
    </w:p>
    <w:p w14:paraId="59C49D55" w14:textId="77777777" w:rsidR="00073636" w:rsidRDefault="00987536" w:rsidP="00136A7E">
      <w:pPr>
        <w:jc w:val="both"/>
        <w:rPr>
          <w:sz w:val="22"/>
          <w:szCs w:val="22"/>
        </w:rPr>
      </w:pPr>
      <w:r>
        <w:rPr>
          <w:sz w:val="22"/>
          <w:szCs w:val="22"/>
        </w:rPr>
        <w:t>In diesem</w:t>
      </w:r>
      <w:r w:rsidRPr="00987536">
        <w:rPr>
          <w:sz w:val="22"/>
          <w:szCs w:val="22"/>
        </w:rPr>
        <w:t xml:space="preserve"> Jahr präsentiert sich der Online-Adventskalender von </w:t>
      </w:r>
      <w:proofErr w:type="spellStart"/>
      <w:proofErr w:type="gramStart"/>
      <w:r w:rsidRPr="00987536">
        <w:rPr>
          <w:sz w:val="22"/>
          <w:szCs w:val="22"/>
        </w:rPr>
        <w:t>Kiel.Sailing.City</w:t>
      </w:r>
      <w:proofErr w:type="spellEnd"/>
      <w:proofErr w:type="gramEnd"/>
      <w:r w:rsidRPr="00987536">
        <w:rPr>
          <w:sz w:val="22"/>
          <w:szCs w:val="22"/>
        </w:rPr>
        <w:t xml:space="preserve"> mit </w:t>
      </w:r>
      <w:r w:rsidR="009805A7">
        <w:rPr>
          <w:sz w:val="22"/>
          <w:szCs w:val="22"/>
        </w:rPr>
        <w:t xml:space="preserve">24 Türchen </w:t>
      </w:r>
      <w:r w:rsidR="00AD44AA">
        <w:rPr>
          <w:sz w:val="22"/>
          <w:szCs w:val="22"/>
        </w:rPr>
        <w:t>voller lokaler Überraschungen</w:t>
      </w:r>
      <w:r w:rsidRPr="00987536">
        <w:rPr>
          <w:sz w:val="22"/>
          <w:szCs w:val="22"/>
        </w:rPr>
        <w:t xml:space="preserve">: </w:t>
      </w:r>
      <w:r w:rsidR="00C302F3">
        <w:rPr>
          <w:sz w:val="22"/>
          <w:szCs w:val="22"/>
        </w:rPr>
        <w:t xml:space="preserve">Ab Dienstag, 1. Dezember </w:t>
      </w:r>
      <w:r w:rsidR="00697BBD">
        <w:rPr>
          <w:sz w:val="22"/>
          <w:szCs w:val="22"/>
        </w:rPr>
        <w:t xml:space="preserve">2020 </w:t>
      </w:r>
      <w:r w:rsidR="00066990">
        <w:rPr>
          <w:sz w:val="22"/>
          <w:szCs w:val="22"/>
        </w:rPr>
        <w:t>gibt es unter</w:t>
      </w:r>
      <w:r w:rsidR="00073636">
        <w:rPr>
          <w:sz w:val="22"/>
          <w:szCs w:val="22"/>
        </w:rPr>
        <w:t>:</w:t>
      </w:r>
    </w:p>
    <w:p w14:paraId="0143FD77" w14:textId="34EC0E9E" w:rsidR="008F5B99" w:rsidRPr="00073636" w:rsidRDefault="00B2518F" w:rsidP="00136A7E">
      <w:pPr>
        <w:jc w:val="both"/>
        <w:rPr>
          <w:color w:val="0563C1" w:themeColor="hyperlink"/>
          <w:sz w:val="22"/>
          <w:szCs w:val="22"/>
          <w:u w:val="single"/>
        </w:rPr>
      </w:pPr>
      <w:hyperlink r:id="rId10" w:history="1">
        <w:r w:rsidR="00073636" w:rsidRPr="00011971">
          <w:rPr>
            <w:rStyle w:val="Hyperlink"/>
            <w:sz w:val="22"/>
            <w:szCs w:val="22"/>
          </w:rPr>
          <w:t>www.kiel-sailing-city.de/adventskalender</w:t>
        </w:r>
      </w:hyperlink>
      <w:r w:rsidR="00073636">
        <w:rPr>
          <w:sz w:val="22"/>
          <w:szCs w:val="22"/>
        </w:rPr>
        <w:t xml:space="preserve"> oder </w:t>
      </w:r>
      <w:hyperlink r:id="rId11" w:history="1">
        <w:r w:rsidR="00073636" w:rsidRPr="00011971">
          <w:rPr>
            <w:rStyle w:val="Hyperlink"/>
            <w:sz w:val="22"/>
            <w:szCs w:val="22"/>
          </w:rPr>
          <w:t>www.kieler-weihnachtsmaerkte.de/adventskalender</w:t>
        </w:r>
      </w:hyperlink>
      <w:r w:rsidR="00066990">
        <w:rPr>
          <w:sz w:val="22"/>
          <w:szCs w:val="22"/>
        </w:rPr>
        <w:t xml:space="preserve"> </w:t>
      </w:r>
      <w:r w:rsidR="008F5B99">
        <w:rPr>
          <w:sz w:val="22"/>
          <w:szCs w:val="22"/>
        </w:rPr>
        <w:t>bis zum</w:t>
      </w:r>
      <w:r w:rsidR="00987536" w:rsidRPr="00987536">
        <w:rPr>
          <w:sz w:val="22"/>
          <w:szCs w:val="22"/>
        </w:rPr>
        <w:t xml:space="preserve"> 24.12.</w:t>
      </w:r>
      <w:r w:rsidR="00073636">
        <w:rPr>
          <w:sz w:val="22"/>
          <w:szCs w:val="22"/>
        </w:rPr>
        <w:t>2020</w:t>
      </w:r>
      <w:r w:rsidR="00987536" w:rsidRPr="00987536">
        <w:rPr>
          <w:sz w:val="22"/>
          <w:szCs w:val="22"/>
        </w:rPr>
        <w:t xml:space="preserve"> täglich </w:t>
      </w:r>
      <w:r w:rsidR="00C13831">
        <w:rPr>
          <w:sz w:val="22"/>
          <w:szCs w:val="22"/>
        </w:rPr>
        <w:t xml:space="preserve">attraktive </w:t>
      </w:r>
      <w:r w:rsidR="00987536" w:rsidRPr="00987536">
        <w:rPr>
          <w:sz w:val="22"/>
          <w:szCs w:val="22"/>
        </w:rPr>
        <w:t>Preise von Kieler Unternehmen</w:t>
      </w:r>
      <w:r w:rsidR="00AD44AA">
        <w:rPr>
          <w:sz w:val="22"/>
          <w:szCs w:val="22"/>
        </w:rPr>
        <w:t xml:space="preserve"> zu gewinnen</w:t>
      </w:r>
      <w:r w:rsidR="0051402C">
        <w:rPr>
          <w:sz w:val="22"/>
          <w:szCs w:val="22"/>
        </w:rPr>
        <w:t xml:space="preserve">. </w:t>
      </w:r>
    </w:p>
    <w:p w14:paraId="717FF414" w14:textId="5608B13F" w:rsidR="008F5B99" w:rsidRDefault="008F5B99" w:rsidP="00136A7E">
      <w:pPr>
        <w:jc w:val="both"/>
        <w:rPr>
          <w:sz w:val="22"/>
          <w:szCs w:val="22"/>
        </w:rPr>
      </w:pPr>
    </w:p>
    <w:p w14:paraId="32101838" w14:textId="2684A30B" w:rsidR="00CD7A70" w:rsidRDefault="00073636" w:rsidP="00136A7E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58240" behindDoc="1" locked="0" layoutInCell="1" allowOverlap="1" wp14:anchorId="0E987926" wp14:editId="04DB94DF">
            <wp:simplePos x="0" y="0"/>
            <wp:positionH relativeFrom="margin">
              <wp:posOffset>3869690</wp:posOffset>
            </wp:positionH>
            <wp:positionV relativeFrom="paragraph">
              <wp:posOffset>57785</wp:posOffset>
            </wp:positionV>
            <wp:extent cx="1835723" cy="1224000"/>
            <wp:effectExtent l="0" t="0" r="0" b="0"/>
            <wp:wrapTight wrapText="bothSides">
              <wp:wrapPolygon edited="0">
                <wp:start x="0" y="0"/>
                <wp:lineTo x="0" y="21185"/>
                <wp:lineTo x="21301" y="21185"/>
                <wp:lineTo x="21301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23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0A38">
        <w:rPr>
          <w:sz w:val="22"/>
          <w:szCs w:val="22"/>
        </w:rPr>
        <w:t xml:space="preserve">Eine kleine Quizfrage mit drei Antwortmöglichkeiten gilt es zu bewältigen, um Tag für Tag von neuem </w:t>
      </w:r>
      <w:r w:rsidR="00C13831">
        <w:rPr>
          <w:sz w:val="22"/>
          <w:szCs w:val="22"/>
        </w:rPr>
        <w:t xml:space="preserve">- </w:t>
      </w:r>
      <w:r w:rsidR="00FF0A38">
        <w:rPr>
          <w:sz w:val="22"/>
          <w:szCs w:val="22"/>
        </w:rPr>
        <w:t>mit etwas Glück</w:t>
      </w:r>
      <w:r w:rsidR="00C13831">
        <w:rPr>
          <w:sz w:val="22"/>
          <w:szCs w:val="22"/>
        </w:rPr>
        <w:t xml:space="preserve"> -</w:t>
      </w:r>
      <w:r w:rsidR="00FF0A38">
        <w:rPr>
          <w:sz w:val="22"/>
          <w:szCs w:val="22"/>
        </w:rPr>
        <w:t xml:space="preserve"> den Tagespreis zu gewinnen. </w:t>
      </w:r>
    </w:p>
    <w:p w14:paraId="2CFEECED" w14:textId="386E1512" w:rsidR="00CD7A70" w:rsidRDefault="00CD7A70" w:rsidP="00136A7E">
      <w:pPr>
        <w:jc w:val="both"/>
        <w:rPr>
          <w:sz w:val="22"/>
          <w:szCs w:val="22"/>
        </w:rPr>
      </w:pPr>
    </w:p>
    <w:p w14:paraId="78EC5A3B" w14:textId="6E552AF8" w:rsidR="00854F10" w:rsidRDefault="008F5B99" w:rsidP="00136A7E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Zusätzlich sollte man unbedingt </w:t>
      </w:r>
      <w:r w:rsidR="00055FFA">
        <w:rPr>
          <w:sz w:val="22"/>
          <w:szCs w:val="22"/>
        </w:rPr>
        <w:t>den täglich</w:t>
      </w:r>
      <w:r w:rsidR="000C5C44">
        <w:rPr>
          <w:sz w:val="22"/>
          <w:szCs w:val="22"/>
        </w:rPr>
        <w:t xml:space="preserve"> </w:t>
      </w:r>
      <w:r w:rsidR="00774A1C">
        <w:rPr>
          <w:sz w:val="22"/>
          <w:szCs w:val="22"/>
        </w:rPr>
        <w:t>gesuchten</w:t>
      </w:r>
      <w:r w:rsidR="00055FFA">
        <w:rPr>
          <w:sz w:val="22"/>
          <w:szCs w:val="22"/>
        </w:rPr>
        <w:t xml:space="preserve"> Buchstaben notieren</w:t>
      </w:r>
      <w:r w:rsidR="00774A1C">
        <w:rPr>
          <w:sz w:val="22"/>
          <w:szCs w:val="22"/>
        </w:rPr>
        <w:t xml:space="preserve">. Diesen </w:t>
      </w:r>
      <w:r w:rsidR="00697BBD">
        <w:rPr>
          <w:sz w:val="22"/>
          <w:szCs w:val="22"/>
        </w:rPr>
        <w:t>erhalten die</w:t>
      </w:r>
      <w:r w:rsidR="00055FFA">
        <w:rPr>
          <w:sz w:val="22"/>
          <w:szCs w:val="22"/>
        </w:rPr>
        <w:t xml:space="preserve"> </w:t>
      </w:r>
      <w:r w:rsidR="00C13831">
        <w:rPr>
          <w:sz w:val="22"/>
          <w:szCs w:val="22"/>
        </w:rPr>
        <w:t>Teilnehmer</w:t>
      </w:r>
      <w:r w:rsidR="00697BBD">
        <w:rPr>
          <w:sz w:val="22"/>
          <w:szCs w:val="22"/>
        </w:rPr>
        <w:t>*innen</w:t>
      </w:r>
      <w:r w:rsidR="00055FFA">
        <w:rPr>
          <w:sz w:val="22"/>
          <w:szCs w:val="22"/>
        </w:rPr>
        <w:t xml:space="preserve"> mit der richtigen Beantwortung der Frage automatisch </w:t>
      </w:r>
      <w:r w:rsidR="00774A1C">
        <w:rPr>
          <w:sz w:val="22"/>
          <w:szCs w:val="22"/>
        </w:rPr>
        <w:t>mitgeteilt</w:t>
      </w:r>
      <w:r w:rsidR="00854F10">
        <w:rPr>
          <w:sz w:val="22"/>
          <w:szCs w:val="22"/>
        </w:rPr>
        <w:t xml:space="preserve"> – allerdings nur an dem jeweiligen Tag. Danach lässt sich zwar noch hinter die bereits geöffneten Türchen der vergangenen Tage schauen, der gesuchte Buchstabe ist jedoch ni</w:t>
      </w:r>
      <w:r w:rsidR="00697BBD">
        <w:rPr>
          <w:sz w:val="22"/>
          <w:szCs w:val="22"/>
        </w:rPr>
        <w:t>c</w:t>
      </w:r>
      <w:r w:rsidR="00854F10">
        <w:rPr>
          <w:sz w:val="22"/>
          <w:szCs w:val="22"/>
        </w:rPr>
        <w:t xml:space="preserve">ht mehr einsehbar und macht die Vervollständigung des Lösungssatzes </w:t>
      </w:r>
      <w:r w:rsidR="00195B93">
        <w:rPr>
          <w:sz w:val="22"/>
          <w:szCs w:val="22"/>
        </w:rPr>
        <w:t>an He</w:t>
      </w:r>
      <w:r w:rsidR="00D654BA">
        <w:rPr>
          <w:sz w:val="22"/>
          <w:szCs w:val="22"/>
        </w:rPr>
        <w:t>i</w:t>
      </w:r>
      <w:r w:rsidR="00195B93">
        <w:rPr>
          <w:sz w:val="22"/>
          <w:szCs w:val="22"/>
        </w:rPr>
        <w:t>ligabend</w:t>
      </w:r>
      <w:r w:rsidR="00854F10">
        <w:rPr>
          <w:sz w:val="22"/>
          <w:szCs w:val="22"/>
        </w:rPr>
        <w:t xml:space="preserve"> deutlich schwieriger. </w:t>
      </w:r>
    </w:p>
    <w:p w14:paraId="10ACF1A1" w14:textId="77777777" w:rsidR="001D7A9E" w:rsidRDefault="001D7A9E" w:rsidP="00136A7E">
      <w:pPr>
        <w:jc w:val="both"/>
        <w:rPr>
          <w:sz w:val="22"/>
          <w:szCs w:val="22"/>
        </w:rPr>
      </w:pPr>
    </w:p>
    <w:p w14:paraId="62BA9F65" w14:textId="68471C75" w:rsidR="00AA480F" w:rsidRDefault="001D7A9E" w:rsidP="00AA480F">
      <w:pPr>
        <w:jc w:val="both"/>
        <w:rPr>
          <w:sz w:val="22"/>
          <w:szCs w:val="22"/>
        </w:rPr>
      </w:pPr>
      <w:r w:rsidRPr="001D7A9E">
        <w:rPr>
          <w:b/>
          <w:bCs/>
          <w:sz w:val="22"/>
          <w:szCs w:val="22"/>
        </w:rPr>
        <w:t>Hauptgewinn:</w:t>
      </w:r>
      <w:r>
        <w:rPr>
          <w:sz w:val="22"/>
          <w:szCs w:val="22"/>
        </w:rPr>
        <w:t xml:space="preserve"> A</w:t>
      </w:r>
      <w:r w:rsidR="00055FFA">
        <w:rPr>
          <w:sz w:val="22"/>
          <w:szCs w:val="22"/>
        </w:rPr>
        <w:t>m 24.12.</w:t>
      </w:r>
      <w:r w:rsidR="00195B93">
        <w:rPr>
          <w:sz w:val="22"/>
          <w:szCs w:val="22"/>
        </w:rPr>
        <w:t>2020</w:t>
      </w:r>
      <w:r w:rsidR="00055FFA">
        <w:rPr>
          <w:sz w:val="22"/>
          <w:szCs w:val="22"/>
        </w:rPr>
        <w:t xml:space="preserve"> ergeben alle 24 Einzelbuchstaben zusammen einen Lösungssatz. Bei Nennung der richtigen </w:t>
      </w:r>
      <w:r w:rsidR="00CD7A70">
        <w:rPr>
          <w:sz w:val="22"/>
          <w:szCs w:val="22"/>
        </w:rPr>
        <w:t xml:space="preserve">Lösung </w:t>
      </w:r>
      <w:r w:rsidR="004C211E">
        <w:rPr>
          <w:sz w:val="22"/>
          <w:szCs w:val="22"/>
        </w:rPr>
        <w:t>nehmen alle Einsendungen</w:t>
      </w:r>
      <w:r w:rsidR="00CD7A70">
        <w:rPr>
          <w:sz w:val="22"/>
          <w:szCs w:val="22"/>
        </w:rPr>
        <w:t xml:space="preserve"> an einer Zusatzverlosung für den Hauptgewinn – einem Einkaufsgutschein von Bo Concept über 500,00 Euro </w:t>
      </w:r>
      <w:r w:rsidR="00B42FBA">
        <w:rPr>
          <w:sz w:val="22"/>
          <w:szCs w:val="22"/>
        </w:rPr>
        <w:t>teil!</w:t>
      </w:r>
      <w:r w:rsidR="001B3B42">
        <w:rPr>
          <w:sz w:val="22"/>
          <w:szCs w:val="22"/>
        </w:rPr>
        <w:t xml:space="preserve"> </w:t>
      </w:r>
      <w:r w:rsidR="00AA480F">
        <w:rPr>
          <w:sz w:val="22"/>
          <w:szCs w:val="22"/>
        </w:rPr>
        <w:t>Täglich online gehen und mitspielen lohnt sich also doppelt!</w:t>
      </w:r>
    </w:p>
    <w:p w14:paraId="34220AE5" w14:textId="71FF26FF" w:rsidR="00C54222" w:rsidRDefault="00C54222" w:rsidP="00136A7E">
      <w:pPr>
        <w:jc w:val="both"/>
        <w:rPr>
          <w:sz w:val="22"/>
          <w:szCs w:val="22"/>
        </w:rPr>
      </w:pPr>
    </w:p>
    <w:p w14:paraId="5E888C6F" w14:textId="6A50243C" w:rsidR="00987536" w:rsidRDefault="00C54222" w:rsidP="00136A7E">
      <w:pPr>
        <w:jc w:val="both"/>
        <w:rPr>
          <w:sz w:val="22"/>
          <w:szCs w:val="22"/>
        </w:rPr>
      </w:pPr>
      <w:r>
        <w:rPr>
          <w:sz w:val="22"/>
          <w:szCs w:val="22"/>
        </w:rPr>
        <w:t>„Das diesjährige Engagement unserer lokalen Partner ist großartig und toppt das vergangene Jahr nochmal um ein Vielfaches</w:t>
      </w:r>
      <w:r w:rsidR="00B2518F">
        <w:rPr>
          <w:sz w:val="22"/>
          <w:szCs w:val="22"/>
        </w:rPr>
        <w:t xml:space="preserve">. </w:t>
      </w:r>
      <w:r w:rsidR="00B2518F" w:rsidRPr="00B2518F">
        <w:rPr>
          <w:sz w:val="22"/>
          <w:szCs w:val="22"/>
        </w:rPr>
        <w:t>Dafür möchte ich mich bei allen herzlich bedanken</w:t>
      </w:r>
      <w:r>
        <w:rPr>
          <w:sz w:val="22"/>
          <w:szCs w:val="22"/>
        </w:rPr>
        <w:t xml:space="preserve">“, freut sich Uwe Wanger, Geschäftsführer von Kiel-Marketing. </w:t>
      </w:r>
      <w:r w:rsidR="009B1910">
        <w:rPr>
          <w:sz w:val="22"/>
          <w:szCs w:val="22"/>
        </w:rPr>
        <w:t xml:space="preserve">Die </w:t>
      </w:r>
      <w:r w:rsidR="00BE1093">
        <w:rPr>
          <w:sz w:val="22"/>
          <w:szCs w:val="22"/>
        </w:rPr>
        <w:t>t</w:t>
      </w:r>
      <w:r w:rsidR="009B1910">
        <w:rPr>
          <w:sz w:val="22"/>
          <w:szCs w:val="22"/>
        </w:rPr>
        <w:t>äglichen Gewinne sowie</w:t>
      </w:r>
      <w:r w:rsidR="00AD44AA">
        <w:rPr>
          <w:sz w:val="22"/>
          <w:szCs w:val="22"/>
        </w:rPr>
        <w:t xml:space="preserve"> </w:t>
      </w:r>
      <w:r w:rsidR="00B42FBA">
        <w:rPr>
          <w:sz w:val="22"/>
          <w:szCs w:val="22"/>
        </w:rPr>
        <w:t>der</w:t>
      </w:r>
      <w:r w:rsidR="009B1910">
        <w:rPr>
          <w:sz w:val="22"/>
          <w:szCs w:val="22"/>
        </w:rPr>
        <w:t xml:space="preserve"> zusätzliche</w:t>
      </w:r>
      <w:r w:rsidR="0051402C">
        <w:rPr>
          <w:sz w:val="22"/>
          <w:szCs w:val="22"/>
        </w:rPr>
        <w:t xml:space="preserve"> Hauptpreis</w:t>
      </w:r>
      <w:r w:rsidR="00987536" w:rsidRPr="00987536">
        <w:rPr>
          <w:sz w:val="22"/>
          <w:szCs w:val="22"/>
        </w:rPr>
        <w:t xml:space="preserve"> </w:t>
      </w:r>
      <w:r w:rsidR="00BE1093">
        <w:rPr>
          <w:sz w:val="22"/>
          <w:szCs w:val="22"/>
        </w:rPr>
        <w:t>am 24.12. haben ein</w:t>
      </w:r>
      <w:r w:rsidR="00BF0CCD">
        <w:rPr>
          <w:sz w:val="22"/>
          <w:szCs w:val="22"/>
        </w:rPr>
        <w:t>en</w:t>
      </w:r>
      <w:r w:rsidR="00BE1093">
        <w:rPr>
          <w:sz w:val="22"/>
          <w:szCs w:val="22"/>
        </w:rPr>
        <w:t xml:space="preserve"> stolzen</w:t>
      </w:r>
      <w:r w:rsidR="00987536" w:rsidRPr="00987536">
        <w:rPr>
          <w:sz w:val="22"/>
          <w:szCs w:val="22"/>
        </w:rPr>
        <w:t xml:space="preserve"> Gesamtwert von </w:t>
      </w:r>
      <w:r w:rsidR="00BE1093">
        <w:rPr>
          <w:sz w:val="22"/>
          <w:szCs w:val="22"/>
        </w:rPr>
        <w:t>3.800</w:t>
      </w:r>
      <w:r w:rsidR="00987536" w:rsidRPr="00987536">
        <w:rPr>
          <w:sz w:val="22"/>
          <w:szCs w:val="22"/>
        </w:rPr>
        <w:t xml:space="preserve"> Euro</w:t>
      </w:r>
      <w:r w:rsidR="00BE1093">
        <w:rPr>
          <w:sz w:val="22"/>
          <w:szCs w:val="22"/>
        </w:rPr>
        <w:t>!</w:t>
      </w:r>
    </w:p>
    <w:p w14:paraId="5442A81E" w14:textId="37DCDDD7" w:rsidR="00987536" w:rsidRDefault="00987536" w:rsidP="00136A7E">
      <w:pPr>
        <w:jc w:val="both"/>
        <w:rPr>
          <w:sz w:val="22"/>
          <w:szCs w:val="22"/>
        </w:rPr>
      </w:pPr>
    </w:p>
    <w:p w14:paraId="4F3ADB07" w14:textId="1875C383" w:rsidR="00066448" w:rsidRDefault="0028703B" w:rsidP="00136A7E">
      <w:pPr>
        <w:jc w:val="both"/>
        <w:rPr>
          <w:sz w:val="22"/>
          <w:szCs w:val="22"/>
        </w:rPr>
      </w:pPr>
      <w:r>
        <w:rPr>
          <w:sz w:val="22"/>
          <w:szCs w:val="22"/>
        </w:rPr>
        <w:t>So gibt es z.B. Übernachtung</w:t>
      </w:r>
      <w:r w:rsidR="001E7B93">
        <w:rPr>
          <w:sz w:val="22"/>
          <w:szCs w:val="22"/>
        </w:rPr>
        <w:t>en</w:t>
      </w:r>
      <w:r>
        <w:rPr>
          <w:sz w:val="22"/>
          <w:szCs w:val="22"/>
        </w:rPr>
        <w:t xml:space="preserve"> im neuen Kieler Hotel </w:t>
      </w:r>
      <w:proofErr w:type="spellStart"/>
      <w:r>
        <w:rPr>
          <w:sz w:val="22"/>
          <w:szCs w:val="22"/>
        </w:rPr>
        <w:t>me</w:t>
      </w:r>
      <w:proofErr w:type="spellEnd"/>
      <w:r>
        <w:rPr>
          <w:sz w:val="22"/>
          <w:szCs w:val="22"/>
        </w:rPr>
        <w:t xml:space="preserve"> and all</w:t>
      </w:r>
      <w:r w:rsidR="001E7B93">
        <w:rPr>
          <w:sz w:val="22"/>
          <w:szCs w:val="22"/>
        </w:rPr>
        <w:t>, im Schlafstrandkorb sowie bei einer</w:t>
      </w:r>
      <w:r w:rsidR="00066448">
        <w:rPr>
          <w:sz w:val="22"/>
          <w:szCs w:val="22"/>
        </w:rPr>
        <w:t xml:space="preserve"> </w:t>
      </w:r>
    </w:p>
    <w:p w14:paraId="736C5BBA" w14:textId="5AB835F8" w:rsidR="00073636" w:rsidRDefault="00F42677" w:rsidP="00073636">
      <w:pPr>
        <w:jc w:val="both"/>
        <w:rPr>
          <w:sz w:val="22"/>
          <w:szCs w:val="22"/>
        </w:rPr>
      </w:pPr>
      <w:r>
        <w:rPr>
          <w:sz w:val="22"/>
          <w:szCs w:val="22"/>
        </w:rPr>
        <w:t>Minikreuzfahrt</w:t>
      </w:r>
      <w:r w:rsidR="00066448">
        <w:rPr>
          <w:sz w:val="22"/>
          <w:szCs w:val="22"/>
        </w:rPr>
        <w:t xml:space="preserve"> mit der </w:t>
      </w:r>
      <w:proofErr w:type="spellStart"/>
      <w:r w:rsidR="00066448">
        <w:rPr>
          <w:sz w:val="22"/>
          <w:szCs w:val="22"/>
        </w:rPr>
        <w:t>StenaLine</w:t>
      </w:r>
      <w:proofErr w:type="spellEnd"/>
      <w:r w:rsidR="00066448">
        <w:rPr>
          <w:sz w:val="22"/>
          <w:szCs w:val="22"/>
        </w:rPr>
        <w:t xml:space="preserve"> nach Schweden </w:t>
      </w:r>
      <w:r w:rsidR="001E4284">
        <w:rPr>
          <w:sz w:val="22"/>
          <w:szCs w:val="22"/>
        </w:rPr>
        <w:t xml:space="preserve">oder ein Mercedes-Wochenende von </w:t>
      </w:r>
      <w:proofErr w:type="spellStart"/>
      <w:r w:rsidR="001E4284">
        <w:rPr>
          <w:sz w:val="22"/>
          <w:szCs w:val="22"/>
        </w:rPr>
        <w:t>Süverkrüp</w:t>
      </w:r>
      <w:proofErr w:type="spellEnd"/>
      <w:r w:rsidR="001E4284">
        <w:rPr>
          <w:sz w:val="22"/>
          <w:szCs w:val="22"/>
        </w:rPr>
        <w:t xml:space="preserve"> Automobile</w:t>
      </w:r>
      <w:r w:rsidR="00200B39" w:rsidRPr="00200B39">
        <w:rPr>
          <w:sz w:val="22"/>
          <w:szCs w:val="22"/>
        </w:rPr>
        <w:t xml:space="preserve"> </w:t>
      </w:r>
      <w:r w:rsidR="00200B39">
        <w:rPr>
          <w:sz w:val="22"/>
          <w:szCs w:val="22"/>
        </w:rPr>
        <w:t>zu gewinnen</w:t>
      </w:r>
      <w:r w:rsidR="00066448">
        <w:rPr>
          <w:sz w:val="22"/>
          <w:szCs w:val="22"/>
        </w:rPr>
        <w:t>.</w:t>
      </w:r>
      <w:r w:rsidR="00200B39">
        <w:rPr>
          <w:sz w:val="22"/>
          <w:szCs w:val="22"/>
        </w:rPr>
        <w:t xml:space="preserve"> Weitere Schmankerl kommen </w:t>
      </w:r>
      <w:r>
        <w:rPr>
          <w:sz w:val="22"/>
          <w:szCs w:val="22"/>
        </w:rPr>
        <w:t>u.a.</w:t>
      </w:r>
      <w:r w:rsidR="00200B39">
        <w:rPr>
          <w:sz w:val="22"/>
          <w:szCs w:val="22"/>
        </w:rPr>
        <w:t xml:space="preserve"> von Ikea, </w:t>
      </w:r>
      <w:r w:rsidR="00C7659C">
        <w:rPr>
          <w:sz w:val="22"/>
          <w:szCs w:val="22"/>
        </w:rPr>
        <w:t>High Spirit, Liesegang</w:t>
      </w:r>
      <w:r w:rsidR="008404EC">
        <w:rPr>
          <w:sz w:val="22"/>
          <w:szCs w:val="22"/>
        </w:rPr>
        <w:t xml:space="preserve">, 2Fach, </w:t>
      </w:r>
      <w:proofErr w:type="spellStart"/>
      <w:r w:rsidR="008404EC">
        <w:rPr>
          <w:sz w:val="22"/>
          <w:szCs w:val="22"/>
        </w:rPr>
        <w:t>Lore</w:t>
      </w:r>
      <w:r w:rsidR="00C20D35">
        <w:rPr>
          <w:sz w:val="22"/>
          <w:szCs w:val="22"/>
        </w:rPr>
        <w:t>Lay</w:t>
      </w:r>
      <w:proofErr w:type="spellEnd"/>
      <w:r>
        <w:rPr>
          <w:sz w:val="22"/>
          <w:szCs w:val="22"/>
        </w:rPr>
        <w:t xml:space="preserve"> und </w:t>
      </w:r>
      <w:r w:rsidR="00073636">
        <w:rPr>
          <w:sz w:val="22"/>
          <w:szCs w:val="22"/>
        </w:rPr>
        <w:t>viele</w:t>
      </w:r>
      <w:r w:rsidR="00246CAF">
        <w:rPr>
          <w:sz w:val="22"/>
          <w:szCs w:val="22"/>
        </w:rPr>
        <w:t>n</w:t>
      </w:r>
      <w:r w:rsidR="00073636">
        <w:rPr>
          <w:sz w:val="22"/>
          <w:szCs w:val="22"/>
        </w:rPr>
        <w:t xml:space="preserve"> andere</w:t>
      </w:r>
      <w:r w:rsidR="00246CAF">
        <w:rPr>
          <w:sz w:val="22"/>
          <w:szCs w:val="22"/>
        </w:rPr>
        <w:t>n</w:t>
      </w:r>
      <w:r w:rsidR="00073636">
        <w:rPr>
          <w:sz w:val="22"/>
          <w:szCs w:val="22"/>
        </w:rPr>
        <w:t xml:space="preserve">. </w:t>
      </w:r>
    </w:p>
    <w:p w14:paraId="1F077D40" w14:textId="3206F3BB" w:rsidR="008E63C7" w:rsidRDefault="00073636" w:rsidP="00136A7E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4DE7F610" wp14:editId="3EC6A58D">
            <wp:simplePos x="0" y="0"/>
            <wp:positionH relativeFrom="margin">
              <wp:posOffset>0</wp:posOffset>
            </wp:positionH>
            <wp:positionV relativeFrom="paragraph">
              <wp:posOffset>64770</wp:posOffset>
            </wp:positionV>
            <wp:extent cx="1947324" cy="1296000"/>
            <wp:effectExtent l="0" t="0" r="0" b="0"/>
            <wp:wrapTight wrapText="bothSides">
              <wp:wrapPolygon edited="0">
                <wp:start x="0" y="0"/>
                <wp:lineTo x="0" y="21282"/>
                <wp:lineTo x="21346" y="21282"/>
                <wp:lineTo x="21346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324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536" w:rsidRPr="00987536">
        <w:rPr>
          <w:sz w:val="22"/>
          <w:szCs w:val="22"/>
        </w:rPr>
        <w:t xml:space="preserve">Um keinen Gewinn zu verpassen, wird täglich über Facebook </w:t>
      </w:r>
      <w:r w:rsidR="008E63C7" w:rsidRPr="00987536">
        <w:rPr>
          <w:sz w:val="22"/>
          <w:szCs w:val="22"/>
        </w:rPr>
        <w:t>und Instagram auf den Preis des Tages hingewiesen.</w:t>
      </w:r>
      <w:r w:rsidR="008E63C7" w:rsidRPr="008E63C7">
        <w:rPr>
          <w:sz w:val="22"/>
          <w:szCs w:val="22"/>
        </w:rPr>
        <w:t xml:space="preserve"> </w:t>
      </w:r>
    </w:p>
    <w:p w14:paraId="3323623C" w14:textId="7863D30F" w:rsidR="008E63C7" w:rsidRDefault="00B2518F" w:rsidP="00136A7E">
      <w:pPr>
        <w:jc w:val="both"/>
        <w:rPr>
          <w:sz w:val="22"/>
          <w:szCs w:val="22"/>
        </w:rPr>
      </w:pPr>
      <w:hyperlink r:id="rId14" w:history="1">
        <w:r w:rsidR="008E63C7" w:rsidRPr="00A3128E">
          <w:rPr>
            <w:rStyle w:val="Hyperlink"/>
            <w:sz w:val="22"/>
            <w:szCs w:val="22"/>
          </w:rPr>
          <w:t>www.facebook.com/kiel.sailing.city/</w:t>
        </w:r>
      </w:hyperlink>
      <w:r w:rsidR="00987536" w:rsidRPr="00987536">
        <w:rPr>
          <w:sz w:val="22"/>
          <w:szCs w:val="22"/>
        </w:rPr>
        <w:t xml:space="preserve"> </w:t>
      </w:r>
    </w:p>
    <w:p w14:paraId="33972740" w14:textId="175DB297" w:rsidR="00987536" w:rsidRDefault="00B2518F" w:rsidP="00136A7E">
      <w:pPr>
        <w:jc w:val="both"/>
        <w:rPr>
          <w:sz w:val="22"/>
          <w:szCs w:val="22"/>
        </w:rPr>
      </w:pPr>
      <w:hyperlink r:id="rId15" w:history="1">
        <w:r w:rsidR="008E63C7" w:rsidRPr="00A3128E">
          <w:rPr>
            <w:rStyle w:val="Hyperlink"/>
            <w:sz w:val="22"/>
            <w:szCs w:val="22"/>
          </w:rPr>
          <w:t>www.instagram.com/kielsailingcity/</w:t>
        </w:r>
      </w:hyperlink>
      <w:r w:rsidR="00136A7E">
        <w:rPr>
          <w:sz w:val="22"/>
          <w:szCs w:val="22"/>
        </w:rPr>
        <w:t xml:space="preserve"> </w:t>
      </w:r>
    </w:p>
    <w:p w14:paraId="66DA1A84" w14:textId="77777777" w:rsidR="00136A7E" w:rsidRPr="00987536" w:rsidRDefault="00136A7E" w:rsidP="00136A7E">
      <w:pPr>
        <w:jc w:val="both"/>
        <w:rPr>
          <w:sz w:val="22"/>
          <w:szCs w:val="22"/>
        </w:rPr>
      </w:pPr>
    </w:p>
    <w:p w14:paraId="760FD3D3" w14:textId="6936FBA4" w:rsidR="00BA2BD4" w:rsidRPr="00987536" w:rsidRDefault="00987536" w:rsidP="00136A7E">
      <w:pPr>
        <w:jc w:val="both"/>
        <w:rPr>
          <w:sz w:val="22"/>
          <w:szCs w:val="22"/>
        </w:rPr>
      </w:pPr>
      <w:r w:rsidRPr="00987536">
        <w:rPr>
          <w:sz w:val="22"/>
          <w:szCs w:val="22"/>
        </w:rPr>
        <w:t>Die Benachrichtigung der Gewinner</w:t>
      </w:r>
      <w:r w:rsidR="00697BBD">
        <w:rPr>
          <w:sz w:val="22"/>
          <w:szCs w:val="22"/>
        </w:rPr>
        <w:t>*innen</w:t>
      </w:r>
      <w:r w:rsidRPr="00987536">
        <w:rPr>
          <w:sz w:val="22"/>
          <w:szCs w:val="22"/>
        </w:rPr>
        <w:t xml:space="preserve"> erfolgt jeweils am nächsten Vormittag per E-Mail. Die </w:t>
      </w:r>
      <w:r w:rsidR="00697BBD">
        <w:rPr>
          <w:sz w:val="22"/>
          <w:szCs w:val="22"/>
        </w:rPr>
        <w:t>Glücklichen</w:t>
      </w:r>
      <w:r w:rsidRPr="00987536">
        <w:rPr>
          <w:sz w:val="22"/>
          <w:szCs w:val="22"/>
        </w:rPr>
        <w:t xml:space="preserve"> der Wochenend-Verlosungen werden am darauffolgenden Montagvormittag informiert.</w:t>
      </w:r>
      <w:r w:rsidR="00425766">
        <w:rPr>
          <w:sz w:val="22"/>
          <w:szCs w:val="22"/>
        </w:rPr>
        <w:t xml:space="preserve"> Die Namen der Gewinner</w:t>
      </w:r>
      <w:r w:rsidR="00697BBD">
        <w:rPr>
          <w:sz w:val="22"/>
          <w:szCs w:val="22"/>
        </w:rPr>
        <w:t>*innen</w:t>
      </w:r>
      <w:r w:rsidR="00425766">
        <w:rPr>
          <w:sz w:val="22"/>
          <w:szCs w:val="22"/>
        </w:rPr>
        <w:t xml:space="preserve"> werden nicht veröffentlicht!</w:t>
      </w:r>
    </w:p>
    <w:p w14:paraId="68F669B3" w14:textId="77777777" w:rsidR="00BA2BD4" w:rsidRPr="00987536" w:rsidRDefault="00BA2BD4" w:rsidP="00136A7E">
      <w:pPr>
        <w:jc w:val="both"/>
        <w:rPr>
          <w:sz w:val="22"/>
          <w:szCs w:val="22"/>
        </w:rPr>
      </w:pPr>
    </w:p>
    <w:p w14:paraId="34B9EC7A" w14:textId="77777777" w:rsidR="00CF6211" w:rsidRPr="00987536" w:rsidRDefault="00CF6211" w:rsidP="00136A7E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ind w:right="1409"/>
        <w:jc w:val="both"/>
        <w:rPr>
          <w:sz w:val="18"/>
          <w:szCs w:val="18"/>
        </w:rPr>
      </w:pPr>
      <w:r w:rsidRPr="00987536">
        <w:rPr>
          <w:sz w:val="18"/>
          <w:szCs w:val="18"/>
          <w:u w:val="single"/>
        </w:rPr>
        <w:t>Pressekontakt:</w:t>
      </w:r>
      <w:r w:rsidRPr="00987536">
        <w:rPr>
          <w:sz w:val="18"/>
          <w:szCs w:val="18"/>
        </w:rPr>
        <w:t xml:space="preserve"> Eva-Maria Zeiske, Tel.: 0431 – 679 10 26, </w:t>
      </w:r>
      <w:proofErr w:type="spellStart"/>
      <w:r w:rsidRPr="00987536">
        <w:rPr>
          <w:sz w:val="18"/>
          <w:szCs w:val="18"/>
        </w:rPr>
        <w:t>E-mail</w:t>
      </w:r>
      <w:proofErr w:type="spellEnd"/>
      <w:r w:rsidRPr="00987536">
        <w:rPr>
          <w:sz w:val="18"/>
          <w:szCs w:val="18"/>
        </w:rPr>
        <w:t xml:space="preserve">: </w:t>
      </w:r>
      <w:hyperlink r:id="rId16" w:history="1">
        <w:r w:rsidRPr="00987536">
          <w:rPr>
            <w:rStyle w:val="Hyperlink"/>
            <w:color w:val="00B0F0"/>
            <w:sz w:val="18"/>
            <w:szCs w:val="18"/>
          </w:rPr>
          <w:t>e.zeiske@kiel-marketing.de</w:t>
        </w:r>
      </w:hyperlink>
    </w:p>
    <w:p w14:paraId="5BB1E247" w14:textId="456C92C8" w:rsidR="00CF3764" w:rsidRPr="00987536" w:rsidRDefault="00CF6211" w:rsidP="00136A7E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ind w:right="1409"/>
        <w:jc w:val="both"/>
        <w:rPr>
          <w:sz w:val="18"/>
          <w:szCs w:val="18"/>
        </w:rPr>
      </w:pPr>
      <w:r w:rsidRPr="00987536">
        <w:rPr>
          <w:sz w:val="18"/>
          <w:szCs w:val="18"/>
          <w:lang w:val="en-GB"/>
        </w:rPr>
        <w:t>Kiel-Marketing e.V., Andreas-</w:t>
      </w:r>
      <w:proofErr w:type="spellStart"/>
      <w:r w:rsidRPr="00987536">
        <w:rPr>
          <w:sz w:val="18"/>
          <w:szCs w:val="18"/>
          <w:lang w:val="en-GB"/>
        </w:rPr>
        <w:t>Gayk</w:t>
      </w:r>
      <w:proofErr w:type="spellEnd"/>
      <w:r w:rsidRPr="00987536">
        <w:rPr>
          <w:sz w:val="18"/>
          <w:szCs w:val="18"/>
          <w:lang w:val="en-GB"/>
        </w:rPr>
        <w:t xml:space="preserve">-Str. </w:t>
      </w:r>
      <w:r w:rsidRPr="00987536">
        <w:rPr>
          <w:sz w:val="18"/>
          <w:szCs w:val="18"/>
        </w:rPr>
        <w:t>31, 24103 Kiel,</w:t>
      </w:r>
      <w:r w:rsidR="00987536">
        <w:rPr>
          <w:sz w:val="18"/>
          <w:szCs w:val="18"/>
        </w:rPr>
        <w:t xml:space="preserve"> Newsroom:</w:t>
      </w:r>
      <w:r w:rsidRPr="00987536">
        <w:rPr>
          <w:sz w:val="18"/>
          <w:szCs w:val="18"/>
        </w:rPr>
        <w:t xml:space="preserve"> </w:t>
      </w:r>
      <w:hyperlink r:id="rId17" w:history="1">
        <w:r w:rsidR="00987536">
          <w:rPr>
            <w:rStyle w:val="Hyperlink"/>
            <w:color w:val="00B0F0"/>
            <w:sz w:val="18"/>
            <w:szCs w:val="18"/>
          </w:rPr>
          <w:t>presse</w:t>
        </w:r>
        <w:r w:rsidRPr="00987536">
          <w:rPr>
            <w:rStyle w:val="Hyperlink"/>
            <w:color w:val="00B0F0"/>
            <w:sz w:val="18"/>
            <w:szCs w:val="18"/>
          </w:rPr>
          <w:t>.kiel-marketing.de</w:t>
        </w:r>
      </w:hyperlink>
      <w:r w:rsidRPr="00987536">
        <w:rPr>
          <w:color w:val="00B0F0"/>
          <w:sz w:val="18"/>
          <w:szCs w:val="18"/>
        </w:rPr>
        <w:t xml:space="preserve"> </w:t>
      </w:r>
    </w:p>
    <w:sectPr w:rsidR="00CF3764" w:rsidRPr="00987536" w:rsidSect="004E490B">
      <w:headerReference w:type="default" r:id="rId18"/>
      <w:headerReference w:type="first" r:id="rId19"/>
      <w:pgSz w:w="11900" w:h="16840"/>
      <w:pgMar w:top="2268" w:right="1418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D3B04A" w14:textId="77777777" w:rsidR="00202FDB" w:rsidRDefault="00202FDB" w:rsidP="002F1135">
      <w:r>
        <w:separator/>
      </w:r>
    </w:p>
  </w:endnote>
  <w:endnote w:type="continuationSeparator" w:id="0">
    <w:p w14:paraId="6AEE09EA" w14:textId="77777777" w:rsidR="00202FDB" w:rsidRDefault="00202FDB" w:rsidP="002F1135">
      <w:r>
        <w:continuationSeparator/>
      </w:r>
    </w:p>
  </w:endnote>
  <w:endnote w:type="continuationNotice" w:id="1">
    <w:p w14:paraId="0547F6A1" w14:textId="77777777" w:rsidR="00202FDB" w:rsidRDefault="00202FD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ACB009" w14:textId="77777777" w:rsidR="00202FDB" w:rsidRDefault="00202FDB" w:rsidP="002F1135">
      <w:r>
        <w:separator/>
      </w:r>
    </w:p>
  </w:footnote>
  <w:footnote w:type="continuationSeparator" w:id="0">
    <w:p w14:paraId="106B99AF" w14:textId="77777777" w:rsidR="00202FDB" w:rsidRDefault="00202FDB" w:rsidP="002F1135">
      <w:r>
        <w:continuationSeparator/>
      </w:r>
    </w:p>
  </w:footnote>
  <w:footnote w:type="continuationNotice" w:id="1">
    <w:p w14:paraId="3AF37CD8" w14:textId="77777777" w:rsidR="00202FDB" w:rsidRDefault="00202FD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9C14D9" w14:textId="77777777" w:rsidR="00AD00D6" w:rsidRDefault="00AD00D6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69B85BCD" wp14:editId="60A6C20E">
              <wp:simplePos x="0" y="0"/>
              <wp:positionH relativeFrom="column">
                <wp:posOffset>-1115695</wp:posOffset>
              </wp:positionH>
              <wp:positionV relativeFrom="paragraph">
                <wp:posOffset>2867025</wp:posOffset>
              </wp:positionV>
              <wp:extent cx="609600" cy="4229100"/>
              <wp:effectExtent l="0" t="0" r="0" b="12700"/>
              <wp:wrapNone/>
              <wp:docPr id="1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9600" cy="42291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0977375" id="Rechteck 1" o:spid="_x0000_s1026" style="position:absolute;margin-left:-87.85pt;margin-top:225.75pt;width:48pt;height:333pt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" fillcolor="white [3201]" stroked="f" strokeweight="1pt"/>
          </w:pict>
        </mc:Fallback>
      </mc:AlternateContent>
    </w:r>
    <w:r>
      <w:rPr>
        <w:noProof/>
        <w:lang w:eastAsia="de-DE"/>
      </w:rPr>
      <w:drawing>
        <wp:anchor distT="0" distB="0" distL="114300" distR="114300" simplePos="0" relativeHeight="251658241" behindDoc="1" locked="1" layoutInCell="1" allowOverlap="1" wp14:anchorId="786F7337" wp14:editId="66A406E7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6400" cy="10692000"/>
          <wp:effectExtent l="0" t="0" r="0" b="1905"/>
          <wp:wrapNone/>
          <wp:docPr id="2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161947_KM_BLANKOBriefpapier_04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4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E6A2BB" w14:textId="77777777" w:rsidR="00AD00D6" w:rsidRDefault="00AD00D6" w:rsidP="008768B2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3DA9CAEC" wp14:editId="35DA950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7135" cy="3774440"/>
              <wp:effectExtent l="0" t="0" r="0" b="10160"/>
              <wp:wrapSquare wrapText="bothSides"/>
              <wp:docPr id="16" name="Textfeld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57135" cy="3774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A66F71A" w14:textId="77777777" w:rsidR="00AD00D6" w:rsidRPr="002F1135" w:rsidRDefault="00AD00D6" w:rsidP="0078554E">
                          <w:pPr>
                            <w:spacing w:before="80" w:line="230" w:lineRule="exact"/>
                            <w:rPr>
                              <w:sz w:val="15"/>
                              <w:szCs w:val="15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DA9CAEC" id="_x0000_t202" coordsize="21600,21600" o:spt="202" path="m,l,21600r21600,l21600,xe">
              <v:stroke joinstyle="miter"/>
              <v:path gradientshapeok="t" o:connecttype="rect"/>
            </v:shapetype>
            <v:shape id="Textfeld 16" o:spid="_x0000_s1026" type="#_x0000_t202" style="position:absolute;margin-left:0;margin-top:0;width:595.05pt;height:297.2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" filled="f" stroked="f">
              <v:textbox>
                <w:txbxContent>
                  <w:p w14:paraId="5A66F71A" w14:textId="77777777" w:rsidR="00AD00D6" w:rsidRPr="002F1135" w:rsidRDefault="00AD00D6" w:rsidP="0078554E">
                    <w:pPr>
                      <w:spacing w:before="80" w:line="230" w:lineRule="exact"/>
                      <w:rPr>
                        <w:sz w:val="15"/>
                        <w:szCs w:val="15"/>
                      </w:rPr>
                    </w:pPr>
                  </w:p>
                </w:txbxContent>
              </v:textbox>
              <w10:wrap type="square" anchorx="page" anchory="page"/>
              <w10:anchorlock/>
            </v:shape>
          </w:pict>
        </mc:Fallback>
      </mc:AlternateContent>
    </w:r>
    <w:r>
      <w:rPr>
        <w:noProof/>
        <w:lang w:eastAsia="de-DE"/>
      </w:rPr>
      <w:drawing>
        <wp:anchor distT="0" distB="0" distL="114300" distR="114300" simplePos="0" relativeHeight="251658242" behindDoc="1" locked="1" layoutInCell="1" allowOverlap="1" wp14:anchorId="1D9315F7" wp14:editId="2EBE6CF6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6400" cy="10692000"/>
          <wp:effectExtent l="0" t="0" r="0" b="1905"/>
          <wp:wrapNone/>
          <wp:docPr id="3" name="Bild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161947_KM_BLANKOBriefpapier_04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4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5FD901E" w14:textId="77777777" w:rsidR="00AD00D6" w:rsidRDefault="00AD00D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AA4AAE"/>
    <w:multiLevelType w:val="hybridMultilevel"/>
    <w:tmpl w:val="F5208C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7C4F"/>
    <w:rsid w:val="00014272"/>
    <w:rsid w:val="00025364"/>
    <w:rsid w:val="00055FFA"/>
    <w:rsid w:val="00066448"/>
    <w:rsid w:val="00066990"/>
    <w:rsid w:val="00073636"/>
    <w:rsid w:val="000C2AEC"/>
    <w:rsid w:val="000C5C44"/>
    <w:rsid w:val="000F2287"/>
    <w:rsid w:val="00127EAB"/>
    <w:rsid w:val="00136A7E"/>
    <w:rsid w:val="0017192F"/>
    <w:rsid w:val="00185BA6"/>
    <w:rsid w:val="00195B93"/>
    <w:rsid w:val="001B3B42"/>
    <w:rsid w:val="001D7A9E"/>
    <w:rsid w:val="001E4284"/>
    <w:rsid w:val="001E7B93"/>
    <w:rsid w:val="00200B39"/>
    <w:rsid w:val="00202FDB"/>
    <w:rsid w:val="00227D6C"/>
    <w:rsid w:val="002466E9"/>
    <w:rsid w:val="00246CAF"/>
    <w:rsid w:val="0026269C"/>
    <w:rsid w:val="0028703B"/>
    <w:rsid w:val="002F1135"/>
    <w:rsid w:val="002F648B"/>
    <w:rsid w:val="00315C7A"/>
    <w:rsid w:val="003355F0"/>
    <w:rsid w:val="00365E23"/>
    <w:rsid w:val="00425766"/>
    <w:rsid w:val="00463324"/>
    <w:rsid w:val="00497524"/>
    <w:rsid w:val="004C211E"/>
    <w:rsid w:val="004E490B"/>
    <w:rsid w:val="0051402C"/>
    <w:rsid w:val="00531757"/>
    <w:rsid w:val="005A7627"/>
    <w:rsid w:val="005B07E5"/>
    <w:rsid w:val="005B76A3"/>
    <w:rsid w:val="005E6C87"/>
    <w:rsid w:val="00666FF6"/>
    <w:rsid w:val="0068627D"/>
    <w:rsid w:val="00697BBD"/>
    <w:rsid w:val="00712F0E"/>
    <w:rsid w:val="0071532A"/>
    <w:rsid w:val="00774A1C"/>
    <w:rsid w:val="0078554E"/>
    <w:rsid w:val="007B0E66"/>
    <w:rsid w:val="007B5599"/>
    <w:rsid w:val="007E7C2B"/>
    <w:rsid w:val="008404EC"/>
    <w:rsid w:val="00854F10"/>
    <w:rsid w:val="0085586B"/>
    <w:rsid w:val="00857D29"/>
    <w:rsid w:val="008768B2"/>
    <w:rsid w:val="008B2EB3"/>
    <w:rsid w:val="008D2362"/>
    <w:rsid w:val="008E0BF5"/>
    <w:rsid w:val="008E63C7"/>
    <w:rsid w:val="008E66FD"/>
    <w:rsid w:val="008F46F5"/>
    <w:rsid w:val="008F5B99"/>
    <w:rsid w:val="00930001"/>
    <w:rsid w:val="009355E4"/>
    <w:rsid w:val="00940A30"/>
    <w:rsid w:val="00962055"/>
    <w:rsid w:val="009805A7"/>
    <w:rsid w:val="00987536"/>
    <w:rsid w:val="009B1910"/>
    <w:rsid w:val="009D5073"/>
    <w:rsid w:val="00A04658"/>
    <w:rsid w:val="00A97DCB"/>
    <w:rsid w:val="00AA480F"/>
    <w:rsid w:val="00AB1BD6"/>
    <w:rsid w:val="00AD00D6"/>
    <w:rsid w:val="00AD3941"/>
    <w:rsid w:val="00AD44AA"/>
    <w:rsid w:val="00AE3CAF"/>
    <w:rsid w:val="00B049BB"/>
    <w:rsid w:val="00B16F94"/>
    <w:rsid w:val="00B20F45"/>
    <w:rsid w:val="00B2518F"/>
    <w:rsid w:val="00B42FBA"/>
    <w:rsid w:val="00B80500"/>
    <w:rsid w:val="00B85F0E"/>
    <w:rsid w:val="00B91B3D"/>
    <w:rsid w:val="00B95D3D"/>
    <w:rsid w:val="00BA2BD4"/>
    <w:rsid w:val="00BB2C3F"/>
    <w:rsid w:val="00BE1093"/>
    <w:rsid w:val="00BF0CCD"/>
    <w:rsid w:val="00C13831"/>
    <w:rsid w:val="00C20D35"/>
    <w:rsid w:val="00C302F3"/>
    <w:rsid w:val="00C378D1"/>
    <w:rsid w:val="00C448B0"/>
    <w:rsid w:val="00C45E73"/>
    <w:rsid w:val="00C47C4F"/>
    <w:rsid w:val="00C54222"/>
    <w:rsid w:val="00C7659C"/>
    <w:rsid w:val="00C8449D"/>
    <w:rsid w:val="00CB4DED"/>
    <w:rsid w:val="00CC5E6B"/>
    <w:rsid w:val="00CD5EE9"/>
    <w:rsid w:val="00CD7A70"/>
    <w:rsid w:val="00CE4BC6"/>
    <w:rsid w:val="00CF3764"/>
    <w:rsid w:val="00CF6211"/>
    <w:rsid w:val="00D03055"/>
    <w:rsid w:val="00D654BA"/>
    <w:rsid w:val="00D7053C"/>
    <w:rsid w:val="00D70CF3"/>
    <w:rsid w:val="00D81EF6"/>
    <w:rsid w:val="00DA399B"/>
    <w:rsid w:val="00DA5D4A"/>
    <w:rsid w:val="00DB651A"/>
    <w:rsid w:val="00DD18B5"/>
    <w:rsid w:val="00E217CC"/>
    <w:rsid w:val="00E27503"/>
    <w:rsid w:val="00E401A3"/>
    <w:rsid w:val="00E6329D"/>
    <w:rsid w:val="00E737CE"/>
    <w:rsid w:val="00E81852"/>
    <w:rsid w:val="00EC1C3C"/>
    <w:rsid w:val="00F24243"/>
    <w:rsid w:val="00F42677"/>
    <w:rsid w:val="00F51E87"/>
    <w:rsid w:val="00FB03DC"/>
    <w:rsid w:val="00FB54C1"/>
    <w:rsid w:val="00FD6220"/>
    <w:rsid w:val="00FF0A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C06EF28"/>
  <w14:defaultImageDpi w14:val="32767"/>
  <w15:docId w15:val="{4E8B4454-7825-498D-B52B-FC009F5B7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2F113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F1135"/>
  </w:style>
  <w:style w:type="paragraph" w:styleId="Fuzeile">
    <w:name w:val="footer"/>
    <w:basedOn w:val="Standard"/>
    <w:link w:val="FuzeileZchn"/>
    <w:uiPriority w:val="99"/>
    <w:unhideWhenUsed/>
    <w:rsid w:val="002F113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F1135"/>
  </w:style>
  <w:style w:type="character" w:styleId="Hyperlink">
    <w:name w:val="Hyperlink"/>
    <w:basedOn w:val="Absatz-Standardschriftart"/>
    <w:uiPriority w:val="99"/>
    <w:unhideWhenUsed/>
    <w:rsid w:val="002F1135"/>
    <w:rPr>
      <w:color w:val="0563C1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3764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3764"/>
    <w:rPr>
      <w:rFonts w:ascii="Tahoma" w:hAnsi="Tahoma" w:cs="Tahoma"/>
      <w:sz w:val="16"/>
      <w:szCs w:val="16"/>
    </w:rPr>
  </w:style>
  <w:style w:type="character" w:customStyle="1" w:styleId="xbe">
    <w:name w:val="_xbe"/>
    <w:basedOn w:val="Absatz-Standardschriftart"/>
    <w:rsid w:val="00DA399B"/>
  </w:style>
  <w:style w:type="paragraph" w:customStyle="1" w:styleId="Default">
    <w:name w:val="Default"/>
    <w:rsid w:val="00D70CF3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lang w:eastAsia="de-DE"/>
    </w:rPr>
  </w:style>
  <w:style w:type="character" w:customStyle="1" w:styleId="red">
    <w:name w:val="red"/>
    <w:basedOn w:val="Absatz-Standardschriftart"/>
    <w:rsid w:val="00D70CF3"/>
  </w:style>
  <w:style w:type="paragraph" w:styleId="StandardWeb">
    <w:name w:val="Normal (Web)"/>
    <w:basedOn w:val="Standard"/>
    <w:uiPriority w:val="99"/>
    <w:unhideWhenUsed/>
    <w:rsid w:val="00C45E73"/>
    <w:pPr>
      <w:spacing w:before="100" w:beforeAutospacing="1" w:after="100" w:afterAutospacing="1"/>
    </w:pPr>
    <w:rPr>
      <w:rFonts w:ascii="Helvetica" w:hAnsi="Helvetica" w:cs="Helvetica"/>
      <w:lang w:eastAsia="de-DE"/>
    </w:rPr>
  </w:style>
  <w:style w:type="character" w:styleId="Fett">
    <w:name w:val="Strong"/>
    <w:basedOn w:val="Absatz-Standardschriftart"/>
    <w:uiPriority w:val="22"/>
    <w:qFormat/>
    <w:rsid w:val="00C45E73"/>
    <w:rPr>
      <w:b/>
      <w:bCs/>
    </w:rPr>
  </w:style>
  <w:style w:type="paragraph" w:customStyle="1" w:styleId="artikel">
    <w:name w:val="artikel"/>
    <w:basedOn w:val="Standard"/>
    <w:rsid w:val="00D81EF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136A7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9355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1.png"/><Relationship Id="rId17" Type="http://schemas.openxmlformats.org/officeDocument/2006/relationships/hyperlink" Target="http://www.kiel-marketing.de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e.zeiske@kiel-marketing.de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www.kieler-weihnachtsmaerkte.de/adventskalender" TargetMode="External"/><Relationship Id="rId5" Type="http://schemas.openxmlformats.org/officeDocument/2006/relationships/styles" Target="styles.xml"/><Relationship Id="rId15" Type="http://schemas.openxmlformats.org/officeDocument/2006/relationships/hyperlink" Target="http://www.instagram.com/kielsailingcity/" TargetMode="External"/><Relationship Id="rId10" Type="http://schemas.openxmlformats.org/officeDocument/2006/relationships/hyperlink" Target="http://www.kiel-sailing-city.de/adventskalender" TargetMode="External"/><Relationship Id="rId19" Type="http://schemas.openxmlformats.org/officeDocument/2006/relationships/header" Target="head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://www.facebook.com/kiel.sailing.city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sistent2\Desktop\Pressemitteilung%20KiWo-Bier.dotx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orschau xmlns="f578c3ac-0e8e-4576-b27d-d9ea149a1f51">
      <Url xsi:nil="true"/>
      <Description xsi:nil="true"/>
    </Vorschau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08617841DEF0F4DA58F385FC809AC65" ma:contentTypeVersion="13" ma:contentTypeDescription="Ein neues Dokument erstellen." ma:contentTypeScope="" ma:versionID="11c1de16124002dd7fb9742a8398fb07">
  <xsd:schema xmlns:xsd="http://www.w3.org/2001/XMLSchema" xmlns:xs="http://www.w3.org/2001/XMLSchema" xmlns:p="http://schemas.microsoft.com/office/2006/metadata/properties" xmlns:ns2="f578c3ac-0e8e-4576-b27d-d9ea149a1f51" xmlns:ns3="6de97f9d-b004-4930-8d9c-cbd7cbcf5a97" targetNamespace="http://schemas.microsoft.com/office/2006/metadata/properties" ma:root="true" ma:fieldsID="784a91598ed698c20bac9a7a4815562d" ns2:_="" ns3:_="">
    <xsd:import namespace="f578c3ac-0e8e-4576-b27d-d9ea149a1f51"/>
    <xsd:import namespace="6de97f9d-b004-4930-8d9c-cbd7cbcf5a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Vorschau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78c3ac-0e8e-4576-b27d-d9ea149a1f5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Vorschau" ma:index="16" nillable="true" ma:displayName="Vorschau" ma:format="Image" ma:internalName="Vorschau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e97f9d-b004-4930-8d9c-cbd7cbcf5a97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D75233A-FCCC-48F9-8AA4-FC2CABF1D7AC}">
  <ds:schemaRefs>
    <ds:schemaRef ds:uri="http://schemas.microsoft.com/office/2006/metadata/properties"/>
    <ds:schemaRef ds:uri="http://schemas.microsoft.com/office/infopath/2007/PartnerControls"/>
    <ds:schemaRef ds:uri="f578c3ac-0e8e-4576-b27d-d9ea149a1f51"/>
  </ds:schemaRefs>
</ds:datastoreItem>
</file>

<file path=customXml/itemProps2.xml><?xml version="1.0" encoding="utf-8"?>
<ds:datastoreItem xmlns:ds="http://schemas.openxmlformats.org/officeDocument/2006/customXml" ds:itemID="{31AAFCE6-02C0-4D78-A492-6C4EE858E9F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578c3ac-0e8e-4576-b27d-d9ea149a1f51"/>
    <ds:schemaRef ds:uri="6de97f9d-b004-4930-8d9c-cbd7cbcf5a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28A9B12-D775-4130-86D7-815F4483126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Pressemitteilung KiWo-Bier</Template>
  <TotalTime>0</TotalTime>
  <Pages>1</Pages>
  <Words>419</Words>
  <Characters>2646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Kucuk</Company>
  <LinksUpToDate>false</LinksUpToDate>
  <CharactersWithSpaces>3059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assistent2</dc:creator>
  <cp:lastModifiedBy>Eva Zeiske</cp:lastModifiedBy>
  <cp:revision>48</cp:revision>
  <cp:lastPrinted>2018-11-27T13:30:00Z</cp:lastPrinted>
  <dcterms:created xsi:type="dcterms:W3CDTF">2020-11-24T13:50:00Z</dcterms:created>
  <dcterms:modified xsi:type="dcterms:W3CDTF">2020-11-26T13:47:00Z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0x010100108617841DEF0F4DA58F385FC809AC65</vt:lpwstr>
  </property>
</Properties>
</file>