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87" w:rsidRPr="00866C85" w:rsidRDefault="002A459C" w:rsidP="007C2905">
      <w:pPr>
        <w:spacing w:line="240" w:lineRule="auto"/>
        <w:jc w:val="right"/>
        <w:rPr>
          <w:rFonts w:ascii="Verdana" w:hAnsi="Verdana"/>
          <w:b/>
          <w:color w:val="002060"/>
          <w:sz w:val="28"/>
          <w:lang w:val="en-GB"/>
        </w:rPr>
      </w:pPr>
      <w:r w:rsidRPr="00866C85">
        <w:rPr>
          <w:noProof/>
          <w:lang w:val="sv-SE" w:eastAsia="sv-SE"/>
        </w:rPr>
        <w:drawing>
          <wp:anchor distT="0" distB="0" distL="114300" distR="114300" simplePos="0" relativeHeight="251659264" behindDoc="0" locked="0" layoutInCell="1" allowOverlap="1" wp14:anchorId="4DB62FA2" wp14:editId="3F03D250">
            <wp:simplePos x="0" y="0"/>
            <wp:positionH relativeFrom="margin">
              <wp:posOffset>-295275</wp:posOffset>
            </wp:positionH>
            <wp:positionV relativeFrom="paragraph">
              <wp:posOffset>-64770</wp:posOffset>
            </wp:positionV>
            <wp:extent cx="2380574" cy="1038225"/>
            <wp:effectExtent l="0" t="0" r="0" b="0"/>
            <wp:wrapNone/>
            <wp:docPr id="1" name="Immagine 20" descr="corp_msc_po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magine 20" descr="corp_msc_pos.pd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0574" cy="1038225"/>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b/>
          <w:noProof/>
          <w:color w:val="002060"/>
          <w:sz w:val="28"/>
          <w:lang w:val="sv-SE" w:eastAsia="sv-SE"/>
        </w:rPr>
        <w:drawing>
          <wp:inline distT="0" distB="0" distL="0" distR="0" wp14:anchorId="30C2DE30" wp14:editId="1AFC8C1D">
            <wp:extent cx="3295015" cy="71096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LD-HORIZ.JPG"/>
                    <pic:cNvPicPr/>
                  </pic:nvPicPr>
                  <pic:blipFill rotWithShape="1">
                    <a:blip r:embed="rId9" cstate="print">
                      <a:extLst>
                        <a:ext uri="{28A0092B-C50C-407E-A947-70E740481C1C}">
                          <a14:useLocalDpi xmlns:a14="http://schemas.microsoft.com/office/drawing/2010/main" val="0"/>
                        </a:ext>
                      </a:extLst>
                    </a:blip>
                    <a:srcRect t="31872" b="37593"/>
                    <a:stretch/>
                  </pic:blipFill>
                  <pic:spPr bwMode="auto">
                    <a:xfrm>
                      <a:off x="0" y="0"/>
                      <a:ext cx="3326817" cy="717830"/>
                    </a:xfrm>
                    <a:prstGeom prst="rect">
                      <a:avLst/>
                    </a:prstGeom>
                    <a:ln>
                      <a:noFill/>
                    </a:ln>
                    <a:extLst>
                      <a:ext uri="{53640926-AAD7-44D8-BBD7-CCE9431645EC}">
                        <a14:shadowObscured xmlns:a14="http://schemas.microsoft.com/office/drawing/2010/main"/>
                      </a:ext>
                    </a:extLst>
                  </pic:spPr>
                </pic:pic>
              </a:graphicData>
            </a:graphic>
          </wp:inline>
        </w:drawing>
      </w:r>
    </w:p>
    <w:p w:rsidR="00127787" w:rsidRPr="00925863" w:rsidRDefault="00127787" w:rsidP="002A459C">
      <w:pPr>
        <w:spacing w:line="240" w:lineRule="auto"/>
        <w:jc w:val="right"/>
        <w:rPr>
          <w:rFonts w:ascii="Verdana" w:hAnsi="Verdana"/>
          <w:b/>
          <w:color w:val="002060"/>
          <w:sz w:val="32"/>
          <w:lang w:val="en-GB"/>
        </w:rPr>
      </w:pPr>
    </w:p>
    <w:p w:rsidR="00D004C6" w:rsidRPr="00925863" w:rsidRDefault="00FC352C" w:rsidP="005262FC">
      <w:pPr>
        <w:spacing w:line="240" w:lineRule="auto"/>
        <w:jc w:val="center"/>
        <w:rPr>
          <w:b/>
          <w:sz w:val="32"/>
          <w:lang w:val="en-GB"/>
        </w:rPr>
      </w:pPr>
      <w:r w:rsidRPr="00925863">
        <w:rPr>
          <w:b/>
          <w:sz w:val="32"/>
          <w:lang w:val="en-GB"/>
        </w:rPr>
        <w:t xml:space="preserve">MSC CRUISES </w:t>
      </w:r>
      <w:r w:rsidR="00E61971" w:rsidRPr="00925863">
        <w:rPr>
          <w:b/>
          <w:sz w:val="32"/>
          <w:lang w:val="en-GB"/>
        </w:rPr>
        <w:t>INTRODUCES</w:t>
      </w:r>
      <w:r w:rsidR="00D004C6" w:rsidRPr="00925863">
        <w:rPr>
          <w:b/>
          <w:sz w:val="32"/>
          <w:lang w:val="en-GB"/>
        </w:rPr>
        <w:t xml:space="preserve"> ANOTHER EXCLUSIVE </w:t>
      </w:r>
      <w:r w:rsidR="003268C7" w:rsidRPr="00925863">
        <w:rPr>
          <w:b/>
          <w:sz w:val="32"/>
          <w:lang w:val="en-GB"/>
        </w:rPr>
        <w:t xml:space="preserve">HIGH-END </w:t>
      </w:r>
      <w:r w:rsidR="00D004C6" w:rsidRPr="00925863">
        <w:rPr>
          <w:b/>
          <w:sz w:val="32"/>
          <w:lang w:val="en-GB"/>
        </w:rPr>
        <w:t xml:space="preserve">PARTNERSHIP </w:t>
      </w:r>
      <w:r w:rsidR="003268C7" w:rsidRPr="00925863">
        <w:rPr>
          <w:b/>
          <w:sz w:val="32"/>
          <w:lang w:val="en-GB"/>
        </w:rPr>
        <w:t xml:space="preserve">AS PART OF ITS ONGOING QUEST TO CONTINUOUSLY </w:t>
      </w:r>
      <w:r w:rsidR="00D004C6" w:rsidRPr="00925863">
        <w:rPr>
          <w:b/>
          <w:sz w:val="32"/>
          <w:lang w:val="en-GB"/>
        </w:rPr>
        <w:t>ENHANCE GUEST EXPERIENCE AT SEA</w:t>
      </w:r>
      <w:r w:rsidRPr="00925863">
        <w:rPr>
          <w:b/>
          <w:sz w:val="32"/>
          <w:lang w:val="en-GB"/>
        </w:rPr>
        <w:t xml:space="preserve"> </w:t>
      </w:r>
    </w:p>
    <w:p w:rsidR="005262FC" w:rsidRPr="00925863" w:rsidRDefault="002A5870" w:rsidP="005262FC">
      <w:pPr>
        <w:spacing w:line="240" w:lineRule="auto"/>
        <w:jc w:val="center"/>
        <w:rPr>
          <w:i/>
          <w:sz w:val="32"/>
          <w:lang w:val="en-GB"/>
        </w:rPr>
      </w:pPr>
      <w:r w:rsidRPr="00925863">
        <w:rPr>
          <w:i/>
          <w:sz w:val="28"/>
          <w:lang w:val="en-GB"/>
        </w:rPr>
        <w:t>Global hairstyling brand Jean Louis David to enrich</w:t>
      </w:r>
      <w:r w:rsidR="00E61971" w:rsidRPr="00925863">
        <w:rPr>
          <w:i/>
          <w:sz w:val="28"/>
          <w:lang w:val="en-GB"/>
        </w:rPr>
        <w:t xml:space="preserve"> </w:t>
      </w:r>
      <w:r w:rsidRPr="00925863">
        <w:rPr>
          <w:i/>
          <w:sz w:val="28"/>
          <w:lang w:val="en-GB"/>
        </w:rPr>
        <w:t>MSC Cruises</w:t>
      </w:r>
      <w:r w:rsidR="00D004C6" w:rsidRPr="00925863">
        <w:rPr>
          <w:i/>
          <w:sz w:val="28"/>
          <w:lang w:val="en-GB"/>
        </w:rPr>
        <w:t xml:space="preserve"> </w:t>
      </w:r>
      <w:r w:rsidRPr="00925863">
        <w:rPr>
          <w:i/>
          <w:sz w:val="28"/>
          <w:lang w:val="en-GB"/>
        </w:rPr>
        <w:t>on-board</w:t>
      </w:r>
      <w:r w:rsidR="00D004C6" w:rsidRPr="00925863">
        <w:rPr>
          <w:i/>
          <w:sz w:val="28"/>
          <w:lang w:val="en-GB"/>
        </w:rPr>
        <w:t xml:space="preserve"> </w:t>
      </w:r>
      <w:r w:rsidRPr="00925863">
        <w:rPr>
          <w:i/>
          <w:sz w:val="28"/>
          <w:lang w:val="en-GB"/>
        </w:rPr>
        <w:t>beauty offering</w:t>
      </w:r>
    </w:p>
    <w:p w:rsidR="0078625B" w:rsidRPr="00866C85" w:rsidRDefault="0025785D" w:rsidP="00E61971">
      <w:pPr>
        <w:spacing w:line="240" w:lineRule="auto"/>
        <w:jc w:val="both"/>
        <w:rPr>
          <w:rFonts w:eastAsia="Batang" w:cs="Calibri"/>
          <w:lang w:val="en-GB" w:eastAsia="ko-KR"/>
        </w:rPr>
      </w:pPr>
      <w:r w:rsidRPr="00866C85">
        <w:rPr>
          <w:b/>
          <w:lang w:val="en-GB"/>
        </w:rPr>
        <w:t>MSC Cruises</w:t>
      </w:r>
      <w:r w:rsidR="00EE7E5D">
        <w:rPr>
          <w:rFonts w:eastAsia="Batang" w:cs="Calibri"/>
          <w:lang w:val="en-GB" w:eastAsia="ko-KR"/>
        </w:rPr>
        <w:t xml:space="preserve"> has </w:t>
      </w:r>
      <w:r w:rsidRPr="00866C85">
        <w:rPr>
          <w:rFonts w:eastAsia="Batang" w:cs="Calibri"/>
          <w:lang w:val="en-GB" w:eastAsia="ko-KR"/>
        </w:rPr>
        <w:t xml:space="preserve">announced </w:t>
      </w:r>
      <w:r w:rsidR="00B4564E" w:rsidRPr="00866C85">
        <w:rPr>
          <w:rFonts w:eastAsia="Batang" w:cs="Calibri"/>
          <w:lang w:val="en-GB" w:eastAsia="ko-KR"/>
        </w:rPr>
        <w:t xml:space="preserve">an exclusive </w:t>
      </w:r>
      <w:r w:rsidR="0053477A" w:rsidRPr="00866C85">
        <w:rPr>
          <w:rFonts w:eastAsia="Batang" w:cs="Calibri"/>
          <w:lang w:val="en-GB" w:eastAsia="ko-KR"/>
        </w:rPr>
        <w:t xml:space="preserve">partnership </w:t>
      </w:r>
      <w:r w:rsidRPr="00866C85">
        <w:rPr>
          <w:rFonts w:eastAsia="Batang" w:cs="Calibri"/>
          <w:lang w:val="en-GB" w:eastAsia="ko-KR"/>
        </w:rPr>
        <w:t>with global hairstyling brand Jean Louis David</w:t>
      </w:r>
      <w:r w:rsidR="003A45A0" w:rsidRPr="00866C85">
        <w:rPr>
          <w:rFonts w:eastAsia="Batang" w:cs="Calibri"/>
          <w:lang w:val="en-GB" w:eastAsia="ko-KR"/>
        </w:rPr>
        <w:t xml:space="preserve">. </w:t>
      </w:r>
      <w:r w:rsidR="00E61971" w:rsidRPr="00866C85">
        <w:rPr>
          <w:rFonts w:eastAsia="Batang" w:cs="Calibri"/>
          <w:lang w:val="en-GB" w:eastAsia="ko-KR"/>
        </w:rPr>
        <w:t xml:space="preserve">The </w:t>
      </w:r>
      <w:r w:rsidR="00EE7E5D">
        <w:rPr>
          <w:rFonts w:eastAsia="Batang" w:cs="Calibri"/>
          <w:lang w:val="en-GB" w:eastAsia="ko-KR"/>
        </w:rPr>
        <w:t>c</w:t>
      </w:r>
      <w:r w:rsidR="003A45A0" w:rsidRPr="00866C85">
        <w:rPr>
          <w:rFonts w:eastAsia="Batang" w:cs="Calibri"/>
          <w:lang w:val="en-GB" w:eastAsia="ko-KR"/>
        </w:rPr>
        <w:t>ompany</w:t>
      </w:r>
      <w:r w:rsidRPr="00866C85">
        <w:rPr>
          <w:rFonts w:eastAsia="Batang" w:cs="Calibri"/>
          <w:lang w:val="en-GB" w:eastAsia="ko-KR"/>
        </w:rPr>
        <w:t xml:space="preserve"> </w:t>
      </w:r>
      <w:r w:rsidR="00E61971" w:rsidRPr="00866C85">
        <w:rPr>
          <w:rFonts w:eastAsia="Batang" w:cs="Calibri"/>
          <w:lang w:val="en-GB" w:eastAsia="ko-KR"/>
        </w:rPr>
        <w:t>will introduce</w:t>
      </w:r>
      <w:r w:rsidRPr="00866C85">
        <w:rPr>
          <w:rFonts w:eastAsia="Batang" w:cs="Calibri"/>
          <w:lang w:val="en-GB" w:eastAsia="ko-KR"/>
        </w:rPr>
        <w:t xml:space="preserve"> </w:t>
      </w:r>
      <w:r w:rsidR="003268C7" w:rsidRPr="00866C85">
        <w:rPr>
          <w:rFonts w:eastAsia="Batang" w:cs="Calibri"/>
          <w:lang w:val="en-GB" w:eastAsia="ko-KR"/>
        </w:rPr>
        <w:t>Jean Louis David</w:t>
      </w:r>
      <w:r w:rsidR="003268C7" w:rsidRPr="00866C85" w:rsidDel="003268C7">
        <w:rPr>
          <w:rFonts w:eastAsia="Batang" w:cs="Calibri"/>
          <w:lang w:val="en-GB" w:eastAsia="ko-KR"/>
        </w:rPr>
        <w:t xml:space="preserve"> </w:t>
      </w:r>
      <w:r w:rsidRPr="00866C85">
        <w:rPr>
          <w:rFonts w:eastAsia="Batang" w:cs="Calibri"/>
          <w:lang w:val="en-GB" w:eastAsia="ko-KR"/>
        </w:rPr>
        <w:t>salon</w:t>
      </w:r>
      <w:r w:rsidR="003268C7">
        <w:rPr>
          <w:rFonts w:eastAsia="Batang" w:cs="Calibri"/>
          <w:lang w:val="en-GB" w:eastAsia="ko-KR"/>
        </w:rPr>
        <w:t>s</w:t>
      </w:r>
      <w:r w:rsidRPr="00866C85">
        <w:rPr>
          <w:rFonts w:eastAsia="Batang" w:cs="Calibri"/>
          <w:lang w:val="en-GB" w:eastAsia="ko-KR"/>
        </w:rPr>
        <w:t xml:space="preserve"> </w:t>
      </w:r>
      <w:r w:rsidR="00866FC5" w:rsidRPr="00866C85">
        <w:rPr>
          <w:rFonts w:eastAsia="Batang" w:cs="Calibri"/>
          <w:lang w:val="en-GB" w:eastAsia="ko-KR"/>
        </w:rPr>
        <w:t>across</w:t>
      </w:r>
      <w:r w:rsidR="00B4564E" w:rsidRPr="00866C85">
        <w:rPr>
          <w:rFonts w:eastAsia="Batang" w:cs="Calibri"/>
          <w:lang w:val="en-GB" w:eastAsia="ko-KR"/>
        </w:rPr>
        <w:t xml:space="preserve"> its fleet</w:t>
      </w:r>
      <w:r w:rsidRPr="00866C85">
        <w:rPr>
          <w:rFonts w:eastAsia="Batang" w:cs="Calibri"/>
          <w:lang w:val="en-GB" w:eastAsia="ko-KR"/>
        </w:rPr>
        <w:t xml:space="preserve"> by </w:t>
      </w:r>
      <w:r w:rsidR="000B7CE5" w:rsidRPr="00866C85">
        <w:rPr>
          <w:rFonts w:eastAsia="Batang" w:cs="Calibri"/>
          <w:lang w:val="en-GB" w:eastAsia="ko-KR"/>
        </w:rPr>
        <w:t>the end of the year</w:t>
      </w:r>
      <w:r w:rsidR="00EF683F" w:rsidRPr="00866C85">
        <w:rPr>
          <w:rFonts w:eastAsia="Batang" w:cs="Calibri"/>
          <w:lang w:val="en-GB" w:eastAsia="ko-KR"/>
        </w:rPr>
        <w:t xml:space="preserve"> – </w:t>
      </w:r>
      <w:r w:rsidR="0082645E" w:rsidRPr="00866C85">
        <w:rPr>
          <w:rFonts w:eastAsia="Batang" w:cs="Calibri"/>
          <w:lang w:val="en-GB" w:eastAsia="ko-KR"/>
        </w:rPr>
        <w:t xml:space="preserve">another </w:t>
      </w:r>
      <w:r w:rsidR="00780425" w:rsidRPr="00866C85">
        <w:rPr>
          <w:rFonts w:eastAsia="Batang" w:cs="Calibri"/>
          <w:lang w:val="en-GB" w:eastAsia="ko-KR"/>
        </w:rPr>
        <w:t>industry-first.</w:t>
      </w:r>
      <w:r w:rsidR="005C420F" w:rsidRPr="00866C85">
        <w:rPr>
          <w:rFonts w:eastAsia="Batang" w:cs="Calibri"/>
          <w:lang w:val="en-GB" w:eastAsia="ko-KR"/>
        </w:rPr>
        <w:t xml:space="preserve"> </w:t>
      </w:r>
      <w:r w:rsidR="00E61971" w:rsidRPr="00866C85">
        <w:rPr>
          <w:rFonts w:eastAsia="Batang" w:cs="Calibri"/>
          <w:lang w:val="en-GB" w:eastAsia="ko-KR"/>
        </w:rPr>
        <w:t xml:space="preserve">The new service will further enhance the </w:t>
      </w:r>
      <w:r w:rsidR="003268C7">
        <w:rPr>
          <w:rFonts w:eastAsia="Batang" w:cs="Calibri"/>
          <w:lang w:val="en-GB" w:eastAsia="ko-KR"/>
        </w:rPr>
        <w:t xml:space="preserve">already </w:t>
      </w:r>
      <w:r w:rsidR="00E61971" w:rsidRPr="00866C85">
        <w:rPr>
          <w:rFonts w:eastAsia="Batang" w:cs="Calibri"/>
          <w:lang w:val="en-GB" w:eastAsia="ko-KR"/>
        </w:rPr>
        <w:t xml:space="preserve">wide </w:t>
      </w:r>
      <w:r w:rsidR="003268C7">
        <w:rPr>
          <w:rFonts w:eastAsia="Batang" w:cs="Calibri"/>
          <w:lang w:val="en-GB" w:eastAsia="ko-KR"/>
        </w:rPr>
        <w:t xml:space="preserve">and continuously enhanced </w:t>
      </w:r>
      <w:r w:rsidR="00E61971" w:rsidRPr="00866C85">
        <w:rPr>
          <w:rFonts w:eastAsia="Batang" w:cs="Calibri"/>
          <w:lang w:val="en-GB" w:eastAsia="ko-KR"/>
        </w:rPr>
        <w:t xml:space="preserve">range of beauty </w:t>
      </w:r>
      <w:r w:rsidR="00CF3265">
        <w:rPr>
          <w:rFonts w:eastAsia="Batang" w:cs="Calibri"/>
          <w:lang w:val="en-GB" w:eastAsia="ko-KR"/>
        </w:rPr>
        <w:t xml:space="preserve">and wellness </w:t>
      </w:r>
      <w:r w:rsidR="00E61971" w:rsidRPr="00866C85">
        <w:rPr>
          <w:rFonts w:eastAsia="Batang" w:cs="Calibri"/>
          <w:lang w:val="en-GB" w:eastAsia="ko-KR"/>
        </w:rPr>
        <w:t xml:space="preserve">services </w:t>
      </w:r>
      <w:r w:rsidR="003268C7">
        <w:rPr>
          <w:rFonts w:eastAsia="Batang" w:cs="Calibri"/>
          <w:lang w:val="en-GB" w:eastAsia="ko-KR"/>
        </w:rPr>
        <w:t>available exclusively to its</w:t>
      </w:r>
      <w:r w:rsidR="003268C7" w:rsidRPr="00866C85">
        <w:rPr>
          <w:rFonts w:eastAsia="Batang" w:cs="Calibri"/>
          <w:lang w:val="en-GB" w:eastAsia="ko-KR"/>
        </w:rPr>
        <w:t xml:space="preserve"> </w:t>
      </w:r>
      <w:r w:rsidR="00E61971" w:rsidRPr="00866C85">
        <w:rPr>
          <w:rFonts w:eastAsia="Batang" w:cs="Calibri"/>
          <w:lang w:val="en-GB" w:eastAsia="ko-KR"/>
        </w:rPr>
        <w:t>guests across the whole fleet</w:t>
      </w:r>
      <w:r w:rsidR="003268C7">
        <w:rPr>
          <w:rFonts w:eastAsia="Batang" w:cs="Calibri"/>
          <w:lang w:val="en-GB" w:eastAsia="ko-KR"/>
        </w:rPr>
        <w:t>. MSC Cruises</w:t>
      </w:r>
      <w:r w:rsidR="002A5870">
        <w:rPr>
          <w:rFonts w:eastAsia="Batang" w:cs="Calibri"/>
          <w:lang w:val="en-GB" w:eastAsia="ko-KR"/>
        </w:rPr>
        <w:t>’</w:t>
      </w:r>
      <w:r w:rsidR="003268C7">
        <w:rPr>
          <w:rFonts w:eastAsia="Batang" w:cs="Calibri"/>
          <w:lang w:val="en-GB" w:eastAsia="ko-KR"/>
        </w:rPr>
        <w:t xml:space="preserve"> </w:t>
      </w:r>
      <w:r w:rsidR="0078625B" w:rsidRPr="00866C85">
        <w:rPr>
          <w:rFonts w:eastAsia="Batang" w:cs="Calibri"/>
          <w:lang w:val="en-GB" w:eastAsia="ko-KR"/>
        </w:rPr>
        <w:t xml:space="preserve">guests will be </w:t>
      </w:r>
      <w:r w:rsidR="00CF3265">
        <w:rPr>
          <w:rFonts w:eastAsia="Batang" w:cs="Calibri"/>
          <w:lang w:val="en-GB" w:eastAsia="ko-KR"/>
        </w:rPr>
        <w:t xml:space="preserve">now </w:t>
      </w:r>
      <w:r w:rsidR="0078625B" w:rsidRPr="00866C85">
        <w:rPr>
          <w:rFonts w:eastAsia="Batang" w:cs="Calibri"/>
          <w:lang w:val="en-GB" w:eastAsia="ko-KR"/>
        </w:rPr>
        <w:t xml:space="preserve">able to </w:t>
      </w:r>
      <w:r w:rsidR="003268C7">
        <w:rPr>
          <w:rFonts w:eastAsia="Batang" w:cs="Calibri"/>
          <w:lang w:val="en-GB" w:eastAsia="ko-KR"/>
        </w:rPr>
        <w:t xml:space="preserve">also </w:t>
      </w:r>
      <w:r w:rsidR="00CF3265">
        <w:rPr>
          <w:rFonts w:eastAsia="Batang" w:cs="Calibri"/>
          <w:lang w:val="en-GB" w:eastAsia="ko-KR"/>
        </w:rPr>
        <w:t xml:space="preserve">benefit from a whole host of </w:t>
      </w:r>
      <w:r w:rsidR="003268C7">
        <w:rPr>
          <w:rFonts w:eastAsia="Batang" w:cs="Calibri"/>
          <w:lang w:val="en-GB" w:eastAsia="ko-KR"/>
        </w:rPr>
        <w:t xml:space="preserve">high-end hair styling </w:t>
      </w:r>
      <w:r w:rsidR="00CF3265">
        <w:rPr>
          <w:rFonts w:eastAsia="Batang" w:cs="Calibri"/>
          <w:lang w:val="en-GB" w:eastAsia="ko-KR"/>
        </w:rPr>
        <w:t>services from Jean Louis David trained stylists</w:t>
      </w:r>
      <w:r w:rsidR="00CF3265" w:rsidRPr="00866C85">
        <w:rPr>
          <w:rFonts w:eastAsia="Batang" w:cs="Calibri"/>
          <w:lang w:val="en-GB" w:eastAsia="ko-KR"/>
        </w:rPr>
        <w:t xml:space="preserve"> whilst at sea. </w:t>
      </w:r>
    </w:p>
    <w:p w:rsidR="00CF3265" w:rsidRPr="00866C85" w:rsidRDefault="0078625B" w:rsidP="00CF3265">
      <w:pPr>
        <w:spacing w:line="240" w:lineRule="auto"/>
        <w:jc w:val="both"/>
        <w:rPr>
          <w:rFonts w:eastAsia="Batang" w:cs="Calibri"/>
          <w:lang w:val="en-GB" w:eastAsia="ko-KR"/>
        </w:rPr>
      </w:pPr>
      <w:r w:rsidRPr="00866C85">
        <w:rPr>
          <w:rFonts w:eastAsia="Batang" w:cs="Calibri"/>
          <w:lang w:val="en-GB" w:eastAsia="ko-KR"/>
        </w:rPr>
        <w:t>It</w:t>
      </w:r>
      <w:r w:rsidR="00E61971" w:rsidRPr="00866C85">
        <w:rPr>
          <w:rFonts w:eastAsia="Batang" w:cs="Calibri"/>
          <w:lang w:val="en-GB" w:eastAsia="ko-KR"/>
        </w:rPr>
        <w:t xml:space="preserve"> can be a challenge</w:t>
      </w:r>
      <w:r w:rsidR="00C03975" w:rsidRPr="00866C85">
        <w:rPr>
          <w:rFonts w:eastAsia="Batang" w:cs="Calibri"/>
          <w:lang w:val="en-GB" w:eastAsia="ko-KR"/>
        </w:rPr>
        <w:t xml:space="preserve"> to find the time to have a</w:t>
      </w:r>
      <w:r w:rsidR="005C420F" w:rsidRPr="00866C85">
        <w:rPr>
          <w:rFonts w:eastAsia="Batang" w:cs="Calibri"/>
          <w:lang w:val="en-GB" w:eastAsia="ko-KR"/>
        </w:rPr>
        <w:t xml:space="preserve"> haircut </w:t>
      </w:r>
      <w:r w:rsidR="00E61971" w:rsidRPr="00866C85">
        <w:rPr>
          <w:rFonts w:eastAsia="Batang" w:cs="Calibri"/>
          <w:lang w:val="en-GB" w:eastAsia="ko-KR"/>
        </w:rPr>
        <w:t>before a holiday</w:t>
      </w:r>
      <w:r w:rsidR="003268C7">
        <w:rPr>
          <w:rFonts w:eastAsia="Batang" w:cs="Calibri"/>
          <w:lang w:val="en-GB" w:eastAsia="ko-KR"/>
        </w:rPr>
        <w:t>, similarly</w:t>
      </w:r>
      <w:r w:rsidR="00E61971" w:rsidRPr="00866C85">
        <w:rPr>
          <w:rFonts w:eastAsia="Batang" w:cs="Calibri"/>
          <w:lang w:val="en-GB" w:eastAsia="ko-KR"/>
        </w:rPr>
        <w:t xml:space="preserve"> managing hair styling in different climates </w:t>
      </w:r>
      <w:r w:rsidR="003268C7">
        <w:rPr>
          <w:rFonts w:eastAsia="Batang" w:cs="Calibri"/>
          <w:lang w:val="en-GB" w:eastAsia="ko-KR"/>
        </w:rPr>
        <w:t xml:space="preserve">and while at sea </w:t>
      </w:r>
      <w:r w:rsidR="00E61971" w:rsidRPr="00866C85">
        <w:rPr>
          <w:rFonts w:eastAsia="Batang" w:cs="Calibri"/>
          <w:lang w:val="en-GB" w:eastAsia="ko-KR"/>
        </w:rPr>
        <w:t xml:space="preserve">can be tricky. </w:t>
      </w:r>
      <w:r w:rsidR="003268C7">
        <w:rPr>
          <w:rFonts w:eastAsia="Batang" w:cs="Calibri"/>
          <w:lang w:val="en-GB" w:eastAsia="ko-KR"/>
        </w:rPr>
        <w:t>MSC Cruises g</w:t>
      </w:r>
      <w:r w:rsidR="00E61971" w:rsidRPr="00866C85">
        <w:rPr>
          <w:rFonts w:eastAsia="Batang" w:cs="Calibri"/>
          <w:lang w:val="en-GB" w:eastAsia="ko-KR"/>
        </w:rPr>
        <w:t xml:space="preserve">uests </w:t>
      </w:r>
      <w:r w:rsidR="005C420F" w:rsidRPr="00866C85">
        <w:rPr>
          <w:rFonts w:eastAsia="Batang" w:cs="Calibri"/>
          <w:lang w:val="en-GB" w:eastAsia="ko-KR"/>
        </w:rPr>
        <w:t xml:space="preserve">can now benefit from a </w:t>
      </w:r>
      <w:r w:rsidR="00265A2F" w:rsidRPr="00866C85">
        <w:rPr>
          <w:rFonts w:eastAsia="Batang" w:cs="Calibri"/>
          <w:lang w:val="en-GB" w:eastAsia="ko-KR"/>
        </w:rPr>
        <w:t>comprehensive</w:t>
      </w:r>
      <w:r w:rsidR="005C420F" w:rsidRPr="00866C85">
        <w:rPr>
          <w:rFonts w:eastAsia="Batang" w:cs="Calibri"/>
          <w:lang w:val="en-GB" w:eastAsia="ko-KR"/>
        </w:rPr>
        <w:t xml:space="preserve"> range of </w:t>
      </w:r>
      <w:r w:rsidR="003268C7">
        <w:rPr>
          <w:rFonts w:eastAsia="Batang" w:cs="Calibri"/>
          <w:lang w:val="en-GB" w:eastAsia="ko-KR"/>
        </w:rPr>
        <w:t xml:space="preserve">high-end, exclusive </w:t>
      </w:r>
      <w:r w:rsidR="005C420F" w:rsidRPr="00866C85">
        <w:rPr>
          <w:rFonts w:eastAsia="Batang" w:cs="Calibri"/>
          <w:lang w:val="en-GB" w:eastAsia="ko-KR"/>
        </w:rPr>
        <w:t xml:space="preserve">hair </w:t>
      </w:r>
      <w:r w:rsidR="00522C10">
        <w:rPr>
          <w:rFonts w:eastAsia="Batang" w:cs="Calibri"/>
          <w:lang w:val="en-GB" w:eastAsia="ko-KR"/>
        </w:rPr>
        <w:t xml:space="preserve">styling </w:t>
      </w:r>
      <w:r w:rsidR="005C420F" w:rsidRPr="00866C85">
        <w:rPr>
          <w:rFonts w:eastAsia="Batang" w:cs="Calibri"/>
          <w:lang w:val="en-GB" w:eastAsia="ko-KR"/>
        </w:rPr>
        <w:t>salon services whilst at sea</w:t>
      </w:r>
      <w:r w:rsidR="00E61971" w:rsidRPr="00866C85">
        <w:rPr>
          <w:rFonts w:eastAsia="Batang" w:cs="Calibri"/>
          <w:lang w:val="en-GB" w:eastAsia="ko-KR"/>
        </w:rPr>
        <w:t xml:space="preserve">, so that </w:t>
      </w:r>
      <w:r w:rsidR="00522C10">
        <w:rPr>
          <w:rFonts w:eastAsia="Batang" w:cs="Calibri"/>
          <w:lang w:val="en-GB" w:eastAsia="ko-KR"/>
        </w:rPr>
        <w:t>they</w:t>
      </w:r>
      <w:r w:rsidR="00522C10" w:rsidRPr="00866C85">
        <w:rPr>
          <w:rFonts w:eastAsia="Batang" w:cs="Calibri"/>
          <w:lang w:val="en-GB" w:eastAsia="ko-KR"/>
        </w:rPr>
        <w:t xml:space="preserve"> </w:t>
      </w:r>
      <w:r w:rsidR="00E61971" w:rsidRPr="00866C85">
        <w:rPr>
          <w:rFonts w:eastAsia="Batang" w:cs="Calibri"/>
          <w:lang w:val="en-GB" w:eastAsia="ko-KR"/>
        </w:rPr>
        <w:t xml:space="preserve">can enjoy </w:t>
      </w:r>
      <w:r w:rsidR="00522C10">
        <w:rPr>
          <w:rFonts w:eastAsia="Batang" w:cs="Calibri"/>
          <w:lang w:val="en-GB" w:eastAsia="ko-KR"/>
        </w:rPr>
        <w:t xml:space="preserve">and indulge this additional element of </w:t>
      </w:r>
      <w:r w:rsidR="00E61971" w:rsidRPr="00866C85">
        <w:rPr>
          <w:rFonts w:eastAsia="Batang" w:cs="Calibri"/>
          <w:lang w:val="en-GB" w:eastAsia="ko-KR"/>
        </w:rPr>
        <w:t>pampering and look fantastic, whatever the occasion</w:t>
      </w:r>
      <w:r w:rsidR="005C420F" w:rsidRPr="00866C85">
        <w:rPr>
          <w:rFonts w:eastAsia="Batang" w:cs="Calibri"/>
          <w:lang w:val="en-GB" w:eastAsia="ko-KR"/>
        </w:rPr>
        <w:t>.</w:t>
      </w:r>
      <w:r w:rsidR="00CF3265">
        <w:rPr>
          <w:rFonts w:eastAsia="Batang" w:cs="Calibri"/>
          <w:lang w:val="en-GB" w:eastAsia="ko-KR"/>
        </w:rPr>
        <w:t xml:space="preserve"> The complete offering includes everything from a shampoo and style through to a hydrating oil therapy to revitalise hair</w:t>
      </w:r>
      <w:r w:rsidR="00CF7CDB">
        <w:rPr>
          <w:rFonts w:eastAsia="Batang" w:cs="Calibri"/>
          <w:lang w:val="en-GB" w:eastAsia="ko-KR"/>
        </w:rPr>
        <w:t>.</w:t>
      </w:r>
      <w:r w:rsidR="00CF3265">
        <w:rPr>
          <w:rFonts w:eastAsia="Batang" w:cs="Calibri"/>
          <w:lang w:val="en-GB" w:eastAsia="ko-KR"/>
        </w:rPr>
        <w:t xml:space="preserve"> </w:t>
      </w:r>
    </w:p>
    <w:p w:rsidR="002A5870" w:rsidRDefault="00C137C6" w:rsidP="00E61971">
      <w:pPr>
        <w:spacing w:line="240" w:lineRule="auto"/>
        <w:jc w:val="both"/>
        <w:rPr>
          <w:rFonts w:eastAsia="Batang" w:cs="Calibri"/>
          <w:i/>
          <w:lang w:val="en-GB" w:eastAsia="ko-KR"/>
        </w:rPr>
      </w:pPr>
      <w:r w:rsidRPr="00EE7E5D">
        <w:rPr>
          <w:b/>
          <w:lang w:val="en-GB"/>
        </w:rPr>
        <w:t>Gianni Onorato</w:t>
      </w:r>
      <w:r>
        <w:rPr>
          <w:lang w:val="en-GB"/>
        </w:rPr>
        <w:t>, Chief Executive of MSC Cruises, commented: “</w:t>
      </w:r>
      <w:r w:rsidR="005C420F" w:rsidRPr="002A5870">
        <w:rPr>
          <w:i/>
          <w:lang w:val="en-GB"/>
        </w:rPr>
        <w:t xml:space="preserve">This latest announcement </w:t>
      </w:r>
      <w:r w:rsidR="00DD675D" w:rsidRPr="002A5870">
        <w:rPr>
          <w:i/>
          <w:lang w:val="en-GB"/>
        </w:rPr>
        <w:t>reflects</w:t>
      </w:r>
      <w:r w:rsidR="005C420F" w:rsidRPr="002A5870">
        <w:rPr>
          <w:i/>
          <w:lang w:val="en-GB"/>
        </w:rPr>
        <w:t xml:space="preserve"> </w:t>
      </w:r>
      <w:r w:rsidRPr="002A5870">
        <w:rPr>
          <w:i/>
          <w:lang w:val="en-GB"/>
        </w:rPr>
        <w:t>our</w:t>
      </w:r>
      <w:r w:rsidR="00C74988" w:rsidRPr="002A5870">
        <w:rPr>
          <w:i/>
          <w:lang w:val="en-GB"/>
        </w:rPr>
        <w:t xml:space="preserve"> long term </w:t>
      </w:r>
      <w:r w:rsidRPr="002A5870">
        <w:rPr>
          <w:i/>
          <w:lang w:val="en-GB"/>
        </w:rPr>
        <w:t xml:space="preserve">commitment and </w:t>
      </w:r>
      <w:r w:rsidR="00C74988" w:rsidRPr="002A5870">
        <w:rPr>
          <w:i/>
          <w:lang w:val="en-GB"/>
        </w:rPr>
        <w:t xml:space="preserve">strategy to bring </w:t>
      </w:r>
      <w:r w:rsidRPr="002A5870">
        <w:rPr>
          <w:i/>
          <w:lang w:val="en-GB"/>
        </w:rPr>
        <w:t>our</w:t>
      </w:r>
      <w:r w:rsidR="00522C10" w:rsidRPr="002A5870">
        <w:rPr>
          <w:i/>
          <w:lang w:val="en-GB"/>
        </w:rPr>
        <w:t xml:space="preserve"> </w:t>
      </w:r>
      <w:r w:rsidR="00C74988" w:rsidRPr="002A5870">
        <w:rPr>
          <w:i/>
          <w:lang w:val="en-GB"/>
        </w:rPr>
        <w:t xml:space="preserve">guests </w:t>
      </w:r>
      <w:r w:rsidR="00522C10" w:rsidRPr="002A5870">
        <w:rPr>
          <w:i/>
          <w:lang w:val="en-GB"/>
        </w:rPr>
        <w:t xml:space="preserve">an ever broader </w:t>
      </w:r>
      <w:r w:rsidR="00DD675D" w:rsidRPr="002A5870">
        <w:rPr>
          <w:i/>
          <w:lang w:val="en-GB"/>
        </w:rPr>
        <w:t xml:space="preserve">set of </w:t>
      </w:r>
      <w:r w:rsidR="00C74988" w:rsidRPr="002A5870">
        <w:rPr>
          <w:i/>
          <w:lang w:val="en-GB"/>
        </w:rPr>
        <w:t xml:space="preserve">unique </w:t>
      </w:r>
      <w:r w:rsidR="00DD675D" w:rsidRPr="002A5870">
        <w:rPr>
          <w:i/>
          <w:lang w:val="en-GB"/>
        </w:rPr>
        <w:t xml:space="preserve">and often exclusive </w:t>
      </w:r>
      <w:r w:rsidR="00C74988" w:rsidRPr="002A5870">
        <w:rPr>
          <w:i/>
          <w:lang w:val="en-GB"/>
        </w:rPr>
        <w:t xml:space="preserve">experiences </w:t>
      </w:r>
      <w:r w:rsidR="00DD675D" w:rsidRPr="002A5870">
        <w:rPr>
          <w:i/>
          <w:lang w:val="en-GB"/>
        </w:rPr>
        <w:t xml:space="preserve">across </w:t>
      </w:r>
      <w:r w:rsidRPr="002A5870">
        <w:rPr>
          <w:i/>
          <w:lang w:val="en-GB"/>
        </w:rPr>
        <w:t>our</w:t>
      </w:r>
      <w:r w:rsidR="00DD675D" w:rsidRPr="002A5870">
        <w:rPr>
          <w:i/>
          <w:lang w:val="en-GB"/>
        </w:rPr>
        <w:t xml:space="preserve"> fleet </w:t>
      </w:r>
      <w:r w:rsidR="00C74988" w:rsidRPr="002A5870">
        <w:rPr>
          <w:i/>
          <w:lang w:val="en-GB"/>
        </w:rPr>
        <w:t>through</w:t>
      </w:r>
      <w:r w:rsidR="00EF683F" w:rsidRPr="002A5870">
        <w:rPr>
          <w:i/>
          <w:lang w:val="en-GB"/>
        </w:rPr>
        <w:t xml:space="preserve"> </w:t>
      </w:r>
      <w:r w:rsidR="00DD675D" w:rsidRPr="002A5870">
        <w:rPr>
          <w:i/>
          <w:lang w:val="en-GB"/>
        </w:rPr>
        <w:t xml:space="preserve">true, end-to-end partnerships </w:t>
      </w:r>
      <w:r w:rsidR="00EF683F" w:rsidRPr="002A5870">
        <w:rPr>
          <w:i/>
          <w:lang w:val="en-GB"/>
        </w:rPr>
        <w:t>with</w:t>
      </w:r>
      <w:r w:rsidR="00C74988" w:rsidRPr="002A5870">
        <w:rPr>
          <w:i/>
          <w:lang w:val="en-GB"/>
        </w:rPr>
        <w:t xml:space="preserve"> </w:t>
      </w:r>
      <w:r w:rsidR="000238BC" w:rsidRPr="002A5870">
        <w:rPr>
          <w:i/>
          <w:lang w:val="en-GB"/>
        </w:rPr>
        <w:t>world-</w:t>
      </w:r>
      <w:r w:rsidR="00C74988" w:rsidRPr="002A5870">
        <w:rPr>
          <w:i/>
          <w:lang w:val="en-GB"/>
        </w:rPr>
        <w:t xml:space="preserve">class </w:t>
      </w:r>
      <w:r w:rsidR="000238BC" w:rsidRPr="002A5870">
        <w:rPr>
          <w:i/>
          <w:lang w:val="en-GB"/>
        </w:rPr>
        <w:t xml:space="preserve">experts </w:t>
      </w:r>
      <w:r w:rsidR="00C74988" w:rsidRPr="002A5870">
        <w:rPr>
          <w:i/>
          <w:lang w:val="en-GB"/>
        </w:rPr>
        <w:t xml:space="preserve">in their </w:t>
      </w:r>
      <w:r w:rsidR="000238BC" w:rsidRPr="002A5870">
        <w:rPr>
          <w:i/>
          <w:lang w:val="en-GB"/>
        </w:rPr>
        <w:t>field</w:t>
      </w:r>
      <w:r w:rsidR="00C74988" w:rsidRPr="002A5870">
        <w:rPr>
          <w:i/>
          <w:lang w:val="en-GB"/>
        </w:rPr>
        <w:t xml:space="preserve">. </w:t>
      </w:r>
      <w:r w:rsidR="006A34EE" w:rsidRPr="002A5870">
        <w:rPr>
          <w:i/>
          <w:lang w:val="en-GB"/>
        </w:rPr>
        <w:t>MSC Cruises</w:t>
      </w:r>
      <w:r w:rsidRPr="002A5870">
        <w:rPr>
          <w:i/>
          <w:lang w:val="en-GB"/>
        </w:rPr>
        <w:t xml:space="preserve"> and </w:t>
      </w:r>
      <w:r w:rsidR="00C74988" w:rsidRPr="002A5870">
        <w:rPr>
          <w:rFonts w:eastAsia="Batang" w:cs="Calibri"/>
          <w:i/>
          <w:lang w:val="en-GB" w:eastAsia="ko-KR"/>
        </w:rPr>
        <w:t xml:space="preserve">Jean Louis David </w:t>
      </w:r>
      <w:r w:rsidRPr="002A5870">
        <w:rPr>
          <w:rFonts w:eastAsia="Batang" w:cs="Calibri"/>
          <w:i/>
          <w:lang w:val="en-GB" w:eastAsia="ko-KR"/>
        </w:rPr>
        <w:t xml:space="preserve">identified in each other </w:t>
      </w:r>
      <w:r w:rsidR="00EF683F" w:rsidRPr="002A5870">
        <w:rPr>
          <w:rFonts w:eastAsia="Batang" w:cs="Calibri"/>
          <w:i/>
          <w:lang w:val="en-GB" w:eastAsia="ko-KR"/>
        </w:rPr>
        <w:t xml:space="preserve">the </w:t>
      </w:r>
      <w:r w:rsidRPr="002A5870">
        <w:rPr>
          <w:rFonts w:eastAsia="Batang" w:cs="Calibri"/>
          <w:i/>
          <w:lang w:val="en-GB" w:eastAsia="ko-KR"/>
        </w:rPr>
        <w:t xml:space="preserve">ideal partner </w:t>
      </w:r>
      <w:r w:rsidR="00EF683F" w:rsidRPr="002A5870">
        <w:rPr>
          <w:rFonts w:eastAsia="Batang" w:cs="Calibri"/>
          <w:i/>
          <w:lang w:val="en-GB" w:eastAsia="ko-KR"/>
        </w:rPr>
        <w:t xml:space="preserve">to </w:t>
      </w:r>
      <w:r w:rsidRPr="002A5870">
        <w:rPr>
          <w:rFonts w:eastAsia="Batang" w:cs="Calibri"/>
          <w:i/>
          <w:lang w:val="en-GB" w:eastAsia="ko-KR"/>
        </w:rPr>
        <w:t>bring to the world of cruising world-class service also in this area. Additionally, this</w:t>
      </w:r>
      <w:r w:rsidR="0053477A" w:rsidRPr="002A5870">
        <w:rPr>
          <w:rFonts w:eastAsia="Batang" w:cs="Calibri"/>
          <w:i/>
          <w:lang w:val="en-GB" w:eastAsia="ko-KR"/>
        </w:rPr>
        <w:t xml:space="preserve"> bring</w:t>
      </w:r>
      <w:r w:rsidRPr="002A5870">
        <w:rPr>
          <w:rFonts w:eastAsia="Batang" w:cs="Calibri"/>
          <w:i/>
          <w:lang w:val="en-GB" w:eastAsia="ko-KR"/>
        </w:rPr>
        <w:t>s</w:t>
      </w:r>
      <w:r w:rsidR="0053477A" w:rsidRPr="002A5870">
        <w:rPr>
          <w:rFonts w:eastAsia="Batang" w:cs="Calibri"/>
          <w:i/>
          <w:lang w:val="en-GB" w:eastAsia="ko-KR"/>
        </w:rPr>
        <w:t xml:space="preserve"> to life </w:t>
      </w:r>
      <w:r w:rsidR="006C3516" w:rsidRPr="002A5870">
        <w:rPr>
          <w:rFonts w:eastAsia="Batang" w:cs="Calibri"/>
          <w:i/>
          <w:lang w:val="en-GB" w:eastAsia="ko-KR"/>
        </w:rPr>
        <w:t xml:space="preserve">– also at this end of </w:t>
      </w:r>
      <w:r w:rsidRPr="002A5870">
        <w:rPr>
          <w:rFonts w:eastAsia="Batang" w:cs="Calibri"/>
          <w:i/>
          <w:lang w:val="en-GB" w:eastAsia="ko-KR"/>
        </w:rPr>
        <w:t>our</w:t>
      </w:r>
      <w:r w:rsidR="002A5870">
        <w:rPr>
          <w:rFonts w:eastAsia="Batang" w:cs="Calibri"/>
          <w:i/>
          <w:lang w:val="en-GB" w:eastAsia="ko-KR"/>
        </w:rPr>
        <w:t xml:space="preserve"> on-</w:t>
      </w:r>
      <w:r w:rsidR="006C3516" w:rsidRPr="002A5870">
        <w:rPr>
          <w:rFonts w:eastAsia="Batang" w:cs="Calibri"/>
          <w:i/>
          <w:lang w:val="en-GB" w:eastAsia="ko-KR"/>
        </w:rPr>
        <w:t xml:space="preserve">board product offering - </w:t>
      </w:r>
      <w:r w:rsidR="0053477A" w:rsidRPr="002A5870">
        <w:rPr>
          <w:rFonts w:eastAsia="Batang" w:cs="Calibri"/>
          <w:i/>
          <w:lang w:val="en-GB" w:eastAsia="ko-KR"/>
        </w:rPr>
        <w:t xml:space="preserve">the elegant side of the </w:t>
      </w:r>
      <w:r w:rsidR="00E61971" w:rsidRPr="002A5870">
        <w:rPr>
          <w:rFonts w:eastAsia="Batang" w:cs="Calibri"/>
          <w:i/>
          <w:lang w:val="en-GB" w:eastAsia="ko-KR"/>
        </w:rPr>
        <w:t>Mediterranean</w:t>
      </w:r>
      <w:r w:rsidR="0053477A" w:rsidRPr="002A5870">
        <w:rPr>
          <w:rFonts w:eastAsia="Batang" w:cs="Calibri"/>
          <w:i/>
          <w:lang w:val="en-GB" w:eastAsia="ko-KR"/>
        </w:rPr>
        <w:t xml:space="preserve"> that lies at the heart of the MSC Cruises brand</w:t>
      </w:r>
      <w:r w:rsidR="002A5870">
        <w:rPr>
          <w:rFonts w:eastAsia="Batang" w:cs="Calibri"/>
          <w:i/>
          <w:lang w:val="en-GB" w:eastAsia="ko-KR"/>
        </w:rPr>
        <w:t>.”</w:t>
      </w:r>
    </w:p>
    <w:p w:rsidR="006A34EE" w:rsidRPr="00866C85" w:rsidRDefault="002A5870" w:rsidP="00E61971">
      <w:pPr>
        <w:spacing w:line="240" w:lineRule="auto"/>
        <w:jc w:val="both"/>
        <w:rPr>
          <w:rFonts w:eastAsia="Batang" w:cs="Calibri"/>
          <w:lang w:val="en-GB" w:eastAsia="ko-KR"/>
        </w:rPr>
      </w:pPr>
      <w:r w:rsidRPr="002A5870">
        <w:rPr>
          <w:rFonts w:eastAsia="Batang" w:cs="Calibri"/>
          <w:lang w:val="en-GB" w:eastAsia="ko-KR"/>
        </w:rPr>
        <w:t>Mr Onorato continued,</w:t>
      </w:r>
      <w:r>
        <w:rPr>
          <w:rFonts w:eastAsia="Batang" w:cs="Calibri"/>
          <w:i/>
          <w:lang w:val="en-GB" w:eastAsia="ko-KR"/>
        </w:rPr>
        <w:t xml:space="preserve"> “</w:t>
      </w:r>
      <w:r w:rsidR="004976FD" w:rsidRPr="002A5870">
        <w:rPr>
          <w:rFonts w:eastAsia="Batang" w:cs="Calibri"/>
          <w:i/>
          <w:lang w:val="en-GB" w:eastAsia="ko-KR"/>
        </w:rPr>
        <w:t>Having an internationally recognised</w:t>
      </w:r>
      <w:r w:rsidR="00C137C6" w:rsidRPr="002A5870">
        <w:rPr>
          <w:rFonts w:eastAsia="Batang" w:cs="Calibri"/>
          <w:i/>
          <w:lang w:val="en-GB" w:eastAsia="ko-KR"/>
        </w:rPr>
        <w:t>, best-in-class</w:t>
      </w:r>
      <w:r w:rsidR="004976FD" w:rsidRPr="002A5870">
        <w:rPr>
          <w:rFonts w:eastAsia="Batang" w:cs="Calibri"/>
          <w:i/>
          <w:lang w:val="en-GB" w:eastAsia="ko-KR"/>
        </w:rPr>
        <w:t xml:space="preserve"> brand on-board means that </w:t>
      </w:r>
      <w:r w:rsidR="00C137C6" w:rsidRPr="002A5870">
        <w:rPr>
          <w:rFonts w:eastAsia="Batang" w:cs="Calibri"/>
          <w:i/>
          <w:lang w:val="en-GB" w:eastAsia="ko-KR"/>
        </w:rPr>
        <w:t xml:space="preserve">our </w:t>
      </w:r>
      <w:r w:rsidR="004976FD" w:rsidRPr="002A5870">
        <w:rPr>
          <w:rFonts w:eastAsia="Batang" w:cs="Calibri"/>
          <w:i/>
          <w:lang w:val="en-GB" w:eastAsia="ko-KR"/>
        </w:rPr>
        <w:t xml:space="preserve">guests can trust that they will receive the highest standards of service from </w:t>
      </w:r>
      <w:r w:rsidR="00C137C6" w:rsidRPr="002A5870">
        <w:rPr>
          <w:rFonts w:eastAsia="Batang" w:cs="Calibri"/>
          <w:i/>
          <w:lang w:val="en-GB" w:eastAsia="ko-KR"/>
        </w:rPr>
        <w:t>exclusively</w:t>
      </w:r>
      <w:r w:rsidR="004976FD" w:rsidRPr="002A5870">
        <w:rPr>
          <w:rFonts w:eastAsia="Batang" w:cs="Calibri"/>
          <w:i/>
          <w:lang w:val="en-GB" w:eastAsia="ko-KR"/>
        </w:rPr>
        <w:t xml:space="preserve">-trained stylists who will deliver outstanding </w:t>
      </w:r>
      <w:r w:rsidR="00C137C6" w:rsidRPr="002A5870">
        <w:rPr>
          <w:rFonts w:eastAsia="Batang" w:cs="Calibri"/>
          <w:i/>
          <w:lang w:val="en-GB" w:eastAsia="ko-KR"/>
        </w:rPr>
        <w:t xml:space="preserve">care as well as </w:t>
      </w:r>
      <w:r w:rsidR="00866FC5" w:rsidRPr="002A5870">
        <w:rPr>
          <w:rFonts w:eastAsia="Batang" w:cs="Calibri"/>
          <w:i/>
          <w:lang w:val="en-GB" w:eastAsia="ko-KR"/>
        </w:rPr>
        <w:t>featur</w:t>
      </w:r>
      <w:r w:rsidR="009D3801">
        <w:rPr>
          <w:rFonts w:eastAsia="Batang" w:cs="Calibri"/>
          <w:i/>
          <w:lang w:val="en-GB" w:eastAsia="ko-KR"/>
        </w:rPr>
        <w:t>e</w:t>
      </w:r>
      <w:r w:rsidR="00866FC5" w:rsidRPr="002A5870">
        <w:rPr>
          <w:rFonts w:eastAsia="Batang" w:cs="Calibri"/>
          <w:i/>
          <w:lang w:val="en-GB" w:eastAsia="ko-KR"/>
        </w:rPr>
        <w:t xml:space="preserve"> the latest trends in hairstyling</w:t>
      </w:r>
      <w:r w:rsidR="009D3801">
        <w:rPr>
          <w:rFonts w:eastAsia="Batang" w:cs="Calibri"/>
          <w:i/>
          <w:lang w:val="en-GB" w:eastAsia="ko-KR"/>
        </w:rPr>
        <w:t>. This</w:t>
      </w:r>
      <w:r w:rsidR="007F4D02">
        <w:rPr>
          <w:rFonts w:eastAsia="Batang" w:cs="Calibri"/>
          <w:i/>
          <w:lang w:val="en-GB" w:eastAsia="ko-KR"/>
        </w:rPr>
        <w:t xml:space="preserve"> further add</w:t>
      </w:r>
      <w:r w:rsidR="009D3801">
        <w:rPr>
          <w:rFonts w:eastAsia="Batang" w:cs="Calibri"/>
          <w:i/>
          <w:lang w:val="en-GB" w:eastAsia="ko-KR"/>
        </w:rPr>
        <w:t>s</w:t>
      </w:r>
      <w:r w:rsidR="007F4D02">
        <w:rPr>
          <w:rFonts w:eastAsia="Batang" w:cs="Calibri"/>
          <w:i/>
          <w:lang w:val="en-GB" w:eastAsia="ko-KR"/>
        </w:rPr>
        <w:t xml:space="preserve"> to an offering that </w:t>
      </w:r>
      <w:r w:rsidR="007F4D02" w:rsidRPr="00866C85">
        <w:rPr>
          <w:rFonts w:eastAsia="Batang" w:cs="Calibri"/>
          <w:i/>
          <w:lang w:val="en-GB" w:eastAsia="ko-KR"/>
        </w:rPr>
        <w:t>already includes</w:t>
      </w:r>
      <w:r w:rsidR="009D3801">
        <w:rPr>
          <w:rFonts w:eastAsia="Batang" w:cs="Calibri"/>
          <w:i/>
          <w:lang w:val="en-GB" w:eastAsia="ko-KR"/>
        </w:rPr>
        <w:t>, amongst other,</w:t>
      </w:r>
      <w:r w:rsidR="007F4D02" w:rsidRPr="00866C85">
        <w:rPr>
          <w:rFonts w:eastAsia="Batang" w:cs="Calibri"/>
          <w:i/>
          <w:lang w:val="en-GB" w:eastAsia="ko-KR"/>
        </w:rPr>
        <w:t xml:space="preserve"> the luxurious MSC Aurea Spa where guests are pampered from head to toe</w:t>
      </w:r>
      <w:r w:rsidR="007F4D02">
        <w:rPr>
          <w:rFonts w:eastAsia="Batang" w:cs="Calibri"/>
          <w:i/>
          <w:lang w:val="en-GB" w:eastAsia="ko-KR"/>
        </w:rPr>
        <w:t>.</w:t>
      </w:r>
      <w:r w:rsidR="00C137C6">
        <w:rPr>
          <w:rFonts w:eastAsia="Batang" w:cs="Calibri"/>
          <w:lang w:val="en-GB" w:eastAsia="ko-KR"/>
        </w:rPr>
        <w:t>”</w:t>
      </w:r>
    </w:p>
    <w:p w:rsidR="000F4079" w:rsidRPr="00866C85" w:rsidRDefault="000F4079" w:rsidP="00E61971">
      <w:pPr>
        <w:spacing w:line="240" w:lineRule="auto"/>
        <w:jc w:val="both"/>
        <w:rPr>
          <w:rFonts w:eastAsia="Batang" w:cs="Calibri"/>
          <w:lang w:val="en-GB" w:eastAsia="ko-KR"/>
        </w:rPr>
      </w:pPr>
      <w:r w:rsidRPr="00866C85">
        <w:rPr>
          <w:rFonts w:eastAsia="Batang" w:cs="Calibri"/>
          <w:lang w:val="en-GB" w:eastAsia="ko-KR"/>
        </w:rPr>
        <w:t xml:space="preserve">Jean Louis David </w:t>
      </w:r>
      <w:r w:rsidR="005C420F" w:rsidRPr="00866C85">
        <w:rPr>
          <w:rFonts w:eastAsia="Batang" w:cs="Calibri"/>
          <w:lang w:val="en-GB" w:eastAsia="ko-KR"/>
        </w:rPr>
        <w:t>is an innovator</w:t>
      </w:r>
      <w:r w:rsidRPr="00866C85">
        <w:rPr>
          <w:rFonts w:eastAsia="Batang" w:cs="Calibri"/>
          <w:lang w:val="en-GB" w:eastAsia="ko-KR"/>
        </w:rPr>
        <w:t xml:space="preserve"> </w:t>
      </w:r>
      <w:r w:rsidR="00440362" w:rsidRPr="00866C85">
        <w:rPr>
          <w:rFonts w:eastAsia="Batang" w:cs="Calibri"/>
          <w:lang w:val="en-GB" w:eastAsia="ko-KR"/>
        </w:rPr>
        <w:t>in</w:t>
      </w:r>
      <w:r w:rsidRPr="00866C85">
        <w:rPr>
          <w:rFonts w:eastAsia="Batang" w:cs="Calibri"/>
          <w:lang w:val="en-GB" w:eastAsia="ko-KR"/>
        </w:rPr>
        <w:t xml:space="preserve"> </w:t>
      </w:r>
      <w:r w:rsidR="00866FC5" w:rsidRPr="00866C85">
        <w:rPr>
          <w:rFonts w:eastAsia="Batang" w:cs="Calibri"/>
          <w:lang w:val="en-GB" w:eastAsia="ko-KR"/>
        </w:rPr>
        <w:t>the world of hairstyling</w:t>
      </w:r>
      <w:r w:rsidR="00440362" w:rsidRPr="00866C85">
        <w:rPr>
          <w:rFonts w:eastAsia="Batang" w:cs="Calibri"/>
          <w:lang w:val="en-GB" w:eastAsia="ko-KR"/>
        </w:rPr>
        <w:t xml:space="preserve"> and</w:t>
      </w:r>
      <w:r w:rsidRPr="00866C85">
        <w:rPr>
          <w:rFonts w:eastAsia="Batang" w:cs="Calibri"/>
          <w:lang w:val="en-GB" w:eastAsia="ko-KR"/>
        </w:rPr>
        <w:t xml:space="preserve"> </w:t>
      </w:r>
      <w:r w:rsidR="00866FC5" w:rsidRPr="00866C85">
        <w:rPr>
          <w:rFonts w:eastAsia="Batang" w:cs="Calibri"/>
          <w:lang w:val="en-GB" w:eastAsia="ko-KR"/>
        </w:rPr>
        <w:t xml:space="preserve">is </w:t>
      </w:r>
      <w:r w:rsidRPr="00866C85">
        <w:rPr>
          <w:rFonts w:eastAsia="Batang" w:cs="Calibri"/>
          <w:lang w:val="en-GB" w:eastAsia="ko-KR"/>
        </w:rPr>
        <w:t xml:space="preserve">dedicated to </w:t>
      </w:r>
      <w:r w:rsidR="005C420F" w:rsidRPr="00866C85">
        <w:rPr>
          <w:rFonts w:eastAsia="Batang" w:cs="Calibri"/>
          <w:lang w:val="en-GB" w:eastAsia="ko-KR"/>
        </w:rPr>
        <w:t>excellence in</w:t>
      </w:r>
      <w:r w:rsidRPr="00866C85">
        <w:rPr>
          <w:rFonts w:eastAsia="Batang" w:cs="Calibri"/>
          <w:lang w:val="en-GB" w:eastAsia="ko-KR"/>
        </w:rPr>
        <w:t xml:space="preserve"> service, </w:t>
      </w:r>
      <w:r w:rsidR="00A66B01">
        <w:rPr>
          <w:rFonts w:eastAsia="Batang" w:cs="Calibri"/>
          <w:lang w:val="en-GB" w:eastAsia="ko-KR"/>
        </w:rPr>
        <w:t xml:space="preserve">thus </w:t>
      </w:r>
      <w:r w:rsidRPr="00866C85">
        <w:rPr>
          <w:rFonts w:eastAsia="Batang" w:cs="Calibri"/>
          <w:lang w:val="en-GB" w:eastAsia="ko-KR"/>
        </w:rPr>
        <w:t xml:space="preserve">mirroring </w:t>
      </w:r>
      <w:r w:rsidR="00440362" w:rsidRPr="00866C85">
        <w:rPr>
          <w:rFonts w:eastAsia="Batang" w:cs="Calibri"/>
          <w:lang w:val="en-GB" w:eastAsia="ko-KR"/>
        </w:rPr>
        <w:t>key</w:t>
      </w:r>
      <w:r w:rsidRPr="00866C85">
        <w:rPr>
          <w:rFonts w:eastAsia="Batang" w:cs="Calibri"/>
          <w:lang w:val="en-GB" w:eastAsia="ko-KR"/>
        </w:rPr>
        <w:t xml:space="preserve"> values of MSC Cruise</w:t>
      </w:r>
      <w:r w:rsidR="00440362" w:rsidRPr="00866C85">
        <w:rPr>
          <w:rFonts w:eastAsia="Batang" w:cs="Calibri"/>
          <w:lang w:val="en-GB" w:eastAsia="ko-KR"/>
        </w:rPr>
        <w:t>s</w:t>
      </w:r>
      <w:r w:rsidR="00A66B01">
        <w:rPr>
          <w:rFonts w:eastAsia="Batang" w:cs="Calibri"/>
          <w:lang w:val="en-GB" w:eastAsia="ko-KR"/>
        </w:rPr>
        <w:t xml:space="preserve"> and its guest offering</w:t>
      </w:r>
      <w:r w:rsidR="00440362" w:rsidRPr="00866C85">
        <w:rPr>
          <w:rFonts w:eastAsia="Batang" w:cs="Calibri"/>
          <w:lang w:val="en-GB" w:eastAsia="ko-KR"/>
        </w:rPr>
        <w:t>.</w:t>
      </w:r>
      <w:r w:rsidR="008711C7" w:rsidRPr="00866C85">
        <w:rPr>
          <w:rFonts w:eastAsia="Batang" w:cs="Calibri"/>
          <w:lang w:val="en-GB" w:eastAsia="ko-KR"/>
        </w:rPr>
        <w:t xml:space="preserve"> The brand is internationally recognised, wi</w:t>
      </w:r>
      <w:r w:rsidR="00866FC5" w:rsidRPr="00866C85">
        <w:rPr>
          <w:rFonts w:eastAsia="Batang" w:cs="Calibri"/>
          <w:lang w:val="en-GB" w:eastAsia="ko-KR"/>
        </w:rPr>
        <w:t xml:space="preserve">th over 1,000 salons worldwide </w:t>
      </w:r>
      <w:r w:rsidR="008711C7" w:rsidRPr="00866C85">
        <w:rPr>
          <w:rFonts w:eastAsia="Batang" w:cs="Calibri"/>
          <w:lang w:val="en-GB" w:eastAsia="ko-KR"/>
        </w:rPr>
        <w:t xml:space="preserve">and </w:t>
      </w:r>
      <w:r w:rsidR="00943FC0" w:rsidRPr="00866C85">
        <w:rPr>
          <w:rFonts w:eastAsia="Batang" w:cs="Calibri"/>
          <w:lang w:val="en-GB" w:eastAsia="ko-KR"/>
        </w:rPr>
        <w:t>the</w:t>
      </w:r>
      <w:r w:rsidR="00322EEE" w:rsidRPr="00866C85">
        <w:rPr>
          <w:rFonts w:eastAsia="Batang" w:cs="Calibri"/>
          <w:lang w:val="en-GB" w:eastAsia="ko-KR"/>
        </w:rPr>
        <w:t xml:space="preserve"> new</w:t>
      </w:r>
      <w:r w:rsidR="008711C7" w:rsidRPr="00866C85">
        <w:rPr>
          <w:rFonts w:eastAsia="Batang" w:cs="Calibri"/>
          <w:lang w:val="en-GB" w:eastAsia="ko-KR"/>
        </w:rPr>
        <w:t xml:space="preserve"> partnership sees</w:t>
      </w:r>
      <w:r w:rsidR="00943FC0" w:rsidRPr="00866C85">
        <w:rPr>
          <w:rFonts w:eastAsia="Batang" w:cs="Calibri"/>
          <w:lang w:val="en-GB" w:eastAsia="ko-KR"/>
        </w:rPr>
        <w:t xml:space="preserve"> the </w:t>
      </w:r>
      <w:r w:rsidR="002A5870">
        <w:rPr>
          <w:rFonts w:eastAsia="Batang" w:cs="Calibri"/>
          <w:lang w:val="en-GB" w:eastAsia="ko-KR"/>
        </w:rPr>
        <w:t xml:space="preserve">initial </w:t>
      </w:r>
      <w:r w:rsidR="00943FC0" w:rsidRPr="00866C85">
        <w:rPr>
          <w:rFonts w:eastAsia="Batang" w:cs="Calibri"/>
          <w:lang w:val="en-GB" w:eastAsia="ko-KR"/>
        </w:rPr>
        <w:t xml:space="preserve">opening of </w:t>
      </w:r>
      <w:r w:rsidR="00212A62" w:rsidRPr="00866C85">
        <w:rPr>
          <w:rFonts w:eastAsia="Batang" w:cs="Calibri"/>
          <w:lang w:val="en-GB" w:eastAsia="ko-KR"/>
        </w:rPr>
        <w:t>11</w:t>
      </w:r>
      <w:r w:rsidR="008711C7" w:rsidRPr="00866C85">
        <w:rPr>
          <w:rFonts w:eastAsia="Batang" w:cs="Calibri"/>
          <w:lang w:val="en-GB" w:eastAsia="ko-KR"/>
        </w:rPr>
        <w:t xml:space="preserve"> </w:t>
      </w:r>
      <w:r w:rsidR="0053477A" w:rsidRPr="00866C85">
        <w:rPr>
          <w:rFonts w:eastAsia="Batang" w:cs="Calibri"/>
          <w:lang w:val="en-GB" w:eastAsia="ko-KR"/>
        </w:rPr>
        <w:t>salons at sea</w:t>
      </w:r>
      <w:r w:rsidR="00A66B01">
        <w:rPr>
          <w:rFonts w:eastAsia="Batang" w:cs="Calibri"/>
          <w:lang w:val="en-GB" w:eastAsia="ko-KR"/>
        </w:rPr>
        <w:t xml:space="preserve"> </w:t>
      </w:r>
      <w:r w:rsidR="002A5870">
        <w:rPr>
          <w:rFonts w:eastAsia="Batang" w:cs="Calibri"/>
          <w:lang w:val="en-GB" w:eastAsia="ko-KR"/>
        </w:rPr>
        <w:t xml:space="preserve">with plans to provide this service on the new ships that will be coming into service beginning with </w:t>
      </w:r>
      <w:r w:rsidR="002A5870" w:rsidRPr="002A5870">
        <w:rPr>
          <w:rFonts w:eastAsia="Batang" w:cs="Calibri"/>
          <w:i/>
          <w:lang w:val="en-GB" w:eastAsia="ko-KR"/>
        </w:rPr>
        <w:t>MSC Meraviglia</w:t>
      </w:r>
      <w:r w:rsidR="002A5870">
        <w:rPr>
          <w:rFonts w:eastAsia="Batang" w:cs="Calibri"/>
          <w:lang w:val="en-GB" w:eastAsia="ko-KR"/>
        </w:rPr>
        <w:t xml:space="preserve"> in June 2017.</w:t>
      </w:r>
    </w:p>
    <w:p w:rsidR="007C2905" w:rsidRPr="007C2905" w:rsidRDefault="007C2905" w:rsidP="007C2905">
      <w:pPr>
        <w:jc w:val="both"/>
        <w:rPr>
          <w:rFonts w:eastAsia="Batang" w:cs="Calibri"/>
          <w:lang w:val="en-GB" w:eastAsia="ko-KR"/>
        </w:rPr>
      </w:pPr>
      <w:r w:rsidRPr="007C2905">
        <w:rPr>
          <w:rFonts w:eastAsia="Batang" w:cs="Calibri"/>
          <w:lang w:val="en-GB" w:eastAsia="ko-KR"/>
        </w:rPr>
        <w:t xml:space="preserve">Mr Franck Provost </w:t>
      </w:r>
      <w:r w:rsidR="007F4D02">
        <w:rPr>
          <w:rFonts w:eastAsia="Batang" w:cs="Calibri"/>
          <w:lang w:val="en-GB" w:eastAsia="ko-KR"/>
        </w:rPr>
        <w:t xml:space="preserve">, </w:t>
      </w:r>
      <w:r w:rsidRPr="007C2905">
        <w:rPr>
          <w:rFonts w:eastAsia="Batang" w:cs="Calibri"/>
          <w:lang w:val="en-GB" w:eastAsia="ko-KR"/>
        </w:rPr>
        <w:t xml:space="preserve">owner of Jean Louis David comments: </w:t>
      </w:r>
      <w:r w:rsidRPr="007C2905">
        <w:rPr>
          <w:rFonts w:eastAsia="Batang" w:cs="Calibri"/>
          <w:i/>
          <w:lang w:val="en-GB" w:eastAsia="ko-KR"/>
        </w:rPr>
        <w:t>“Just like MSC</w:t>
      </w:r>
      <w:r>
        <w:rPr>
          <w:rFonts w:eastAsia="Batang" w:cs="Calibri"/>
          <w:i/>
          <w:lang w:val="en-GB" w:eastAsia="ko-KR"/>
        </w:rPr>
        <w:t xml:space="preserve"> Cruises</w:t>
      </w:r>
      <w:r w:rsidRPr="007C2905">
        <w:rPr>
          <w:rFonts w:eastAsia="Batang" w:cs="Calibri"/>
          <w:i/>
          <w:lang w:val="en-GB" w:eastAsia="ko-KR"/>
        </w:rPr>
        <w:t xml:space="preserve">, Jean Louis David has always sought for excellence in customer service. Both brands offer fashion and lifestyle experience, bringing them together made immediate sense when it comes to enhancing beauty and providing pleasure and well-being. A cruise being a wonderful and special experience for each person, we are proud to rise </w:t>
      </w:r>
      <w:r>
        <w:rPr>
          <w:rFonts w:eastAsia="Batang" w:cs="Calibri"/>
          <w:i/>
          <w:lang w:val="en-GB" w:eastAsia="ko-KR"/>
        </w:rPr>
        <w:t xml:space="preserve">to </w:t>
      </w:r>
      <w:r w:rsidRPr="007C2905">
        <w:rPr>
          <w:rFonts w:eastAsia="Batang" w:cs="Calibri"/>
          <w:i/>
          <w:lang w:val="en-GB" w:eastAsia="ko-KR"/>
        </w:rPr>
        <w:t xml:space="preserve">the challenge of adding </w:t>
      </w:r>
      <w:r>
        <w:rPr>
          <w:rFonts w:eastAsia="Batang" w:cs="Calibri"/>
          <w:i/>
          <w:lang w:val="en-GB" w:eastAsia="ko-KR"/>
        </w:rPr>
        <w:t>to the never-be-forgotten holidays.”</w:t>
      </w:r>
    </w:p>
    <w:p w:rsidR="00E61971" w:rsidRPr="00866C85" w:rsidRDefault="00E61971" w:rsidP="00E61971">
      <w:pPr>
        <w:spacing w:line="240" w:lineRule="auto"/>
        <w:jc w:val="both"/>
        <w:rPr>
          <w:rFonts w:eastAsia="Batang" w:cs="Calibri"/>
          <w:lang w:val="en-GB" w:eastAsia="ko-KR"/>
        </w:rPr>
      </w:pPr>
      <w:r w:rsidRPr="00866C85">
        <w:rPr>
          <w:rFonts w:eastAsia="Batang" w:cs="Calibri"/>
          <w:lang w:val="en-GB" w:eastAsia="ko-KR"/>
        </w:rPr>
        <w:lastRenderedPageBreak/>
        <w:t>The s</w:t>
      </w:r>
      <w:r w:rsidR="00C57B2E" w:rsidRPr="00866C85">
        <w:rPr>
          <w:rFonts w:eastAsia="Batang" w:cs="Calibri"/>
          <w:lang w:val="en-GB" w:eastAsia="ko-KR"/>
        </w:rPr>
        <w:t>alon stylists</w:t>
      </w:r>
      <w:r w:rsidRPr="00866C85">
        <w:rPr>
          <w:rFonts w:eastAsia="Batang" w:cs="Calibri"/>
          <w:lang w:val="en-GB" w:eastAsia="ko-KR"/>
        </w:rPr>
        <w:t xml:space="preserve"> on</w:t>
      </w:r>
      <w:r w:rsidR="007C2905">
        <w:rPr>
          <w:rFonts w:eastAsia="Batang" w:cs="Calibri"/>
          <w:lang w:val="en-GB" w:eastAsia="ko-KR"/>
        </w:rPr>
        <w:t>-</w:t>
      </w:r>
      <w:r w:rsidR="001A2443" w:rsidRPr="00866C85">
        <w:rPr>
          <w:rFonts w:eastAsia="Batang" w:cs="Calibri"/>
          <w:lang w:val="en-GB" w:eastAsia="ko-KR"/>
        </w:rPr>
        <w:t>board the ships</w:t>
      </w:r>
      <w:r w:rsidR="00C57B2E" w:rsidRPr="00866C85">
        <w:rPr>
          <w:rFonts w:eastAsia="Batang" w:cs="Calibri"/>
          <w:lang w:val="en-GB" w:eastAsia="ko-KR"/>
        </w:rPr>
        <w:t xml:space="preserve"> </w:t>
      </w:r>
      <w:r w:rsidR="00866FC5" w:rsidRPr="00866C85">
        <w:rPr>
          <w:rFonts w:eastAsia="Batang" w:cs="Calibri"/>
          <w:lang w:val="en-GB" w:eastAsia="ko-KR"/>
        </w:rPr>
        <w:t>will be</w:t>
      </w:r>
      <w:r w:rsidR="00C57B2E" w:rsidRPr="00866C85">
        <w:rPr>
          <w:rFonts w:eastAsia="Batang" w:cs="Calibri"/>
          <w:lang w:val="en-GB" w:eastAsia="ko-KR"/>
        </w:rPr>
        <w:t xml:space="preserve"> expertly</w:t>
      </w:r>
      <w:r w:rsidR="000F4079" w:rsidRPr="00866C85">
        <w:rPr>
          <w:rFonts w:eastAsia="Batang" w:cs="Calibri"/>
          <w:lang w:val="en-GB" w:eastAsia="ko-KR"/>
        </w:rPr>
        <w:t xml:space="preserve"> trained by Jean Louis David specialists</w:t>
      </w:r>
      <w:r w:rsidR="00D0712C">
        <w:rPr>
          <w:rFonts w:eastAsia="Batang" w:cs="Calibri"/>
          <w:lang w:val="en-GB" w:eastAsia="ko-KR"/>
        </w:rPr>
        <w:t>,</w:t>
      </w:r>
      <w:r w:rsidR="000F4079" w:rsidRPr="00866C85">
        <w:rPr>
          <w:rFonts w:eastAsia="Batang" w:cs="Calibri"/>
          <w:lang w:val="en-GB" w:eastAsia="ko-KR"/>
        </w:rPr>
        <w:t xml:space="preserve"> </w:t>
      </w:r>
      <w:r w:rsidR="004976FD" w:rsidRPr="00866C85">
        <w:rPr>
          <w:rFonts w:eastAsia="Batang" w:cs="Calibri"/>
          <w:lang w:val="en-GB" w:eastAsia="ko-KR"/>
        </w:rPr>
        <w:t xml:space="preserve">who </w:t>
      </w:r>
      <w:r w:rsidR="000E6F31" w:rsidRPr="00866C85">
        <w:rPr>
          <w:rFonts w:eastAsia="Batang" w:cs="Calibri"/>
          <w:lang w:val="en-GB" w:eastAsia="ko-KR"/>
        </w:rPr>
        <w:t xml:space="preserve">are </w:t>
      </w:r>
      <w:r w:rsidR="00D0712C">
        <w:rPr>
          <w:rFonts w:eastAsia="Batang" w:cs="Calibri"/>
          <w:lang w:val="en-GB" w:eastAsia="ko-KR"/>
        </w:rPr>
        <w:t xml:space="preserve">always </w:t>
      </w:r>
      <w:r w:rsidR="000E6F31" w:rsidRPr="00866C85">
        <w:rPr>
          <w:rFonts w:eastAsia="Batang" w:cs="Calibri"/>
          <w:lang w:val="en-GB" w:eastAsia="ko-KR"/>
        </w:rPr>
        <w:t xml:space="preserve">at the forefront of the latest styling </w:t>
      </w:r>
      <w:r w:rsidR="00D0712C">
        <w:rPr>
          <w:rFonts w:eastAsia="Batang" w:cs="Calibri"/>
          <w:lang w:val="en-GB" w:eastAsia="ko-KR"/>
        </w:rPr>
        <w:t xml:space="preserve">and hair care </w:t>
      </w:r>
      <w:r w:rsidR="000E6F31" w:rsidRPr="00866C85">
        <w:rPr>
          <w:rFonts w:eastAsia="Batang" w:cs="Calibri"/>
          <w:lang w:val="en-GB" w:eastAsia="ko-KR"/>
        </w:rPr>
        <w:t>trends</w:t>
      </w:r>
      <w:r w:rsidR="000F4079" w:rsidRPr="00866C85">
        <w:rPr>
          <w:rFonts w:eastAsia="Batang" w:cs="Calibri"/>
          <w:lang w:val="en-GB" w:eastAsia="ko-KR"/>
        </w:rPr>
        <w:t>.</w:t>
      </w:r>
      <w:r w:rsidR="00C57B2E" w:rsidRPr="00866C85">
        <w:rPr>
          <w:rFonts w:eastAsia="Batang" w:cs="Calibri"/>
          <w:lang w:val="en-GB" w:eastAsia="ko-KR"/>
        </w:rPr>
        <w:t xml:space="preserve"> Not only that, </w:t>
      </w:r>
      <w:r w:rsidR="000E6F31" w:rsidRPr="00866C85">
        <w:rPr>
          <w:rFonts w:eastAsia="Batang" w:cs="Calibri"/>
          <w:lang w:val="en-GB" w:eastAsia="ko-KR"/>
        </w:rPr>
        <w:t xml:space="preserve">but </w:t>
      </w:r>
      <w:r w:rsidR="00C57B2E" w:rsidRPr="00866C85">
        <w:rPr>
          <w:rFonts w:eastAsia="Batang" w:cs="Calibri"/>
          <w:lang w:val="en-GB" w:eastAsia="ko-KR"/>
        </w:rPr>
        <w:t>t</w:t>
      </w:r>
      <w:r w:rsidR="000F4079" w:rsidRPr="00866C85">
        <w:rPr>
          <w:rFonts w:eastAsia="Batang" w:cs="Calibri"/>
          <w:lang w:val="en-GB" w:eastAsia="ko-KR"/>
        </w:rPr>
        <w:t>reatments will also represent great value for money</w:t>
      </w:r>
      <w:r w:rsidR="00C57B2E" w:rsidRPr="00866C85">
        <w:rPr>
          <w:rFonts w:eastAsia="Batang" w:cs="Calibri"/>
          <w:lang w:val="en-GB" w:eastAsia="ko-KR"/>
        </w:rPr>
        <w:t xml:space="preserve"> with land-based </w:t>
      </w:r>
      <w:r w:rsidR="000E6F31" w:rsidRPr="00866C85">
        <w:rPr>
          <w:rFonts w:eastAsia="Batang" w:cs="Calibri"/>
          <w:lang w:val="en-GB" w:eastAsia="ko-KR"/>
        </w:rPr>
        <w:t xml:space="preserve">pricing </w:t>
      </w:r>
      <w:r w:rsidR="00D0712C">
        <w:rPr>
          <w:rFonts w:eastAsia="Batang" w:cs="Calibri"/>
          <w:lang w:val="en-GB" w:eastAsia="ko-KR"/>
        </w:rPr>
        <w:t>extended also on board</w:t>
      </w:r>
      <w:r w:rsidR="00A35AFA" w:rsidRPr="00866C85">
        <w:rPr>
          <w:rFonts w:eastAsia="Batang" w:cs="Calibri"/>
          <w:lang w:val="en-GB" w:eastAsia="ko-KR"/>
        </w:rPr>
        <w:t>.</w:t>
      </w:r>
      <w:r w:rsidR="000E6F31" w:rsidRPr="00866C85">
        <w:rPr>
          <w:rFonts w:eastAsia="Batang" w:cs="Calibri"/>
          <w:lang w:val="en-GB" w:eastAsia="ko-KR"/>
        </w:rPr>
        <w:t xml:space="preserve"> </w:t>
      </w:r>
    </w:p>
    <w:p w:rsidR="000F4079" w:rsidRPr="00866C85" w:rsidRDefault="00A35AFA" w:rsidP="00E61971">
      <w:pPr>
        <w:spacing w:line="240" w:lineRule="auto"/>
        <w:jc w:val="both"/>
        <w:rPr>
          <w:rFonts w:eastAsia="Batang" w:cs="Calibri"/>
          <w:lang w:val="en-GB" w:eastAsia="ko-KR"/>
        </w:rPr>
      </w:pPr>
      <w:r w:rsidRPr="00866C85">
        <w:rPr>
          <w:rFonts w:eastAsia="Batang" w:cs="Calibri"/>
          <w:lang w:val="en-GB" w:eastAsia="ko-KR"/>
        </w:rPr>
        <w:t>A</w:t>
      </w:r>
      <w:r w:rsidR="000E6F31" w:rsidRPr="00866C85">
        <w:rPr>
          <w:rFonts w:eastAsia="Batang" w:cs="Calibri"/>
          <w:lang w:val="en-GB" w:eastAsia="ko-KR"/>
        </w:rPr>
        <w:t xml:space="preserve"> range of well-known Jean Louis David</w:t>
      </w:r>
      <w:r w:rsidR="00DE3D9C" w:rsidRPr="00866C85">
        <w:rPr>
          <w:rFonts w:eastAsia="Batang" w:cs="Calibri"/>
          <w:lang w:val="en-GB" w:eastAsia="ko-KR"/>
        </w:rPr>
        <w:t xml:space="preserve"> products </w:t>
      </w:r>
      <w:r w:rsidRPr="00866C85">
        <w:rPr>
          <w:rFonts w:eastAsia="Batang" w:cs="Calibri"/>
          <w:lang w:val="en-GB" w:eastAsia="ko-KR"/>
        </w:rPr>
        <w:t>will also</w:t>
      </w:r>
      <w:r w:rsidR="001A2443" w:rsidRPr="00866C85">
        <w:rPr>
          <w:rFonts w:eastAsia="Batang" w:cs="Calibri"/>
          <w:lang w:val="en-GB" w:eastAsia="ko-KR"/>
        </w:rPr>
        <w:t xml:space="preserve"> be</w:t>
      </w:r>
      <w:r w:rsidRPr="00866C85">
        <w:rPr>
          <w:rFonts w:eastAsia="Batang" w:cs="Calibri"/>
          <w:lang w:val="en-GB" w:eastAsia="ko-KR"/>
        </w:rPr>
        <w:t xml:space="preserve"> available in the salons for purchase for either on board use or for guests to take home.</w:t>
      </w:r>
    </w:p>
    <w:p w:rsidR="00CF3265" w:rsidRDefault="000E0014" w:rsidP="00E61971">
      <w:pPr>
        <w:spacing w:line="240" w:lineRule="auto"/>
        <w:jc w:val="both"/>
        <w:rPr>
          <w:rFonts w:eastAsia="Batang" w:cs="Calibri"/>
          <w:lang w:val="en-GB" w:eastAsia="ko-KR"/>
        </w:rPr>
      </w:pPr>
      <w:r w:rsidRPr="00866C85">
        <w:rPr>
          <w:rFonts w:eastAsia="Batang" w:cs="Calibri"/>
          <w:lang w:val="en-GB" w:eastAsia="ko-KR"/>
        </w:rPr>
        <w:t>The first Jean Louis David salon</w:t>
      </w:r>
      <w:r w:rsidR="00CF7CDB">
        <w:rPr>
          <w:rFonts w:eastAsia="Batang" w:cs="Calibri"/>
          <w:lang w:val="en-GB" w:eastAsia="ko-KR"/>
        </w:rPr>
        <w:t>s are</w:t>
      </w:r>
      <w:r w:rsidRPr="00866C85">
        <w:rPr>
          <w:rFonts w:eastAsia="Batang" w:cs="Calibri"/>
          <w:lang w:val="en-GB" w:eastAsia="ko-KR"/>
        </w:rPr>
        <w:t xml:space="preserve"> </w:t>
      </w:r>
      <w:r w:rsidR="00D0712C">
        <w:rPr>
          <w:rFonts w:eastAsia="Batang" w:cs="Calibri"/>
          <w:lang w:val="en-GB" w:eastAsia="ko-KR"/>
        </w:rPr>
        <w:t>already</w:t>
      </w:r>
      <w:r w:rsidR="00D0712C" w:rsidRPr="00866C85">
        <w:rPr>
          <w:rFonts w:eastAsia="Batang" w:cs="Calibri"/>
          <w:lang w:val="en-GB" w:eastAsia="ko-KR"/>
        </w:rPr>
        <w:t xml:space="preserve"> </w:t>
      </w:r>
      <w:r w:rsidRPr="00866C85">
        <w:rPr>
          <w:rFonts w:eastAsia="Batang" w:cs="Calibri"/>
          <w:lang w:val="en-GB" w:eastAsia="ko-KR"/>
        </w:rPr>
        <w:t>o</w:t>
      </w:r>
      <w:r w:rsidR="00CF3265">
        <w:rPr>
          <w:rFonts w:eastAsia="Batang" w:cs="Calibri"/>
          <w:lang w:val="en-GB" w:eastAsia="ko-KR"/>
        </w:rPr>
        <w:t xml:space="preserve">pen on </w:t>
      </w:r>
      <w:r w:rsidR="00CF3265" w:rsidRPr="007C2905">
        <w:rPr>
          <w:rFonts w:eastAsia="Batang" w:cs="Calibri"/>
          <w:i/>
          <w:lang w:val="en-GB" w:eastAsia="ko-KR"/>
        </w:rPr>
        <w:t>MSC Preziosa</w:t>
      </w:r>
      <w:r w:rsidR="00CF3265">
        <w:rPr>
          <w:rFonts w:eastAsia="Batang" w:cs="Calibri"/>
          <w:lang w:val="en-GB" w:eastAsia="ko-KR"/>
        </w:rPr>
        <w:t xml:space="preserve">, </w:t>
      </w:r>
      <w:r w:rsidRPr="007C2905">
        <w:rPr>
          <w:rFonts w:eastAsia="Batang" w:cs="Calibri"/>
          <w:i/>
          <w:lang w:val="en-GB" w:eastAsia="ko-KR"/>
        </w:rPr>
        <w:t>MSC Fantasia</w:t>
      </w:r>
      <w:r w:rsidRPr="00866C85">
        <w:rPr>
          <w:rFonts w:eastAsia="Batang" w:cs="Calibri"/>
          <w:lang w:val="en-GB" w:eastAsia="ko-KR"/>
        </w:rPr>
        <w:t xml:space="preserve"> </w:t>
      </w:r>
      <w:r w:rsidR="00CF3265">
        <w:rPr>
          <w:rFonts w:eastAsia="Batang" w:cs="Calibri"/>
          <w:lang w:val="en-GB" w:eastAsia="ko-KR"/>
        </w:rPr>
        <w:t xml:space="preserve">and </w:t>
      </w:r>
      <w:r w:rsidR="00CF3265" w:rsidRPr="007C2905">
        <w:rPr>
          <w:rFonts w:eastAsia="Batang" w:cs="Calibri"/>
          <w:i/>
          <w:lang w:val="en-GB" w:eastAsia="ko-KR"/>
        </w:rPr>
        <w:t xml:space="preserve">MSC </w:t>
      </w:r>
      <w:proofErr w:type="spellStart"/>
      <w:r w:rsidR="00CF3265" w:rsidRPr="007C2905">
        <w:rPr>
          <w:rFonts w:eastAsia="Batang" w:cs="Calibri"/>
          <w:i/>
          <w:lang w:val="en-GB" w:eastAsia="ko-KR"/>
        </w:rPr>
        <w:t>Poesia</w:t>
      </w:r>
      <w:proofErr w:type="spellEnd"/>
      <w:r w:rsidR="00EE7E5D">
        <w:rPr>
          <w:rFonts w:eastAsia="Batang" w:cs="Calibri"/>
          <w:i/>
          <w:lang w:val="en-GB" w:eastAsia="ko-KR"/>
        </w:rPr>
        <w:t xml:space="preserve">. </w:t>
      </w:r>
      <w:r w:rsidRPr="00866C85">
        <w:rPr>
          <w:rFonts w:eastAsia="Batang" w:cs="Calibri"/>
          <w:lang w:val="en-GB" w:eastAsia="ko-KR"/>
        </w:rPr>
        <w:t xml:space="preserve">Guests can expect to see </w:t>
      </w:r>
      <w:r w:rsidR="00D0712C">
        <w:rPr>
          <w:rFonts w:eastAsia="Batang" w:cs="Calibri"/>
          <w:lang w:val="en-GB" w:eastAsia="ko-KR"/>
        </w:rPr>
        <w:t>the</w:t>
      </w:r>
      <w:r w:rsidR="00D0712C" w:rsidRPr="00866C85">
        <w:rPr>
          <w:rFonts w:eastAsia="Batang" w:cs="Calibri"/>
          <w:lang w:val="en-GB" w:eastAsia="ko-KR"/>
        </w:rPr>
        <w:t xml:space="preserve"> </w:t>
      </w:r>
      <w:r w:rsidRPr="00866C85">
        <w:rPr>
          <w:rFonts w:eastAsia="Batang" w:cs="Calibri"/>
          <w:lang w:val="en-GB" w:eastAsia="ko-KR"/>
        </w:rPr>
        <w:t>new salon openin</w:t>
      </w:r>
      <w:r w:rsidR="000B7CE5" w:rsidRPr="00866C85">
        <w:rPr>
          <w:rFonts w:eastAsia="Batang" w:cs="Calibri"/>
          <w:lang w:val="en-GB" w:eastAsia="ko-KR"/>
        </w:rPr>
        <w:t xml:space="preserve">g </w:t>
      </w:r>
      <w:r w:rsidR="00CF3265">
        <w:rPr>
          <w:rFonts w:eastAsia="Batang" w:cs="Calibri"/>
          <w:lang w:val="en-GB" w:eastAsia="ko-KR"/>
        </w:rPr>
        <w:t>across</w:t>
      </w:r>
      <w:r w:rsidR="000B7CE5" w:rsidRPr="00866C85">
        <w:rPr>
          <w:rFonts w:eastAsia="Batang" w:cs="Calibri"/>
          <w:lang w:val="en-GB" w:eastAsia="ko-KR"/>
        </w:rPr>
        <w:t xml:space="preserve"> the </w:t>
      </w:r>
      <w:r w:rsidR="00D0712C">
        <w:rPr>
          <w:rFonts w:eastAsia="Batang" w:cs="Calibri"/>
          <w:lang w:val="en-GB" w:eastAsia="ko-KR"/>
        </w:rPr>
        <w:t xml:space="preserve">entire </w:t>
      </w:r>
      <w:r w:rsidR="000B7CE5" w:rsidRPr="00866C85">
        <w:rPr>
          <w:rFonts w:eastAsia="Batang" w:cs="Calibri"/>
          <w:lang w:val="en-GB" w:eastAsia="ko-KR"/>
        </w:rPr>
        <w:t>fleet by the end of the year.</w:t>
      </w:r>
    </w:p>
    <w:p w:rsidR="004E1281" w:rsidRDefault="004E1281" w:rsidP="00E61971">
      <w:pPr>
        <w:spacing w:line="240" w:lineRule="auto"/>
        <w:jc w:val="both"/>
        <w:rPr>
          <w:rFonts w:eastAsia="Batang" w:cs="Calibri"/>
          <w:lang w:val="en-GB" w:eastAsia="ko-KR"/>
        </w:rPr>
      </w:pPr>
    </w:p>
    <w:p w:rsidR="006A04B1" w:rsidRPr="006A04B1" w:rsidRDefault="006A04B1" w:rsidP="006A04B1">
      <w:pPr>
        <w:rPr>
          <w:rFonts w:ascii="Verdana" w:hAnsi="Verdana"/>
          <w:b/>
          <w:color w:val="000000"/>
          <w:sz w:val="18"/>
          <w:szCs w:val="18"/>
          <w:lang w:val="sv-SE"/>
        </w:rPr>
      </w:pPr>
      <w:r w:rsidRPr="006A04B1">
        <w:rPr>
          <w:rFonts w:ascii="Verdana" w:eastAsia="Batang" w:hAnsi="Verdana" w:cs="Calibri"/>
          <w:b/>
          <w:sz w:val="20"/>
          <w:szCs w:val="20"/>
          <w:lang w:val="sv-SE" w:eastAsia="ko-KR"/>
        </w:rPr>
        <w:t>För mer information och bilder, kontakta:</w:t>
      </w:r>
      <w:r w:rsidRPr="006A04B1">
        <w:rPr>
          <w:rFonts w:ascii="Verdana" w:eastAsia="Batang" w:hAnsi="Verdana" w:cs="Calibri"/>
          <w:b/>
          <w:sz w:val="20"/>
          <w:szCs w:val="20"/>
          <w:lang w:val="sv-SE" w:eastAsia="ko-KR"/>
        </w:rPr>
        <w:br/>
      </w:r>
      <w:r w:rsidRPr="006A04B1">
        <w:rPr>
          <w:rFonts w:ascii="Verdana" w:hAnsi="Verdana"/>
          <w:b/>
          <w:color w:val="000000"/>
          <w:sz w:val="20"/>
          <w:szCs w:val="20"/>
          <w:lang w:val="sv-SE"/>
        </w:rPr>
        <w:t>Mari Multamäki</w:t>
      </w:r>
      <w:r w:rsidRPr="006A04B1">
        <w:rPr>
          <w:rFonts w:ascii="Verdana" w:hAnsi="Verdana"/>
          <w:color w:val="000000"/>
          <w:sz w:val="20"/>
          <w:szCs w:val="20"/>
          <w:lang w:val="sv-SE"/>
        </w:rPr>
        <w:t xml:space="preserve">, PR-ansvarig MSC Cruises Skandinavien: 08-510 00 516, </w:t>
      </w:r>
      <w:proofErr w:type="spellStart"/>
      <w:r w:rsidRPr="006A04B1">
        <w:rPr>
          <w:rFonts w:ascii="Verdana" w:hAnsi="Verdana"/>
          <w:color w:val="000000"/>
          <w:sz w:val="20"/>
          <w:szCs w:val="20"/>
          <w:lang w:val="sv-SE"/>
        </w:rPr>
        <w:t>mari.multamaki@msccruises.se</w:t>
      </w:r>
      <w:r w:rsidRPr="006A04B1">
        <w:rPr>
          <w:rFonts w:ascii="Verdana" w:hAnsi="Verdana"/>
          <w:b/>
          <w:color w:val="000000"/>
          <w:sz w:val="20"/>
          <w:szCs w:val="18"/>
          <w:lang w:val="sv-SE"/>
        </w:rPr>
        <w:t>Pressbilder</w:t>
      </w:r>
      <w:proofErr w:type="spellEnd"/>
      <w:r w:rsidRPr="006A04B1">
        <w:rPr>
          <w:rFonts w:ascii="Verdana" w:hAnsi="Verdana"/>
          <w:b/>
          <w:color w:val="000000"/>
          <w:sz w:val="20"/>
          <w:szCs w:val="18"/>
          <w:lang w:val="sv-SE"/>
        </w:rPr>
        <w:t>:</w:t>
      </w:r>
      <w:r w:rsidRPr="006A04B1">
        <w:rPr>
          <w:rFonts w:ascii="Verdana" w:hAnsi="Verdana"/>
          <w:b/>
          <w:color w:val="000000"/>
          <w:sz w:val="20"/>
          <w:szCs w:val="18"/>
          <w:lang w:val="sv-SE"/>
        </w:rPr>
        <w:br/>
      </w:r>
      <w:r w:rsidRPr="006A04B1">
        <w:rPr>
          <w:rStyle w:val="Hyperlink"/>
          <w:rFonts w:ascii="Verdana" w:hAnsi="Verdana"/>
          <w:sz w:val="20"/>
          <w:szCs w:val="18"/>
          <w:lang w:val="sv-SE"/>
        </w:rPr>
        <w:t>http://www.mynewsdesk.com/se/pressroom/msc-cruises/image/list</w:t>
      </w:r>
    </w:p>
    <w:p w:rsidR="005E09F4" w:rsidRPr="006A04B1" w:rsidRDefault="005E09F4" w:rsidP="005C3C69">
      <w:pPr>
        <w:rPr>
          <w:rFonts w:eastAsia="Batang" w:cs="Calibri"/>
          <w:b/>
          <w:lang w:val="sv-SE" w:eastAsia="ko-KR"/>
        </w:rPr>
      </w:pPr>
      <w:bookmarkStart w:id="0" w:name="_GoBack"/>
      <w:bookmarkEnd w:id="0"/>
    </w:p>
    <w:sectPr w:rsidR="005E09F4" w:rsidRPr="006A04B1" w:rsidSect="0078625B">
      <w:footerReference w:type="default" r:id="rId10"/>
      <w:pgSz w:w="11906" w:h="16838"/>
      <w:pgMar w:top="1418" w:right="1191" w:bottom="993"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23" w:rsidRDefault="00B97523" w:rsidP="00A90827">
      <w:pPr>
        <w:spacing w:after="0" w:line="240" w:lineRule="auto"/>
      </w:pPr>
      <w:r>
        <w:separator/>
      </w:r>
    </w:p>
  </w:endnote>
  <w:endnote w:type="continuationSeparator" w:id="0">
    <w:p w:rsidR="00B97523" w:rsidRDefault="00B97523" w:rsidP="00A90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B1" w:rsidRPr="00E24F13" w:rsidRDefault="006A04B1" w:rsidP="006A04B1">
    <w:pPr>
      <w:pStyle w:val="Footer"/>
      <w:jc w:val="both"/>
      <w:rPr>
        <w:rFonts w:ascii="Verdana" w:hAnsi="Verdana"/>
        <w:sz w:val="13"/>
        <w:szCs w:val="13"/>
      </w:rPr>
    </w:pPr>
    <w:r w:rsidRPr="006A04B1">
      <w:rPr>
        <w:rFonts w:ascii="Verdana" w:hAnsi="Verdana"/>
        <w:i/>
        <w:iCs/>
        <w:sz w:val="13"/>
        <w:szCs w:val="13"/>
        <w:lang w:val="sv-SE"/>
      </w:rPr>
      <w:t xml:space="preserve">MSC Cruises är ett av Europas största kryssningsrederier, marknadsledande i Medelhavet, Sydafrika och Brasilien. MSC Cruises har en av de mest moderna flottorna i världen med de tolv fartygen MSC </w:t>
    </w:r>
    <w:proofErr w:type="spellStart"/>
    <w:r w:rsidRPr="006A04B1">
      <w:rPr>
        <w:rFonts w:ascii="Verdana" w:hAnsi="Verdana"/>
        <w:i/>
        <w:iCs/>
        <w:sz w:val="13"/>
        <w:szCs w:val="13"/>
        <w:lang w:val="sv-SE"/>
      </w:rPr>
      <w:t>Preziosa</w:t>
    </w:r>
    <w:proofErr w:type="spellEnd"/>
    <w:r w:rsidRPr="006A04B1">
      <w:rPr>
        <w:rFonts w:ascii="Verdana" w:hAnsi="Verdana"/>
        <w:i/>
        <w:iCs/>
        <w:sz w:val="13"/>
        <w:szCs w:val="13"/>
        <w:lang w:val="sv-SE"/>
      </w:rPr>
      <w:t xml:space="preserve">, MSC Divina, MSC </w:t>
    </w:r>
    <w:proofErr w:type="spellStart"/>
    <w:r w:rsidRPr="006A04B1">
      <w:rPr>
        <w:rFonts w:ascii="Verdana" w:hAnsi="Verdana"/>
        <w:i/>
        <w:iCs/>
        <w:sz w:val="13"/>
        <w:szCs w:val="13"/>
        <w:lang w:val="sv-SE"/>
      </w:rPr>
      <w:t>Magnifica</w:t>
    </w:r>
    <w:proofErr w:type="spellEnd"/>
    <w:r w:rsidRPr="006A04B1">
      <w:rPr>
        <w:rFonts w:ascii="Verdana" w:hAnsi="Verdana"/>
        <w:i/>
        <w:iCs/>
        <w:sz w:val="13"/>
        <w:szCs w:val="13"/>
        <w:lang w:val="sv-SE"/>
      </w:rPr>
      <w:t xml:space="preserve">, MSC Splendida, MSC Fantasia, MSC </w:t>
    </w:r>
    <w:proofErr w:type="spellStart"/>
    <w:r w:rsidRPr="006A04B1">
      <w:rPr>
        <w:rFonts w:ascii="Verdana" w:hAnsi="Verdana"/>
        <w:i/>
        <w:iCs/>
        <w:sz w:val="13"/>
        <w:szCs w:val="13"/>
        <w:lang w:val="sv-SE"/>
      </w:rPr>
      <w:t>Poesia</w:t>
    </w:r>
    <w:proofErr w:type="spellEnd"/>
    <w:r w:rsidRPr="006A04B1">
      <w:rPr>
        <w:rFonts w:ascii="Verdana" w:hAnsi="Verdana"/>
        <w:i/>
        <w:iCs/>
        <w:sz w:val="13"/>
        <w:szCs w:val="13"/>
        <w:lang w:val="sv-SE"/>
      </w:rPr>
      <w:t xml:space="preserve">, MSC Orchestra, MSC Musica, MSC Sinfonia, MSC Opera, MSC Armonia och MSC </w:t>
    </w:r>
    <w:proofErr w:type="spellStart"/>
    <w:r w:rsidRPr="006A04B1">
      <w:rPr>
        <w:rFonts w:ascii="Verdana" w:hAnsi="Verdana"/>
        <w:i/>
        <w:iCs/>
        <w:sz w:val="13"/>
        <w:szCs w:val="13"/>
        <w:lang w:val="sv-SE"/>
      </w:rPr>
      <w:t>Lirica</w:t>
    </w:r>
    <w:proofErr w:type="spellEnd"/>
    <w:r w:rsidRPr="006A04B1">
      <w:rPr>
        <w:rFonts w:ascii="Verdana" w:hAnsi="Verdana"/>
        <w:i/>
        <w:iCs/>
        <w:sz w:val="13"/>
        <w:szCs w:val="13"/>
        <w:lang w:val="sv-SE"/>
      </w:rPr>
      <w:t xml:space="preserve"> som kryssar i Medelhavet, Karibien, Nordeuropa, Atlanten, Syd- och Nordamerika, Sydafrika och Förenade Arabemiraten. MSC Cruises är miljöcertifierat enligt ISO 1400 och är det enda rederiet som belönats med ”7 Golden Pearls” från Bureau Veritas för hög standard inom miljö, hälsa och säkerhet. MSC Cruises är även certifierat enligt ISO 9001 och ISO 2200 för kvalitet och säkerhet i samband med livsmedelshantering. Rederiet har sedan 2009 samarbetat med UNICEF i ett gemensamt projekt som syftar till att ge utsatta barn i Brasilien en utbildning av hög kvalitet. Samarbetet förnyades 2014 i ett projekt att stödja UNICEFs insatser mot svält och undernäring hos barn i utvecklingsländer och i olika nödsituationer. MSC Cruises ingår i samma koncern som MSC </w:t>
    </w:r>
    <w:proofErr w:type="spellStart"/>
    <w:r w:rsidRPr="006A04B1">
      <w:rPr>
        <w:rFonts w:ascii="Verdana" w:hAnsi="Verdana"/>
        <w:i/>
        <w:iCs/>
        <w:sz w:val="13"/>
        <w:szCs w:val="13"/>
        <w:lang w:val="sv-SE"/>
      </w:rPr>
      <w:t>Cargo</w:t>
    </w:r>
    <w:proofErr w:type="spellEnd"/>
    <w:r w:rsidRPr="006A04B1">
      <w:rPr>
        <w:rFonts w:ascii="Verdana" w:hAnsi="Verdana"/>
        <w:i/>
        <w:iCs/>
        <w:sz w:val="13"/>
        <w:szCs w:val="13"/>
        <w:lang w:val="sv-SE"/>
      </w:rPr>
      <w:t xml:space="preserve">, ett av världens största containerfraktföretag. Kryssningarna säljs i Norden genom direktförsäljning och återförsäljare. Ägare är den italienska familjen </w:t>
    </w:r>
    <w:proofErr w:type="spellStart"/>
    <w:r w:rsidRPr="006A04B1">
      <w:rPr>
        <w:rFonts w:ascii="Verdana" w:hAnsi="Verdana"/>
        <w:i/>
        <w:iCs/>
        <w:sz w:val="13"/>
        <w:szCs w:val="13"/>
        <w:lang w:val="sv-SE"/>
      </w:rPr>
      <w:t>Aponte</w:t>
    </w:r>
    <w:proofErr w:type="spellEnd"/>
    <w:r w:rsidRPr="006A04B1">
      <w:rPr>
        <w:rFonts w:ascii="Verdana" w:hAnsi="Verdana"/>
        <w:i/>
        <w:iCs/>
        <w:sz w:val="13"/>
        <w:szCs w:val="13"/>
        <w:lang w:val="sv-SE"/>
      </w:rPr>
      <w:t xml:space="preserve">. </w:t>
    </w:r>
    <w:proofErr w:type="spellStart"/>
    <w:r w:rsidRPr="00E24F13">
      <w:rPr>
        <w:rFonts w:ascii="Verdana" w:hAnsi="Verdana"/>
        <w:i/>
        <w:iCs/>
        <w:sz w:val="13"/>
        <w:szCs w:val="13"/>
      </w:rPr>
      <w:t>Besök</w:t>
    </w:r>
    <w:proofErr w:type="spellEnd"/>
    <w:r w:rsidRPr="00E24F13">
      <w:rPr>
        <w:rFonts w:ascii="Verdana" w:hAnsi="Verdana"/>
        <w:i/>
        <w:iCs/>
        <w:sz w:val="13"/>
        <w:szCs w:val="13"/>
      </w:rPr>
      <w:t xml:space="preserve"> </w:t>
    </w:r>
    <w:hyperlink r:id="rId1" w:history="1">
      <w:r w:rsidRPr="00E24F13">
        <w:rPr>
          <w:rStyle w:val="Hyperlink"/>
          <w:rFonts w:ascii="Verdana" w:hAnsi="Verdana"/>
          <w:i/>
          <w:iCs/>
          <w:sz w:val="13"/>
          <w:szCs w:val="13"/>
        </w:rPr>
        <w:t>www.msccruises.se</w:t>
      </w:r>
    </w:hyperlink>
  </w:p>
  <w:p w:rsidR="006A04B1" w:rsidRPr="006A04B1" w:rsidRDefault="006A04B1" w:rsidP="006A0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23" w:rsidRDefault="00B97523" w:rsidP="00A90827">
      <w:pPr>
        <w:spacing w:after="0" w:line="240" w:lineRule="auto"/>
      </w:pPr>
      <w:r>
        <w:separator/>
      </w:r>
    </w:p>
  </w:footnote>
  <w:footnote w:type="continuationSeparator" w:id="0">
    <w:p w:rsidR="00B97523" w:rsidRDefault="00B97523" w:rsidP="00A90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664C"/>
    <w:multiLevelType w:val="hybridMultilevel"/>
    <w:tmpl w:val="A02E72D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4E9181C"/>
    <w:multiLevelType w:val="hybridMultilevel"/>
    <w:tmpl w:val="2834B9E8"/>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nsid w:val="05EA03EA"/>
    <w:multiLevelType w:val="hybridMultilevel"/>
    <w:tmpl w:val="D4541B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1BD75060"/>
    <w:multiLevelType w:val="hybridMultilevel"/>
    <w:tmpl w:val="5324103C"/>
    <w:lvl w:ilvl="0" w:tplc="100C000B">
      <w:start w:val="1"/>
      <w:numFmt w:val="bullet"/>
      <w:lvlText w:val=""/>
      <w:lvlJc w:val="left"/>
      <w:pPr>
        <w:ind w:left="1800" w:hanging="360"/>
      </w:pPr>
      <w:rPr>
        <w:rFonts w:ascii="Wingdings" w:hAnsi="Wingdings" w:hint="default"/>
      </w:rPr>
    </w:lvl>
    <w:lvl w:ilvl="1" w:tplc="100C0003">
      <w:start w:val="1"/>
      <w:numFmt w:val="bullet"/>
      <w:lvlText w:val="o"/>
      <w:lvlJc w:val="left"/>
      <w:pPr>
        <w:ind w:left="2520" w:hanging="360"/>
      </w:pPr>
      <w:rPr>
        <w:rFonts w:ascii="Courier New" w:hAnsi="Courier New" w:cs="Courier New" w:hint="default"/>
      </w:rPr>
    </w:lvl>
    <w:lvl w:ilvl="2" w:tplc="100C0005">
      <w:start w:val="1"/>
      <w:numFmt w:val="bullet"/>
      <w:lvlText w:val=""/>
      <w:lvlJc w:val="left"/>
      <w:pPr>
        <w:ind w:left="3240" w:hanging="360"/>
      </w:pPr>
      <w:rPr>
        <w:rFonts w:ascii="Wingdings" w:hAnsi="Wingdings" w:hint="default"/>
      </w:rPr>
    </w:lvl>
    <w:lvl w:ilvl="3" w:tplc="100C0001">
      <w:start w:val="1"/>
      <w:numFmt w:val="bullet"/>
      <w:lvlText w:val=""/>
      <w:lvlJc w:val="left"/>
      <w:pPr>
        <w:ind w:left="3960" w:hanging="360"/>
      </w:pPr>
      <w:rPr>
        <w:rFonts w:ascii="Symbol" w:hAnsi="Symbol" w:hint="default"/>
      </w:rPr>
    </w:lvl>
    <w:lvl w:ilvl="4" w:tplc="100C0003">
      <w:start w:val="1"/>
      <w:numFmt w:val="bullet"/>
      <w:lvlText w:val="o"/>
      <w:lvlJc w:val="left"/>
      <w:pPr>
        <w:ind w:left="4680" w:hanging="360"/>
      </w:pPr>
      <w:rPr>
        <w:rFonts w:ascii="Courier New" w:hAnsi="Courier New" w:cs="Courier New" w:hint="default"/>
      </w:rPr>
    </w:lvl>
    <w:lvl w:ilvl="5" w:tplc="100C0005">
      <w:start w:val="1"/>
      <w:numFmt w:val="bullet"/>
      <w:lvlText w:val=""/>
      <w:lvlJc w:val="left"/>
      <w:pPr>
        <w:ind w:left="5400" w:hanging="360"/>
      </w:pPr>
      <w:rPr>
        <w:rFonts w:ascii="Wingdings" w:hAnsi="Wingdings" w:hint="default"/>
      </w:rPr>
    </w:lvl>
    <w:lvl w:ilvl="6" w:tplc="100C0001">
      <w:start w:val="1"/>
      <w:numFmt w:val="bullet"/>
      <w:lvlText w:val=""/>
      <w:lvlJc w:val="left"/>
      <w:pPr>
        <w:ind w:left="6120" w:hanging="360"/>
      </w:pPr>
      <w:rPr>
        <w:rFonts w:ascii="Symbol" w:hAnsi="Symbol" w:hint="default"/>
      </w:rPr>
    </w:lvl>
    <w:lvl w:ilvl="7" w:tplc="100C0003">
      <w:start w:val="1"/>
      <w:numFmt w:val="bullet"/>
      <w:lvlText w:val="o"/>
      <w:lvlJc w:val="left"/>
      <w:pPr>
        <w:ind w:left="6840" w:hanging="360"/>
      </w:pPr>
      <w:rPr>
        <w:rFonts w:ascii="Courier New" w:hAnsi="Courier New" w:cs="Courier New" w:hint="default"/>
      </w:rPr>
    </w:lvl>
    <w:lvl w:ilvl="8" w:tplc="100C0005">
      <w:start w:val="1"/>
      <w:numFmt w:val="bullet"/>
      <w:lvlText w:val=""/>
      <w:lvlJc w:val="left"/>
      <w:pPr>
        <w:ind w:left="7560" w:hanging="360"/>
      </w:pPr>
      <w:rPr>
        <w:rFonts w:ascii="Wingdings" w:hAnsi="Wingdings" w:hint="default"/>
      </w:rPr>
    </w:lvl>
  </w:abstractNum>
  <w:abstractNum w:abstractNumId="4">
    <w:nsid w:val="22B36986"/>
    <w:multiLevelType w:val="hybridMultilevel"/>
    <w:tmpl w:val="2CA4DDD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4CD7806"/>
    <w:multiLevelType w:val="hybridMultilevel"/>
    <w:tmpl w:val="80D2978E"/>
    <w:lvl w:ilvl="0" w:tplc="100C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76212B6"/>
    <w:multiLevelType w:val="hybridMultilevel"/>
    <w:tmpl w:val="FAE4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7411C9"/>
    <w:multiLevelType w:val="hybridMultilevel"/>
    <w:tmpl w:val="2CA4DDD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40EC63C5"/>
    <w:multiLevelType w:val="hybridMultilevel"/>
    <w:tmpl w:val="AB1C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960A4"/>
    <w:multiLevelType w:val="hybridMultilevel"/>
    <w:tmpl w:val="69C4E4A8"/>
    <w:lvl w:ilvl="0" w:tplc="6450F0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E24565"/>
    <w:multiLevelType w:val="hybridMultilevel"/>
    <w:tmpl w:val="D0ECAC74"/>
    <w:lvl w:ilvl="0" w:tplc="6450F0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C14C24"/>
    <w:multiLevelType w:val="hybridMultilevel"/>
    <w:tmpl w:val="8A127C82"/>
    <w:lvl w:ilvl="0" w:tplc="100C000B">
      <w:start w:val="1"/>
      <w:numFmt w:val="bullet"/>
      <w:lvlText w:val=""/>
      <w:lvlJc w:val="left"/>
      <w:pPr>
        <w:ind w:left="1800" w:hanging="360"/>
      </w:pPr>
      <w:rPr>
        <w:rFonts w:ascii="Wingdings" w:hAnsi="Wingdings" w:hint="default"/>
      </w:rPr>
    </w:lvl>
    <w:lvl w:ilvl="1" w:tplc="100C0003">
      <w:start w:val="1"/>
      <w:numFmt w:val="bullet"/>
      <w:lvlText w:val="o"/>
      <w:lvlJc w:val="left"/>
      <w:pPr>
        <w:ind w:left="2520" w:hanging="360"/>
      </w:pPr>
      <w:rPr>
        <w:rFonts w:ascii="Courier New" w:hAnsi="Courier New" w:cs="Courier New" w:hint="default"/>
      </w:rPr>
    </w:lvl>
    <w:lvl w:ilvl="2" w:tplc="100C0005">
      <w:start w:val="1"/>
      <w:numFmt w:val="bullet"/>
      <w:lvlText w:val=""/>
      <w:lvlJc w:val="left"/>
      <w:pPr>
        <w:ind w:left="3240" w:hanging="360"/>
      </w:pPr>
      <w:rPr>
        <w:rFonts w:ascii="Wingdings" w:hAnsi="Wingdings" w:hint="default"/>
      </w:rPr>
    </w:lvl>
    <w:lvl w:ilvl="3" w:tplc="100C0001">
      <w:start w:val="1"/>
      <w:numFmt w:val="bullet"/>
      <w:lvlText w:val=""/>
      <w:lvlJc w:val="left"/>
      <w:pPr>
        <w:ind w:left="3960" w:hanging="360"/>
      </w:pPr>
      <w:rPr>
        <w:rFonts w:ascii="Symbol" w:hAnsi="Symbol" w:hint="default"/>
      </w:rPr>
    </w:lvl>
    <w:lvl w:ilvl="4" w:tplc="100C0003">
      <w:start w:val="1"/>
      <w:numFmt w:val="bullet"/>
      <w:lvlText w:val="o"/>
      <w:lvlJc w:val="left"/>
      <w:pPr>
        <w:ind w:left="4680" w:hanging="360"/>
      </w:pPr>
      <w:rPr>
        <w:rFonts w:ascii="Courier New" w:hAnsi="Courier New" w:cs="Courier New" w:hint="default"/>
      </w:rPr>
    </w:lvl>
    <w:lvl w:ilvl="5" w:tplc="100C0005">
      <w:start w:val="1"/>
      <w:numFmt w:val="bullet"/>
      <w:lvlText w:val=""/>
      <w:lvlJc w:val="left"/>
      <w:pPr>
        <w:ind w:left="5400" w:hanging="360"/>
      </w:pPr>
      <w:rPr>
        <w:rFonts w:ascii="Wingdings" w:hAnsi="Wingdings" w:hint="default"/>
      </w:rPr>
    </w:lvl>
    <w:lvl w:ilvl="6" w:tplc="100C0001">
      <w:start w:val="1"/>
      <w:numFmt w:val="bullet"/>
      <w:lvlText w:val=""/>
      <w:lvlJc w:val="left"/>
      <w:pPr>
        <w:ind w:left="6120" w:hanging="360"/>
      </w:pPr>
      <w:rPr>
        <w:rFonts w:ascii="Symbol" w:hAnsi="Symbol" w:hint="default"/>
      </w:rPr>
    </w:lvl>
    <w:lvl w:ilvl="7" w:tplc="100C0003">
      <w:start w:val="1"/>
      <w:numFmt w:val="bullet"/>
      <w:lvlText w:val="o"/>
      <w:lvlJc w:val="left"/>
      <w:pPr>
        <w:ind w:left="6840" w:hanging="360"/>
      </w:pPr>
      <w:rPr>
        <w:rFonts w:ascii="Courier New" w:hAnsi="Courier New" w:cs="Courier New" w:hint="default"/>
      </w:rPr>
    </w:lvl>
    <w:lvl w:ilvl="8" w:tplc="100C0005">
      <w:start w:val="1"/>
      <w:numFmt w:val="bullet"/>
      <w:lvlText w:val=""/>
      <w:lvlJc w:val="left"/>
      <w:pPr>
        <w:ind w:left="7560" w:hanging="360"/>
      </w:pPr>
      <w:rPr>
        <w:rFonts w:ascii="Wingdings" w:hAnsi="Wingdings" w:hint="default"/>
      </w:rPr>
    </w:lvl>
  </w:abstractNum>
  <w:abstractNum w:abstractNumId="12">
    <w:nsid w:val="5854462F"/>
    <w:multiLevelType w:val="hybridMultilevel"/>
    <w:tmpl w:val="2CA4DDD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nsid w:val="5D280374"/>
    <w:multiLevelType w:val="hybridMultilevel"/>
    <w:tmpl w:val="2F8EE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797EA3"/>
    <w:multiLevelType w:val="hybridMultilevel"/>
    <w:tmpl w:val="0958DF06"/>
    <w:lvl w:ilvl="0" w:tplc="100C0003">
      <w:start w:val="1"/>
      <w:numFmt w:val="bullet"/>
      <w:lvlText w:val="o"/>
      <w:lvlJc w:val="left"/>
      <w:pPr>
        <w:ind w:left="795" w:hanging="360"/>
      </w:pPr>
      <w:rPr>
        <w:rFonts w:ascii="Courier New" w:hAnsi="Courier New" w:cs="Courier New"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12"/>
  </w:num>
  <w:num w:numId="6">
    <w:abstractNumId w:val="2"/>
  </w:num>
  <w:num w:numId="7">
    <w:abstractNumId w:val="6"/>
  </w:num>
  <w:num w:numId="8">
    <w:abstractNumId w:val="9"/>
  </w:num>
  <w:num w:numId="9">
    <w:abstractNumId w:val="10"/>
  </w:num>
  <w:num w:numId="10">
    <w:abstractNumId w:val="14"/>
  </w:num>
  <w:num w:numId="11">
    <w:abstractNumId w:val="5"/>
  </w:num>
  <w:num w:numId="12">
    <w:abstractNumId w:val="3"/>
  </w:num>
  <w:num w:numId="13">
    <w:abstractNumId w:val="11"/>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827"/>
    <w:rsid w:val="00003195"/>
    <w:rsid w:val="00003FCF"/>
    <w:rsid w:val="0001184A"/>
    <w:rsid w:val="000238BC"/>
    <w:rsid w:val="00046964"/>
    <w:rsid w:val="00050E7A"/>
    <w:rsid w:val="00063468"/>
    <w:rsid w:val="000720A4"/>
    <w:rsid w:val="000A6AB0"/>
    <w:rsid w:val="000B7CE5"/>
    <w:rsid w:val="000E0014"/>
    <w:rsid w:val="000E6F31"/>
    <w:rsid w:val="000E771A"/>
    <w:rsid w:val="000F4079"/>
    <w:rsid w:val="00115CC2"/>
    <w:rsid w:val="0012050F"/>
    <w:rsid w:val="00127787"/>
    <w:rsid w:val="00133515"/>
    <w:rsid w:val="00192E02"/>
    <w:rsid w:val="00193285"/>
    <w:rsid w:val="001A2443"/>
    <w:rsid w:val="001C0642"/>
    <w:rsid w:val="00202A44"/>
    <w:rsid w:val="00202FEC"/>
    <w:rsid w:val="00212A62"/>
    <w:rsid w:val="00213748"/>
    <w:rsid w:val="002156E6"/>
    <w:rsid w:val="00220C92"/>
    <w:rsid w:val="00241E9A"/>
    <w:rsid w:val="002472F4"/>
    <w:rsid w:val="00254C0E"/>
    <w:rsid w:val="0025785D"/>
    <w:rsid w:val="00265A2F"/>
    <w:rsid w:val="002919A5"/>
    <w:rsid w:val="002940E8"/>
    <w:rsid w:val="002A459C"/>
    <w:rsid w:val="002A5870"/>
    <w:rsid w:val="002E28FA"/>
    <w:rsid w:val="002F7514"/>
    <w:rsid w:val="003211E4"/>
    <w:rsid w:val="00322EEE"/>
    <w:rsid w:val="00325F3E"/>
    <w:rsid w:val="003268C7"/>
    <w:rsid w:val="00350130"/>
    <w:rsid w:val="003557A9"/>
    <w:rsid w:val="00374FB1"/>
    <w:rsid w:val="003804C1"/>
    <w:rsid w:val="003957EE"/>
    <w:rsid w:val="003A45A0"/>
    <w:rsid w:val="003E591C"/>
    <w:rsid w:val="004203E4"/>
    <w:rsid w:val="0043659E"/>
    <w:rsid w:val="00440362"/>
    <w:rsid w:val="00446131"/>
    <w:rsid w:val="00455B5E"/>
    <w:rsid w:val="00463C61"/>
    <w:rsid w:val="004976FD"/>
    <w:rsid w:val="004A0FBA"/>
    <w:rsid w:val="004A1881"/>
    <w:rsid w:val="004B2FA6"/>
    <w:rsid w:val="004C2263"/>
    <w:rsid w:val="004D2119"/>
    <w:rsid w:val="004E1281"/>
    <w:rsid w:val="004F2E96"/>
    <w:rsid w:val="004F3392"/>
    <w:rsid w:val="005036B7"/>
    <w:rsid w:val="0050464B"/>
    <w:rsid w:val="00513870"/>
    <w:rsid w:val="00522C10"/>
    <w:rsid w:val="005262FC"/>
    <w:rsid w:val="0053477A"/>
    <w:rsid w:val="00536BED"/>
    <w:rsid w:val="00581409"/>
    <w:rsid w:val="00587F2B"/>
    <w:rsid w:val="005A4104"/>
    <w:rsid w:val="005C3C69"/>
    <w:rsid w:val="005C420F"/>
    <w:rsid w:val="005D7996"/>
    <w:rsid w:val="005E09F4"/>
    <w:rsid w:val="005E7F0B"/>
    <w:rsid w:val="00613282"/>
    <w:rsid w:val="0061405B"/>
    <w:rsid w:val="00624DC2"/>
    <w:rsid w:val="006316FE"/>
    <w:rsid w:val="00640312"/>
    <w:rsid w:val="00643877"/>
    <w:rsid w:val="00651583"/>
    <w:rsid w:val="0065271D"/>
    <w:rsid w:val="00656E9C"/>
    <w:rsid w:val="006731A9"/>
    <w:rsid w:val="0069335D"/>
    <w:rsid w:val="006A04B1"/>
    <w:rsid w:val="006A34EE"/>
    <w:rsid w:val="006C3516"/>
    <w:rsid w:val="006D6BC4"/>
    <w:rsid w:val="006F0F6C"/>
    <w:rsid w:val="006F237C"/>
    <w:rsid w:val="00724527"/>
    <w:rsid w:val="00764DD0"/>
    <w:rsid w:val="00775F4A"/>
    <w:rsid w:val="00780425"/>
    <w:rsid w:val="00783DDE"/>
    <w:rsid w:val="0078625B"/>
    <w:rsid w:val="00786830"/>
    <w:rsid w:val="0078734B"/>
    <w:rsid w:val="007B24D8"/>
    <w:rsid w:val="007C1749"/>
    <w:rsid w:val="007C2374"/>
    <w:rsid w:val="007C2905"/>
    <w:rsid w:val="007F4D02"/>
    <w:rsid w:val="007F6F38"/>
    <w:rsid w:val="00820F8E"/>
    <w:rsid w:val="0082645E"/>
    <w:rsid w:val="008577D2"/>
    <w:rsid w:val="00866C85"/>
    <w:rsid w:val="00866FC5"/>
    <w:rsid w:val="008711C7"/>
    <w:rsid w:val="00896936"/>
    <w:rsid w:val="008D3CAD"/>
    <w:rsid w:val="008F1341"/>
    <w:rsid w:val="008F16E8"/>
    <w:rsid w:val="00925863"/>
    <w:rsid w:val="00941275"/>
    <w:rsid w:val="00943FC0"/>
    <w:rsid w:val="00956803"/>
    <w:rsid w:val="00983A85"/>
    <w:rsid w:val="009A09FE"/>
    <w:rsid w:val="009B2B6D"/>
    <w:rsid w:val="009B7011"/>
    <w:rsid w:val="009C327E"/>
    <w:rsid w:val="009D3801"/>
    <w:rsid w:val="009F7219"/>
    <w:rsid w:val="009F73B1"/>
    <w:rsid w:val="00A03956"/>
    <w:rsid w:val="00A35AFA"/>
    <w:rsid w:val="00A66B01"/>
    <w:rsid w:val="00A84CC4"/>
    <w:rsid w:val="00A87773"/>
    <w:rsid w:val="00A90827"/>
    <w:rsid w:val="00A96B9C"/>
    <w:rsid w:val="00AB5477"/>
    <w:rsid w:val="00AD6D1E"/>
    <w:rsid w:val="00B24EF1"/>
    <w:rsid w:val="00B25CFD"/>
    <w:rsid w:val="00B27994"/>
    <w:rsid w:val="00B33137"/>
    <w:rsid w:val="00B333E2"/>
    <w:rsid w:val="00B33409"/>
    <w:rsid w:val="00B4564E"/>
    <w:rsid w:val="00B45F4A"/>
    <w:rsid w:val="00B97523"/>
    <w:rsid w:val="00BE6C44"/>
    <w:rsid w:val="00C03975"/>
    <w:rsid w:val="00C05674"/>
    <w:rsid w:val="00C137C6"/>
    <w:rsid w:val="00C177FF"/>
    <w:rsid w:val="00C344A3"/>
    <w:rsid w:val="00C43F58"/>
    <w:rsid w:val="00C5395D"/>
    <w:rsid w:val="00C57B2E"/>
    <w:rsid w:val="00C6591E"/>
    <w:rsid w:val="00C7265E"/>
    <w:rsid w:val="00C7497B"/>
    <w:rsid w:val="00C74988"/>
    <w:rsid w:val="00C838EC"/>
    <w:rsid w:val="00C85E2B"/>
    <w:rsid w:val="00CE1AF9"/>
    <w:rsid w:val="00CE2A37"/>
    <w:rsid w:val="00CF3265"/>
    <w:rsid w:val="00CF3C1F"/>
    <w:rsid w:val="00CF44E9"/>
    <w:rsid w:val="00CF7CDB"/>
    <w:rsid w:val="00D004C6"/>
    <w:rsid w:val="00D0712C"/>
    <w:rsid w:val="00D32244"/>
    <w:rsid w:val="00D448C3"/>
    <w:rsid w:val="00D57895"/>
    <w:rsid w:val="00D671A4"/>
    <w:rsid w:val="00D908EC"/>
    <w:rsid w:val="00DD675D"/>
    <w:rsid w:val="00DE17E5"/>
    <w:rsid w:val="00DE3D9C"/>
    <w:rsid w:val="00DF27E4"/>
    <w:rsid w:val="00E129C7"/>
    <w:rsid w:val="00E176DC"/>
    <w:rsid w:val="00E20CDD"/>
    <w:rsid w:val="00E302E6"/>
    <w:rsid w:val="00E34976"/>
    <w:rsid w:val="00E46B3B"/>
    <w:rsid w:val="00E601DE"/>
    <w:rsid w:val="00E61971"/>
    <w:rsid w:val="00E63C35"/>
    <w:rsid w:val="00E70DFA"/>
    <w:rsid w:val="00E8636E"/>
    <w:rsid w:val="00EA237B"/>
    <w:rsid w:val="00EA32A9"/>
    <w:rsid w:val="00EB58E9"/>
    <w:rsid w:val="00EC030A"/>
    <w:rsid w:val="00EC0B38"/>
    <w:rsid w:val="00ED0514"/>
    <w:rsid w:val="00ED47DE"/>
    <w:rsid w:val="00EE3A30"/>
    <w:rsid w:val="00EE7E5D"/>
    <w:rsid w:val="00EF683F"/>
    <w:rsid w:val="00F12FE9"/>
    <w:rsid w:val="00F20BF6"/>
    <w:rsid w:val="00F2155A"/>
    <w:rsid w:val="00F21F1F"/>
    <w:rsid w:val="00F220E4"/>
    <w:rsid w:val="00F310EA"/>
    <w:rsid w:val="00F905B3"/>
    <w:rsid w:val="00F9097D"/>
    <w:rsid w:val="00FA10EB"/>
    <w:rsid w:val="00FA7253"/>
    <w:rsid w:val="00FC352C"/>
    <w:rsid w:val="00FD0D2C"/>
    <w:rsid w:val="00FE0FB5"/>
    <w:rsid w:val="00FE6A34"/>
    <w:rsid w:val="00FF313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8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0827"/>
  </w:style>
  <w:style w:type="paragraph" w:styleId="Footer">
    <w:name w:val="footer"/>
    <w:basedOn w:val="Normal"/>
    <w:link w:val="FooterChar"/>
    <w:uiPriority w:val="99"/>
    <w:unhideWhenUsed/>
    <w:rsid w:val="00A908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0827"/>
  </w:style>
  <w:style w:type="paragraph" w:styleId="NormalWeb">
    <w:name w:val="Normal (Web)"/>
    <w:basedOn w:val="Normal"/>
    <w:uiPriority w:val="99"/>
    <w:unhideWhenUsed/>
    <w:rsid w:val="00A90827"/>
    <w:pPr>
      <w:spacing w:before="100" w:beforeAutospacing="1" w:after="100" w:afterAutospacing="1" w:line="240" w:lineRule="auto"/>
    </w:pPr>
    <w:rPr>
      <w:rFonts w:ascii="Times New Roman" w:eastAsiaTheme="minorEastAsia" w:hAnsi="Times New Roman" w:cs="Times New Roman"/>
      <w:sz w:val="24"/>
      <w:szCs w:val="24"/>
      <w:lang w:eastAsia="fr-CH"/>
    </w:rPr>
  </w:style>
  <w:style w:type="paragraph" w:styleId="ListParagraph">
    <w:name w:val="List Paragraph"/>
    <w:basedOn w:val="Normal"/>
    <w:uiPriority w:val="34"/>
    <w:qFormat/>
    <w:rsid w:val="0061405B"/>
    <w:pPr>
      <w:ind w:left="720"/>
      <w:contextualSpacing/>
    </w:pPr>
  </w:style>
  <w:style w:type="character" w:styleId="CommentReference">
    <w:name w:val="annotation reference"/>
    <w:basedOn w:val="DefaultParagraphFont"/>
    <w:uiPriority w:val="99"/>
    <w:semiHidden/>
    <w:unhideWhenUsed/>
    <w:rsid w:val="0065271D"/>
    <w:rPr>
      <w:sz w:val="16"/>
      <w:szCs w:val="16"/>
    </w:rPr>
  </w:style>
  <w:style w:type="paragraph" w:styleId="CommentText">
    <w:name w:val="annotation text"/>
    <w:basedOn w:val="Normal"/>
    <w:link w:val="CommentTextChar"/>
    <w:uiPriority w:val="99"/>
    <w:semiHidden/>
    <w:unhideWhenUsed/>
    <w:rsid w:val="0065271D"/>
    <w:pPr>
      <w:spacing w:line="240" w:lineRule="auto"/>
    </w:pPr>
    <w:rPr>
      <w:sz w:val="20"/>
      <w:szCs w:val="20"/>
    </w:rPr>
  </w:style>
  <w:style w:type="character" w:customStyle="1" w:styleId="CommentTextChar">
    <w:name w:val="Comment Text Char"/>
    <w:basedOn w:val="DefaultParagraphFont"/>
    <w:link w:val="CommentText"/>
    <w:uiPriority w:val="99"/>
    <w:semiHidden/>
    <w:rsid w:val="0065271D"/>
    <w:rPr>
      <w:sz w:val="20"/>
      <w:szCs w:val="20"/>
    </w:rPr>
  </w:style>
  <w:style w:type="paragraph" w:styleId="CommentSubject">
    <w:name w:val="annotation subject"/>
    <w:basedOn w:val="CommentText"/>
    <w:next w:val="CommentText"/>
    <w:link w:val="CommentSubjectChar"/>
    <w:uiPriority w:val="99"/>
    <w:semiHidden/>
    <w:unhideWhenUsed/>
    <w:rsid w:val="0065271D"/>
    <w:rPr>
      <w:b/>
      <w:bCs/>
    </w:rPr>
  </w:style>
  <w:style w:type="character" w:customStyle="1" w:styleId="CommentSubjectChar">
    <w:name w:val="Comment Subject Char"/>
    <w:basedOn w:val="CommentTextChar"/>
    <w:link w:val="CommentSubject"/>
    <w:uiPriority w:val="99"/>
    <w:semiHidden/>
    <w:rsid w:val="0065271D"/>
    <w:rPr>
      <w:b/>
      <w:bCs/>
      <w:sz w:val="20"/>
      <w:szCs w:val="20"/>
    </w:rPr>
  </w:style>
  <w:style w:type="paragraph" w:styleId="BalloonText">
    <w:name w:val="Balloon Text"/>
    <w:basedOn w:val="Normal"/>
    <w:link w:val="BalloonTextChar"/>
    <w:uiPriority w:val="99"/>
    <w:semiHidden/>
    <w:unhideWhenUsed/>
    <w:rsid w:val="0065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1D"/>
    <w:rPr>
      <w:rFonts w:ascii="Segoe UI" w:hAnsi="Segoe UI" w:cs="Segoe UI"/>
      <w:sz w:val="18"/>
      <w:szCs w:val="18"/>
    </w:rPr>
  </w:style>
  <w:style w:type="character" w:styleId="Hyperlink">
    <w:name w:val="Hyperlink"/>
    <w:basedOn w:val="DefaultParagraphFont"/>
    <w:uiPriority w:val="99"/>
    <w:semiHidden/>
    <w:unhideWhenUsed/>
    <w:rsid w:val="002940E8"/>
    <w:rPr>
      <w:color w:val="0563C1"/>
      <w:u w:val="single"/>
    </w:rPr>
  </w:style>
  <w:style w:type="table" w:styleId="TableGrid">
    <w:name w:val="Table Grid"/>
    <w:basedOn w:val="TableNormal"/>
    <w:uiPriority w:val="39"/>
    <w:rsid w:val="005E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290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08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0827"/>
  </w:style>
  <w:style w:type="paragraph" w:styleId="Footer">
    <w:name w:val="footer"/>
    <w:basedOn w:val="Normal"/>
    <w:link w:val="FooterChar"/>
    <w:uiPriority w:val="99"/>
    <w:unhideWhenUsed/>
    <w:rsid w:val="00A908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0827"/>
  </w:style>
  <w:style w:type="paragraph" w:styleId="NormalWeb">
    <w:name w:val="Normal (Web)"/>
    <w:basedOn w:val="Normal"/>
    <w:uiPriority w:val="99"/>
    <w:unhideWhenUsed/>
    <w:rsid w:val="00A90827"/>
    <w:pPr>
      <w:spacing w:before="100" w:beforeAutospacing="1" w:after="100" w:afterAutospacing="1" w:line="240" w:lineRule="auto"/>
    </w:pPr>
    <w:rPr>
      <w:rFonts w:ascii="Times New Roman" w:eastAsiaTheme="minorEastAsia" w:hAnsi="Times New Roman" w:cs="Times New Roman"/>
      <w:sz w:val="24"/>
      <w:szCs w:val="24"/>
      <w:lang w:eastAsia="fr-CH"/>
    </w:rPr>
  </w:style>
  <w:style w:type="paragraph" w:styleId="ListParagraph">
    <w:name w:val="List Paragraph"/>
    <w:basedOn w:val="Normal"/>
    <w:uiPriority w:val="34"/>
    <w:qFormat/>
    <w:rsid w:val="0061405B"/>
    <w:pPr>
      <w:ind w:left="720"/>
      <w:contextualSpacing/>
    </w:pPr>
  </w:style>
  <w:style w:type="character" w:styleId="CommentReference">
    <w:name w:val="annotation reference"/>
    <w:basedOn w:val="DefaultParagraphFont"/>
    <w:uiPriority w:val="99"/>
    <w:semiHidden/>
    <w:unhideWhenUsed/>
    <w:rsid w:val="0065271D"/>
    <w:rPr>
      <w:sz w:val="16"/>
      <w:szCs w:val="16"/>
    </w:rPr>
  </w:style>
  <w:style w:type="paragraph" w:styleId="CommentText">
    <w:name w:val="annotation text"/>
    <w:basedOn w:val="Normal"/>
    <w:link w:val="CommentTextChar"/>
    <w:uiPriority w:val="99"/>
    <w:semiHidden/>
    <w:unhideWhenUsed/>
    <w:rsid w:val="0065271D"/>
    <w:pPr>
      <w:spacing w:line="240" w:lineRule="auto"/>
    </w:pPr>
    <w:rPr>
      <w:sz w:val="20"/>
      <w:szCs w:val="20"/>
    </w:rPr>
  </w:style>
  <w:style w:type="character" w:customStyle="1" w:styleId="CommentTextChar">
    <w:name w:val="Comment Text Char"/>
    <w:basedOn w:val="DefaultParagraphFont"/>
    <w:link w:val="CommentText"/>
    <w:uiPriority w:val="99"/>
    <w:semiHidden/>
    <w:rsid w:val="0065271D"/>
    <w:rPr>
      <w:sz w:val="20"/>
      <w:szCs w:val="20"/>
    </w:rPr>
  </w:style>
  <w:style w:type="paragraph" w:styleId="CommentSubject">
    <w:name w:val="annotation subject"/>
    <w:basedOn w:val="CommentText"/>
    <w:next w:val="CommentText"/>
    <w:link w:val="CommentSubjectChar"/>
    <w:uiPriority w:val="99"/>
    <w:semiHidden/>
    <w:unhideWhenUsed/>
    <w:rsid w:val="0065271D"/>
    <w:rPr>
      <w:b/>
      <w:bCs/>
    </w:rPr>
  </w:style>
  <w:style w:type="character" w:customStyle="1" w:styleId="CommentSubjectChar">
    <w:name w:val="Comment Subject Char"/>
    <w:basedOn w:val="CommentTextChar"/>
    <w:link w:val="CommentSubject"/>
    <w:uiPriority w:val="99"/>
    <w:semiHidden/>
    <w:rsid w:val="0065271D"/>
    <w:rPr>
      <w:b/>
      <w:bCs/>
      <w:sz w:val="20"/>
      <w:szCs w:val="20"/>
    </w:rPr>
  </w:style>
  <w:style w:type="paragraph" w:styleId="BalloonText">
    <w:name w:val="Balloon Text"/>
    <w:basedOn w:val="Normal"/>
    <w:link w:val="BalloonTextChar"/>
    <w:uiPriority w:val="99"/>
    <w:semiHidden/>
    <w:unhideWhenUsed/>
    <w:rsid w:val="00652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1D"/>
    <w:rPr>
      <w:rFonts w:ascii="Segoe UI" w:hAnsi="Segoe UI" w:cs="Segoe UI"/>
      <w:sz w:val="18"/>
      <w:szCs w:val="18"/>
    </w:rPr>
  </w:style>
  <w:style w:type="character" w:styleId="Hyperlink">
    <w:name w:val="Hyperlink"/>
    <w:basedOn w:val="DefaultParagraphFont"/>
    <w:uiPriority w:val="99"/>
    <w:semiHidden/>
    <w:unhideWhenUsed/>
    <w:rsid w:val="002940E8"/>
    <w:rPr>
      <w:color w:val="0563C1"/>
      <w:u w:val="single"/>
    </w:rPr>
  </w:style>
  <w:style w:type="table" w:styleId="TableGrid">
    <w:name w:val="Table Grid"/>
    <w:basedOn w:val="TableNormal"/>
    <w:uiPriority w:val="39"/>
    <w:rsid w:val="005E0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C2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9060">
      <w:bodyDiv w:val="1"/>
      <w:marLeft w:val="0"/>
      <w:marRight w:val="0"/>
      <w:marTop w:val="0"/>
      <w:marBottom w:val="0"/>
      <w:divBdr>
        <w:top w:val="none" w:sz="0" w:space="0" w:color="auto"/>
        <w:left w:val="none" w:sz="0" w:space="0" w:color="auto"/>
        <w:bottom w:val="none" w:sz="0" w:space="0" w:color="auto"/>
        <w:right w:val="none" w:sz="0" w:space="0" w:color="auto"/>
      </w:divBdr>
    </w:div>
    <w:div w:id="251164581">
      <w:bodyDiv w:val="1"/>
      <w:marLeft w:val="0"/>
      <w:marRight w:val="0"/>
      <w:marTop w:val="0"/>
      <w:marBottom w:val="0"/>
      <w:divBdr>
        <w:top w:val="none" w:sz="0" w:space="0" w:color="auto"/>
        <w:left w:val="none" w:sz="0" w:space="0" w:color="auto"/>
        <w:bottom w:val="none" w:sz="0" w:space="0" w:color="auto"/>
        <w:right w:val="none" w:sz="0" w:space="0" w:color="auto"/>
      </w:divBdr>
    </w:div>
    <w:div w:id="274408908">
      <w:bodyDiv w:val="1"/>
      <w:marLeft w:val="0"/>
      <w:marRight w:val="0"/>
      <w:marTop w:val="0"/>
      <w:marBottom w:val="0"/>
      <w:divBdr>
        <w:top w:val="none" w:sz="0" w:space="0" w:color="auto"/>
        <w:left w:val="none" w:sz="0" w:space="0" w:color="auto"/>
        <w:bottom w:val="none" w:sz="0" w:space="0" w:color="auto"/>
        <w:right w:val="none" w:sz="0" w:space="0" w:color="auto"/>
      </w:divBdr>
    </w:div>
    <w:div w:id="854804996">
      <w:bodyDiv w:val="1"/>
      <w:marLeft w:val="0"/>
      <w:marRight w:val="0"/>
      <w:marTop w:val="0"/>
      <w:marBottom w:val="0"/>
      <w:divBdr>
        <w:top w:val="none" w:sz="0" w:space="0" w:color="auto"/>
        <w:left w:val="none" w:sz="0" w:space="0" w:color="auto"/>
        <w:bottom w:val="none" w:sz="0" w:space="0" w:color="auto"/>
        <w:right w:val="none" w:sz="0" w:space="0" w:color="auto"/>
      </w:divBdr>
    </w:div>
    <w:div w:id="857084059">
      <w:bodyDiv w:val="1"/>
      <w:marLeft w:val="0"/>
      <w:marRight w:val="0"/>
      <w:marTop w:val="0"/>
      <w:marBottom w:val="0"/>
      <w:divBdr>
        <w:top w:val="none" w:sz="0" w:space="0" w:color="auto"/>
        <w:left w:val="none" w:sz="0" w:space="0" w:color="auto"/>
        <w:bottom w:val="none" w:sz="0" w:space="0" w:color="auto"/>
        <w:right w:val="none" w:sz="0" w:space="0" w:color="auto"/>
      </w:divBdr>
    </w:div>
    <w:div w:id="12931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hyperlink" Target="file:///C:\Users\mmultamaki\AppData\Local\Microsoft\Windows\Temporary%20Internet%20Files\Content.Outlook\C3OB26ST\www.msccruis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Puddle Steven</dc:creator>
  <cp:lastModifiedBy>Multamaki Mari</cp:lastModifiedBy>
  <cp:revision>3</cp:revision>
  <cp:lastPrinted>2016-06-22T10:29:00Z</cp:lastPrinted>
  <dcterms:created xsi:type="dcterms:W3CDTF">2016-06-22T10:28:00Z</dcterms:created>
  <dcterms:modified xsi:type="dcterms:W3CDTF">2016-06-22T10:29:00Z</dcterms:modified>
</cp:coreProperties>
</file>