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4F3B" w14:textId="425F57F9" w:rsidR="0009181B" w:rsidRPr="008D49D1" w:rsidRDefault="00945ACB" w:rsidP="005167C5">
      <w:pPr>
        <w:autoSpaceDE w:val="0"/>
        <w:autoSpaceDN w:val="0"/>
        <w:adjustRightInd w:val="0"/>
        <w:jc w:val="both"/>
        <w:rPr>
          <w:rFonts w:eastAsia="Calibri"/>
          <w:b/>
          <w:color w:val="7F7F7F"/>
          <w:sz w:val="24"/>
          <w:szCs w:val="24"/>
          <w:lang w:eastAsia="de-DE"/>
        </w:rPr>
      </w:pPr>
      <w:r>
        <w:rPr>
          <w:rFonts w:eastAsia="Calibri"/>
          <w:b/>
          <w:color w:val="7F7F7F"/>
          <w:sz w:val="24"/>
          <w:szCs w:val="24"/>
          <w:lang w:eastAsia="de-DE"/>
        </w:rPr>
        <w:t>PRESSEINFORMATION</w:t>
      </w:r>
    </w:p>
    <w:p w14:paraId="3EFF774E" w14:textId="77777777" w:rsidR="005167C5" w:rsidRPr="005167C5" w:rsidRDefault="005167C5" w:rsidP="005167C5">
      <w:pPr>
        <w:suppressAutoHyphens/>
        <w:rPr>
          <w:rFonts w:eastAsia="SimSun" w:cs="MeretPro-Normal"/>
          <w:b/>
          <w:color w:val="808080"/>
          <w:kern w:val="1"/>
          <w:sz w:val="24"/>
          <w:szCs w:val="24"/>
          <w:lang w:eastAsia="ar-SA"/>
        </w:rPr>
      </w:pPr>
    </w:p>
    <w:p w14:paraId="6990C253" w14:textId="17A3EC17" w:rsidR="00B72EE2" w:rsidRPr="005167C5" w:rsidRDefault="008A7CAB" w:rsidP="008A7CAB">
      <w:pPr>
        <w:suppressAutoHyphens/>
        <w:rPr>
          <w:b/>
          <w:bCs/>
          <w:sz w:val="28"/>
          <w:szCs w:val="28"/>
        </w:rPr>
      </w:pPr>
      <w:r w:rsidRPr="008A7CAB">
        <w:rPr>
          <w:b/>
          <w:bCs/>
          <w:sz w:val="28"/>
          <w:szCs w:val="28"/>
        </w:rPr>
        <w:t>Dyson bringt</w:t>
      </w:r>
      <w:r>
        <w:rPr>
          <w:b/>
          <w:bCs/>
          <w:sz w:val="28"/>
          <w:szCs w:val="28"/>
        </w:rPr>
        <w:t xml:space="preserve"> den </w:t>
      </w:r>
      <w:proofErr w:type="spellStart"/>
      <w:r>
        <w:rPr>
          <w:b/>
          <w:bCs/>
          <w:sz w:val="28"/>
          <w:szCs w:val="28"/>
        </w:rPr>
        <w:t>Airblade</w:t>
      </w:r>
      <w:proofErr w:type="spellEnd"/>
      <w:r>
        <w:rPr>
          <w:b/>
          <w:bCs/>
          <w:sz w:val="28"/>
          <w:szCs w:val="28"/>
        </w:rPr>
        <w:t xml:space="preserve"> 9kJ auf den Markt </w:t>
      </w:r>
      <w:r w:rsidR="00A76629" w:rsidRPr="009C3C27">
        <w:rPr>
          <w:rFonts w:ascii="Tahoma" w:hAnsi="Tahoma" w:cs="Tahoma"/>
        </w:rPr>
        <w:t>–</w:t>
      </w:r>
      <w:r>
        <w:rPr>
          <w:b/>
          <w:bCs/>
          <w:sz w:val="28"/>
          <w:szCs w:val="28"/>
        </w:rPr>
        <w:t xml:space="preserve"> </w:t>
      </w:r>
      <w:r w:rsidRPr="008A7CAB">
        <w:rPr>
          <w:b/>
          <w:bCs/>
          <w:sz w:val="28"/>
          <w:szCs w:val="28"/>
        </w:rPr>
        <w:t>den schnellsten und energieeffizientesten Händetrockne</w:t>
      </w:r>
      <w:r w:rsidR="00B11806">
        <w:rPr>
          <w:b/>
          <w:bCs/>
          <w:sz w:val="28"/>
          <w:szCs w:val="28"/>
        </w:rPr>
        <w:t>r</w:t>
      </w:r>
      <w:r w:rsidR="0016174E">
        <w:rPr>
          <w:b/>
          <w:bCs/>
          <w:sz w:val="28"/>
          <w:szCs w:val="28"/>
        </w:rPr>
        <w:t xml:space="preserve"> mit HEPA-F</w:t>
      </w:r>
      <w:r w:rsidRPr="008A7CAB">
        <w:rPr>
          <w:b/>
          <w:bCs/>
          <w:sz w:val="28"/>
          <w:szCs w:val="28"/>
        </w:rPr>
        <w:t>ilter</w:t>
      </w:r>
      <w:r w:rsidR="005167C5">
        <w:rPr>
          <w:b/>
          <w:bCs/>
          <w:sz w:val="28"/>
          <w:szCs w:val="28"/>
        </w:rPr>
        <w:t xml:space="preserve"> </w:t>
      </w:r>
    </w:p>
    <w:p w14:paraId="717BE5EE" w14:textId="77777777" w:rsidR="00A97CFF" w:rsidRDefault="008A7CAB" w:rsidP="000E45BC">
      <w:pPr>
        <w:autoSpaceDE w:val="0"/>
        <w:autoSpaceDN w:val="0"/>
        <w:jc w:val="both"/>
        <w:rPr>
          <w:b/>
          <w:lang w:val="de-CH"/>
        </w:rPr>
      </w:pPr>
      <w:r>
        <w:rPr>
          <w:b/>
          <w:noProof/>
          <w:lang w:eastAsia="de-DE"/>
        </w:rPr>
        <w:drawing>
          <wp:anchor distT="0" distB="0" distL="114300" distR="114300" simplePos="0" relativeHeight="251658752" behindDoc="0" locked="0" layoutInCell="1" allowOverlap="1" wp14:anchorId="01BB3216" wp14:editId="5243AE7A">
            <wp:simplePos x="0" y="0"/>
            <wp:positionH relativeFrom="column">
              <wp:posOffset>1446354</wp:posOffset>
            </wp:positionH>
            <wp:positionV relativeFrom="paragraph">
              <wp:posOffset>128197</wp:posOffset>
            </wp:positionV>
            <wp:extent cx="1865799" cy="2239768"/>
            <wp:effectExtent l="0" t="0" r="1270"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618" cy="2263559"/>
                    </a:xfrm>
                    <a:prstGeom prst="rect">
                      <a:avLst/>
                    </a:prstGeom>
                    <a:noFill/>
                  </pic:spPr>
                </pic:pic>
              </a:graphicData>
            </a:graphic>
            <wp14:sizeRelH relativeFrom="page">
              <wp14:pctWidth>0</wp14:pctWidth>
            </wp14:sizeRelH>
            <wp14:sizeRelV relativeFrom="page">
              <wp14:pctHeight>0</wp14:pctHeight>
            </wp14:sizeRelV>
          </wp:anchor>
        </w:drawing>
      </w:r>
    </w:p>
    <w:p w14:paraId="3930DE5D" w14:textId="77777777" w:rsidR="00A97CFF" w:rsidRDefault="00A97CFF" w:rsidP="000E45BC">
      <w:pPr>
        <w:autoSpaceDE w:val="0"/>
        <w:autoSpaceDN w:val="0"/>
        <w:jc w:val="both"/>
        <w:rPr>
          <w:b/>
          <w:lang w:val="de-CH"/>
        </w:rPr>
      </w:pPr>
    </w:p>
    <w:p w14:paraId="22CF55DA" w14:textId="77777777" w:rsidR="005167C5" w:rsidRDefault="005167C5" w:rsidP="000E45BC">
      <w:pPr>
        <w:autoSpaceDE w:val="0"/>
        <w:autoSpaceDN w:val="0"/>
        <w:jc w:val="both"/>
        <w:rPr>
          <w:b/>
          <w:lang w:val="de-CH"/>
        </w:rPr>
      </w:pPr>
    </w:p>
    <w:p w14:paraId="071D4B4A" w14:textId="77777777" w:rsidR="005167C5" w:rsidRDefault="005167C5" w:rsidP="000E45BC">
      <w:pPr>
        <w:autoSpaceDE w:val="0"/>
        <w:autoSpaceDN w:val="0"/>
        <w:jc w:val="both"/>
        <w:rPr>
          <w:b/>
          <w:lang w:val="de-CH"/>
        </w:rPr>
      </w:pPr>
    </w:p>
    <w:p w14:paraId="09DE071D" w14:textId="77777777" w:rsidR="005167C5" w:rsidRDefault="005167C5" w:rsidP="000E45BC">
      <w:pPr>
        <w:autoSpaceDE w:val="0"/>
        <w:autoSpaceDN w:val="0"/>
        <w:jc w:val="both"/>
        <w:rPr>
          <w:b/>
          <w:lang w:val="de-CH"/>
        </w:rPr>
      </w:pPr>
    </w:p>
    <w:p w14:paraId="25C3A3FA" w14:textId="77777777" w:rsidR="005167C5" w:rsidRDefault="005167C5" w:rsidP="000E45BC">
      <w:pPr>
        <w:autoSpaceDE w:val="0"/>
        <w:autoSpaceDN w:val="0"/>
        <w:jc w:val="both"/>
        <w:rPr>
          <w:b/>
          <w:lang w:val="de-CH"/>
        </w:rPr>
      </w:pPr>
    </w:p>
    <w:p w14:paraId="5D766963" w14:textId="77777777" w:rsidR="005167C5" w:rsidRDefault="005167C5" w:rsidP="000E45BC">
      <w:pPr>
        <w:autoSpaceDE w:val="0"/>
        <w:autoSpaceDN w:val="0"/>
        <w:jc w:val="both"/>
        <w:rPr>
          <w:b/>
          <w:lang w:val="de-CH"/>
        </w:rPr>
      </w:pPr>
    </w:p>
    <w:p w14:paraId="22B5E451" w14:textId="77777777" w:rsidR="005167C5" w:rsidRDefault="005167C5" w:rsidP="000E45BC">
      <w:pPr>
        <w:autoSpaceDE w:val="0"/>
        <w:autoSpaceDN w:val="0"/>
        <w:jc w:val="both"/>
        <w:rPr>
          <w:b/>
          <w:lang w:val="de-CH"/>
        </w:rPr>
      </w:pPr>
    </w:p>
    <w:p w14:paraId="3704B9BD" w14:textId="77777777" w:rsidR="005167C5" w:rsidRDefault="005167C5" w:rsidP="000E45BC">
      <w:pPr>
        <w:autoSpaceDE w:val="0"/>
        <w:autoSpaceDN w:val="0"/>
        <w:jc w:val="both"/>
        <w:rPr>
          <w:b/>
          <w:lang w:val="de-CH"/>
        </w:rPr>
      </w:pPr>
    </w:p>
    <w:p w14:paraId="4B5657FC" w14:textId="77777777" w:rsidR="005167C5" w:rsidRDefault="005167C5" w:rsidP="000E45BC">
      <w:pPr>
        <w:autoSpaceDE w:val="0"/>
        <w:autoSpaceDN w:val="0"/>
        <w:jc w:val="both"/>
        <w:rPr>
          <w:b/>
          <w:lang w:val="de-CH"/>
        </w:rPr>
      </w:pPr>
    </w:p>
    <w:p w14:paraId="4A7A2D99" w14:textId="77777777" w:rsidR="005167C5" w:rsidRDefault="005167C5" w:rsidP="000E45BC">
      <w:pPr>
        <w:autoSpaceDE w:val="0"/>
        <w:autoSpaceDN w:val="0"/>
        <w:jc w:val="both"/>
        <w:rPr>
          <w:b/>
          <w:lang w:val="de-CH"/>
        </w:rPr>
      </w:pPr>
    </w:p>
    <w:p w14:paraId="4C341242" w14:textId="77777777" w:rsidR="005167C5" w:rsidRDefault="005167C5" w:rsidP="000E45BC">
      <w:pPr>
        <w:autoSpaceDE w:val="0"/>
        <w:autoSpaceDN w:val="0"/>
        <w:jc w:val="both"/>
        <w:rPr>
          <w:b/>
          <w:lang w:val="de-CH"/>
        </w:rPr>
      </w:pPr>
    </w:p>
    <w:p w14:paraId="04AD595A" w14:textId="77777777" w:rsidR="005167C5" w:rsidRDefault="005167C5" w:rsidP="000E45BC">
      <w:pPr>
        <w:autoSpaceDE w:val="0"/>
        <w:autoSpaceDN w:val="0"/>
        <w:jc w:val="both"/>
        <w:rPr>
          <w:b/>
          <w:lang w:val="de-CH"/>
        </w:rPr>
      </w:pPr>
    </w:p>
    <w:p w14:paraId="47A57FCC" w14:textId="7729DD61" w:rsidR="008A7CAB" w:rsidRDefault="008A7CAB" w:rsidP="000E45BC">
      <w:pPr>
        <w:autoSpaceDE w:val="0"/>
        <w:autoSpaceDN w:val="0"/>
        <w:jc w:val="both"/>
        <w:rPr>
          <w:b/>
          <w:lang w:val="de-CH"/>
        </w:rPr>
      </w:pPr>
    </w:p>
    <w:p w14:paraId="7CC5CE56" w14:textId="77777777" w:rsidR="0077081C" w:rsidRDefault="0077081C" w:rsidP="008A7CAB">
      <w:pPr>
        <w:autoSpaceDE w:val="0"/>
        <w:autoSpaceDN w:val="0"/>
        <w:jc w:val="both"/>
        <w:rPr>
          <w:b/>
          <w:lang w:val="de-CH"/>
        </w:rPr>
      </w:pPr>
    </w:p>
    <w:p w14:paraId="3324A08F" w14:textId="0B0C3B4A" w:rsidR="008A7CAB" w:rsidRPr="008A7CAB" w:rsidRDefault="009B4E5F" w:rsidP="008A7CAB">
      <w:pPr>
        <w:autoSpaceDE w:val="0"/>
        <w:autoSpaceDN w:val="0"/>
        <w:jc w:val="both"/>
        <w:rPr>
          <w:lang w:val="de-CH"/>
        </w:rPr>
      </w:pPr>
      <w:r w:rsidRPr="0077081C">
        <w:rPr>
          <w:b/>
          <w:lang w:val="de-CH"/>
        </w:rPr>
        <w:t>Köln</w:t>
      </w:r>
      <w:r w:rsidR="0077081C" w:rsidRPr="0077081C">
        <w:rPr>
          <w:b/>
          <w:lang w:val="de-CH"/>
        </w:rPr>
        <w:t>, 05.11.209</w:t>
      </w:r>
      <w:r w:rsidR="008A7CAB" w:rsidRPr="0077081C">
        <w:rPr>
          <w:lang w:val="de-CH"/>
        </w:rPr>
        <w:t>:</w:t>
      </w:r>
      <w:r w:rsidR="008A7CAB" w:rsidRPr="008A7CAB">
        <w:rPr>
          <w:lang w:val="de-CH"/>
        </w:rPr>
        <w:t xml:space="preserve"> Dyson launcht den Händetrockner Dyson </w:t>
      </w:r>
      <w:proofErr w:type="spellStart"/>
      <w:r w:rsidR="008A7CAB" w:rsidRPr="008A7CAB">
        <w:rPr>
          <w:lang w:val="de-CH"/>
        </w:rPr>
        <w:t>Airblade</w:t>
      </w:r>
      <w:proofErr w:type="spellEnd"/>
      <w:r w:rsidR="008A7CAB" w:rsidRPr="008A7CAB">
        <w:rPr>
          <w:lang w:val="de-CH"/>
        </w:rPr>
        <w:t xml:space="preserve"> 9kJ, den schnellsten und energieeffizientesten Händetrockner</w:t>
      </w:r>
      <w:r w:rsidR="00B11806" w:rsidRPr="00B11806">
        <w:rPr>
          <w:rStyle w:val="Funotenzeichen"/>
        </w:rPr>
        <w:footnoteReference w:id="1"/>
      </w:r>
      <w:r w:rsidR="008A7CAB" w:rsidRPr="008A7CAB">
        <w:rPr>
          <w:lang w:val="de-CH"/>
        </w:rPr>
        <w:t xml:space="preserve"> mit HEPA-Filter. Mit seinem einzigartigen Design und dank modernster Technologie trocknet der Dyson </w:t>
      </w:r>
      <w:proofErr w:type="spellStart"/>
      <w:r w:rsidR="008A7CAB" w:rsidRPr="008A7CAB">
        <w:rPr>
          <w:lang w:val="de-CH"/>
        </w:rPr>
        <w:t>Airblade</w:t>
      </w:r>
      <w:proofErr w:type="spellEnd"/>
      <w:r w:rsidR="008A7CAB" w:rsidRPr="008A7CAB">
        <w:rPr>
          <w:lang w:val="de-CH"/>
        </w:rPr>
        <w:t xml:space="preserve"> 9kJ Händetrockner Hände schnell und hygienisch. Dabei verbraucht er nur wenig Energie und bietet so eine Alternative zu Einweg-Papierhandtüchern.</w:t>
      </w:r>
    </w:p>
    <w:p w14:paraId="1F305F06" w14:textId="77777777" w:rsidR="008A7CAB" w:rsidRPr="008A7CAB" w:rsidRDefault="008A7CAB" w:rsidP="008A7CAB">
      <w:pPr>
        <w:autoSpaceDE w:val="0"/>
        <w:autoSpaceDN w:val="0"/>
        <w:jc w:val="both"/>
        <w:rPr>
          <w:lang w:val="de-CH"/>
        </w:rPr>
      </w:pPr>
    </w:p>
    <w:p w14:paraId="1DBA3130" w14:textId="77777777" w:rsidR="008A7CAB" w:rsidRPr="008A7CAB" w:rsidRDefault="008A7CAB" w:rsidP="008A7CAB">
      <w:pPr>
        <w:autoSpaceDE w:val="0"/>
        <w:autoSpaceDN w:val="0"/>
        <w:jc w:val="both"/>
        <w:rPr>
          <w:lang w:val="de-CH"/>
        </w:rPr>
      </w:pPr>
      <w:r w:rsidRPr="008A7CAB">
        <w:rPr>
          <w:lang w:val="de-CH"/>
        </w:rPr>
        <w:t>„Bei Dyson sind wir der Ansicht, dass Händetrocknen rasch, hygienisch und verantwortungsbewusst in der Energienutzung sein sollte. Mit der Einfü</w:t>
      </w:r>
      <w:r w:rsidR="006B6E15">
        <w:rPr>
          <w:lang w:val="de-CH"/>
        </w:rPr>
        <w:t xml:space="preserve">hrung des ersten Dyson </w:t>
      </w:r>
      <w:proofErr w:type="spellStart"/>
      <w:r w:rsidR="006B6E15">
        <w:rPr>
          <w:lang w:val="de-CH"/>
        </w:rPr>
        <w:t>Airblade</w:t>
      </w:r>
      <w:proofErr w:type="spellEnd"/>
      <w:r w:rsidRPr="008A7CAB">
        <w:rPr>
          <w:lang w:val="de-CH"/>
        </w:rPr>
        <w:t xml:space="preserve"> im Jahr 2006 haben wir die Branche revolutioniert“, erklärt Jake Dyson, Chief Engineer bei Dyson. „Und auch mit dem Dyson </w:t>
      </w:r>
      <w:proofErr w:type="spellStart"/>
      <w:r w:rsidRPr="008A7CAB">
        <w:rPr>
          <w:lang w:val="de-CH"/>
        </w:rPr>
        <w:t>Airblade</w:t>
      </w:r>
      <w:proofErr w:type="spellEnd"/>
      <w:r w:rsidRPr="008A7CAB">
        <w:rPr>
          <w:lang w:val="de-CH"/>
        </w:rPr>
        <w:t xml:space="preserve"> 9kJ – unserer neuesten Händetrocknungstechnologie – leisten wir Pionierarbeit. Wir haben das Produkt von der Akustik bis hin zum Design neu durchdacht, um die beste Leistung ohne Kompromisse bei Benutzerfreundlichkeit und Hygiene zu erzielen.“</w:t>
      </w:r>
    </w:p>
    <w:p w14:paraId="0AFDC745" w14:textId="77777777" w:rsidR="008A7CAB" w:rsidRPr="008A7CAB" w:rsidRDefault="008A7CAB" w:rsidP="008A7CAB">
      <w:pPr>
        <w:autoSpaceDE w:val="0"/>
        <w:autoSpaceDN w:val="0"/>
        <w:jc w:val="both"/>
        <w:rPr>
          <w:lang w:val="de-CH"/>
        </w:rPr>
      </w:pPr>
    </w:p>
    <w:p w14:paraId="44D26AD2" w14:textId="77777777" w:rsidR="008A7CAB" w:rsidRPr="008A7CAB" w:rsidRDefault="008A7CAB" w:rsidP="008A7CAB">
      <w:pPr>
        <w:autoSpaceDE w:val="0"/>
        <w:autoSpaceDN w:val="0"/>
        <w:jc w:val="both"/>
        <w:rPr>
          <w:lang w:val="de-CH"/>
        </w:rPr>
      </w:pPr>
      <w:r w:rsidRPr="008A7CAB">
        <w:rPr>
          <w:lang w:val="de-CH"/>
        </w:rPr>
        <w:t xml:space="preserve">Der Dyson </w:t>
      </w:r>
      <w:proofErr w:type="spellStart"/>
      <w:r w:rsidRPr="008A7CAB">
        <w:rPr>
          <w:lang w:val="de-CH"/>
        </w:rPr>
        <w:t>Airblade</w:t>
      </w:r>
      <w:proofErr w:type="spellEnd"/>
      <w:r w:rsidRPr="008A7CAB">
        <w:rPr>
          <w:lang w:val="de-CH"/>
        </w:rPr>
        <w:t xml:space="preserve"> 9kJ Händetrockner wurde über drei Jahre hinweg entwickelt, und es wurden über 700 Prototypen angefertigt. Das Ergebnis ist der</w:t>
      </w:r>
      <w:r w:rsidR="006B6E15">
        <w:rPr>
          <w:lang w:val="de-CH"/>
        </w:rPr>
        <w:t xml:space="preserve"> bisher leiseste Dyson </w:t>
      </w:r>
      <w:proofErr w:type="spellStart"/>
      <w:r w:rsidR="006B6E15">
        <w:rPr>
          <w:lang w:val="de-CH"/>
        </w:rPr>
        <w:t>Airblade</w:t>
      </w:r>
      <w:proofErr w:type="spellEnd"/>
      <w:r w:rsidRPr="008A7CAB">
        <w:rPr>
          <w:lang w:val="de-CH"/>
        </w:rPr>
        <w:t xml:space="preserve"> Händetrockner</w:t>
      </w:r>
      <w:r w:rsidR="006B6E15">
        <w:rPr>
          <w:rStyle w:val="Funotenzeichen"/>
          <w:lang w:val="de-CH"/>
        </w:rPr>
        <w:footnoteReference w:id="2"/>
      </w:r>
      <w:r w:rsidR="006B6E15">
        <w:rPr>
          <w:lang w:val="de-CH"/>
        </w:rPr>
        <w:t>,</w:t>
      </w:r>
      <w:r w:rsidRPr="008A7CAB">
        <w:rPr>
          <w:lang w:val="de-CH"/>
        </w:rPr>
        <w:t xml:space="preserve"> der eine schnelle Händetrocknun</w:t>
      </w:r>
      <w:r w:rsidR="00EA796B">
        <w:rPr>
          <w:lang w:val="de-CH"/>
        </w:rPr>
        <w:t>g in nur 10 Sekunden ermöglicht</w:t>
      </w:r>
      <w:r w:rsidR="00EA796B">
        <w:rPr>
          <w:rStyle w:val="Funotenzeichen"/>
          <w:lang w:val="de-CH"/>
        </w:rPr>
        <w:footnoteReference w:id="3"/>
      </w:r>
      <w:r w:rsidRPr="008A7CAB">
        <w:rPr>
          <w:lang w:val="de-CH"/>
        </w:rPr>
        <w:t xml:space="preserve">. Durch unsere Motor- und Luftstromtechnologie verbraucht der Dyson </w:t>
      </w:r>
      <w:proofErr w:type="spellStart"/>
      <w:r w:rsidRPr="008A7CAB">
        <w:rPr>
          <w:lang w:val="de-CH"/>
        </w:rPr>
        <w:t>Airblade</w:t>
      </w:r>
      <w:proofErr w:type="spellEnd"/>
      <w:r w:rsidRPr="008A7CAB">
        <w:rPr>
          <w:lang w:val="de-CH"/>
        </w:rPr>
        <w:t xml:space="preserve"> 9kJ Händetrockner im Eco-Modus um bis zu </w:t>
      </w:r>
      <w:r w:rsidRPr="00EB20C5">
        <w:rPr>
          <w:lang w:val="de-CH"/>
        </w:rPr>
        <w:t>8</w:t>
      </w:r>
      <w:r w:rsidR="000D65F1" w:rsidRPr="00EB20C5">
        <w:rPr>
          <w:lang w:val="de-CH"/>
        </w:rPr>
        <w:t>6</w:t>
      </w:r>
      <w:r w:rsidRPr="00EB20C5">
        <w:rPr>
          <w:lang w:val="de-CH"/>
        </w:rPr>
        <w:t>%</w:t>
      </w:r>
      <w:r w:rsidRPr="008A7CAB">
        <w:rPr>
          <w:lang w:val="de-CH"/>
        </w:rPr>
        <w:t xml:space="preserve"> weniger Energie als Warmlufttrockner und erzeugt dabei pro Trocknung um bis zu 85%</w:t>
      </w:r>
      <w:r w:rsidR="00EA796B">
        <w:rPr>
          <w:lang w:val="de-CH"/>
        </w:rPr>
        <w:t xml:space="preserve"> weniger Kohlendioxidemissionen</w:t>
      </w:r>
      <w:r w:rsidR="00EA796B">
        <w:rPr>
          <w:rStyle w:val="Funotenzeichen"/>
          <w:lang w:val="de-CH"/>
        </w:rPr>
        <w:footnoteReference w:id="4"/>
      </w:r>
      <w:r w:rsidRPr="008A7CAB">
        <w:rPr>
          <w:lang w:val="de-CH"/>
        </w:rPr>
        <w:t xml:space="preserve"> als Papierhandtücher. </w:t>
      </w:r>
    </w:p>
    <w:p w14:paraId="5758E270" w14:textId="77777777" w:rsidR="008A7CAB" w:rsidRPr="008A7CAB" w:rsidRDefault="008A7CAB" w:rsidP="008A7CAB">
      <w:pPr>
        <w:autoSpaceDE w:val="0"/>
        <w:autoSpaceDN w:val="0"/>
        <w:jc w:val="both"/>
        <w:rPr>
          <w:lang w:val="de-CH"/>
        </w:rPr>
      </w:pPr>
    </w:p>
    <w:p w14:paraId="07F3CEF6" w14:textId="77777777" w:rsidR="008A7CAB" w:rsidRPr="008A7CAB" w:rsidRDefault="008A7CAB" w:rsidP="008A7CAB">
      <w:pPr>
        <w:autoSpaceDE w:val="0"/>
        <w:autoSpaceDN w:val="0"/>
        <w:jc w:val="both"/>
        <w:rPr>
          <w:lang w:val="de-CH"/>
        </w:rPr>
      </w:pPr>
      <w:r w:rsidRPr="008A7CAB">
        <w:rPr>
          <w:lang w:val="de-CH"/>
        </w:rPr>
        <w:lastRenderedPageBreak/>
        <w:t xml:space="preserve">„Ingenieure wollen die Dinge instinktiv verbessern, effizienter machen und dabei weniger Ressourcen verbrauchen. Das liegt in unserer DNA und es ist dieser Drang, der Fortschritt und Weiterentwicklung antreibt - auch im Waschraum", erklärt James Dyson. „Im Jahr 1907 kamen Papierhandtücher auf den Markt, und 1948 der erste elektrische Händetrockner - aber beide Produkte hatten Schwächen. Die Suche nach besseren Lösungen ist eine faszinierende Aufgabe. Mit der Erfindung der Dyson </w:t>
      </w:r>
      <w:proofErr w:type="spellStart"/>
      <w:r w:rsidRPr="008A7CAB">
        <w:rPr>
          <w:lang w:val="de-CH"/>
        </w:rPr>
        <w:t>Airblade</w:t>
      </w:r>
      <w:proofErr w:type="spellEnd"/>
      <w:r w:rsidRPr="008A7CAB">
        <w:rPr>
          <w:lang w:val="de-CH"/>
        </w:rPr>
        <w:t>™-Technologie im Jahr 2006 konnte Wasser erstmals mithilfe</w:t>
      </w:r>
      <w:r w:rsidR="00524C72">
        <w:rPr>
          <w:lang w:val="de-CH"/>
        </w:rPr>
        <w:t xml:space="preserve"> </w:t>
      </w:r>
      <w:r w:rsidRPr="008A7CAB">
        <w:rPr>
          <w:lang w:val="de-CH"/>
        </w:rPr>
        <w:t>eines Hochgeschwindigkeitsluftstroms von Händen entfernt werden, was auch den Energieverbrauch reduzierte", fügt er hinzu.</w:t>
      </w:r>
    </w:p>
    <w:p w14:paraId="2F5778E7" w14:textId="77777777" w:rsidR="008A7CAB" w:rsidRPr="008A7CAB" w:rsidRDefault="008A7CAB" w:rsidP="008A7CAB">
      <w:pPr>
        <w:autoSpaceDE w:val="0"/>
        <w:autoSpaceDN w:val="0"/>
        <w:jc w:val="both"/>
        <w:rPr>
          <w:lang w:val="de-CH"/>
        </w:rPr>
      </w:pPr>
    </w:p>
    <w:p w14:paraId="49C5FEF9" w14:textId="77777777" w:rsidR="008A7CAB" w:rsidRPr="008A7CAB" w:rsidRDefault="008A7CAB" w:rsidP="008A7CAB">
      <w:pPr>
        <w:autoSpaceDE w:val="0"/>
        <w:autoSpaceDN w:val="0"/>
        <w:jc w:val="both"/>
        <w:rPr>
          <w:lang w:val="de-CH"/>
        </w:rPr>
      </w:pPr>
      <w:r w:rsidRPr="008A7CAB">
        <w:rPr>
          <w:lang w:val="de-CH"/>
        </w:rPr>
        <w:t xml:space="preserve">Wie immer bei Dyson liegt der Erfolg im Detail und in der intelligenten Kombination von Hard- und Software. Das robuste Design und das Edelstahlgehäuse des Dyson </w:t>
      </w:r>
      <w:proofErr w:type="spellStart"/>
      <w:r w:rsidRPr="008A7CAB">
        <w:rPr>
          <w:lang w:val="de-CH"/>
        </w:rPr>
        <w:t>Airblade</w:t>
      </w:r>
      <w:proofErr w:type="spellEnd"/>
      <w:r w:rsidRPr="008A7CAB">
        <w:rPr>
          <w:lang w:val="de-CH"/>
        </w:rPr>
        <w:t xml:space="preserve"> 9kJ-Händetrockners sind für eine lange Lebensdauer ausgelegt und werden unter strengen Bedingungen getestet, um den realen Bedingungen in Waschräumen standhalten zu können. Darüber hinaus kommt wegweisende Dyson-Technologie zum Einsatz, darunter:</w:t>
      </w:r>
    </w:p>
    <w:p w14:paraId="4BD3741E" w14:textId="77777777" w:rsidR="008A7CAB" w:rsidRPr="008A7CAB" w:rsidRDefault="008A7CAB" w:rsidP="008A7CAB">
      <w:pPr>
        <w:autoSpaceDE w:val="0"/>
        <w:autoSpaceDN w:val="0"/>
        <w:jc w:val="both"/>
        <w:rPr>
          <w:lang w:val="de-CH"/>
        </w:rPr>
      </w:pPr>
    </w:p>
    <w:p w14:paraId="0A1A7EB0" w14:textId="77777777" w:rsidR="008A7CAB" w:rsidRPr="008A7CAB" w:rsidRDefault="008A7CAB" w:rsidP="008A7CAB">
      <w:pPr>
        <w:autoSpaceDE w:val="0"/>
        <w:autoSpaceDN w:val="0"/>
        <w:jc w:val="both"/>
        <w:rPr>
          <w:b/>
          <w:lang w:val="de-CH"/>
        </w:rPr>
      </w:pPr>
      <w:r w:rsidRPr="008A7CAB">
        <w:rPr>
          <w:b/>
          <w:lang w:val="de-CH"/>
        </w:rPr>
        <w:t>Das Curved Bla</w:t>
      </w:r>
      <w:r w:rsidR="00524C72">
        <w:rPr>
          <w:b/>
          <w:lang w:val="de-CH"/>
        </w:rPr>
        <w:t>de</w:t>
      </w:r>
      <w:r w:rsidRPr="008A7CAB">
        <w:rPr>
          <w:b/>
          <w:lang w:val="de-CH"/>
        </w:rPr>
        <w:t>-Design</w:t>
      </w:r>
    </w:p>
    <w:p w14:paraId="357AECF8" w14:textId="77777777" w:rsidR="008A7CAB" w:rsidRPr="008A7CAB" w:rsidRDefault="008A7CAB" w:rsidP="008A7CAB">
      <w:pPr>
        <w:autoSpaceDE w:val="0"/>
        <w:autoSpaceDN w:val="0"/>
        <w:jc w:val="both"/>
        <w:rPr>
          <w:lang w:val="de-CH"/>
        </w:rPr>
      </w:pPr>
      <w:r w:rsidRPr="008A7CAB">
        <w:rPr>
          <w:lang w:val="de-CH"/>
        </w:rPr>
        <w:t>Angetrieben durch den Dyson Digitalmotor V4, der sich mit bis zu 75 000 U/min</w:t>
      </w:r>
      <w:r w:rsidR="00524C72">
        <w:rPr>
          <w:lang w:val="de-CH"/>
        </w:rPr>
        <w:t xml:space="preserve"> dreht</w:t>
      </w:r>
      <w:r w:rsidR="00524C72" w:rsidRPr="00524C72">
        <w:rPr>
          <w:vertAlign w:val="superscript"/>
          <w:lang w:val="de-CH"/>
        </w:rPr>
        <w:t>5</w:t>
      </w:r>
      <w:r w:rsidRPr="008A7CAB">
        <w:rPr>
          <w:lang w:val="de-CH"/>
        </w:rPr>
        <w:t>, strömen Luftströme mit bis zu</w:t>
      </w:r>
      <w:r w:rsidR="00524C72">
        <w:rPr>
          <w:lang w:val="de-CH"/>
        </w:rPr>
        <w:t xml:space="preserve"> </w:t>
      </w:r>
      <w:r w:rsidRPr="008A7CAB">
        <w:rPr>
          <w:lang w:val="de-CH"/>
        </w:rPr>
        <w:t>62</w:t>
      </w:r>
      <w:r w:rsidR="00524C72">
        <w:rPr>
          <w:lang w:val="de-CH"/>
        </w:rPr>
        <w:t>4 km/h</w:t>
      </w:r>
      <w:r w:rsidR="00524C72">
        <w:rPr>
          <w:rStyle w:val="Funotenzeichen"/>
          <w:lang w:val="de-CH"/>
        </w:rPr>
        <w:footnoteReference w:id="5"/>
      </w:r>
      <w:r w:rsidRPr="008A7CAB">
        <w:rPr>
          <w:lang w:val="de-CH"/>
        </w:rPr>
        <w:t xml:space="preserve"> durch zwei um 0,45 mm gebogene Öffnungen, die den Konturen Ihrer Hände folgen und Wasser in kürzerer Zeit entfernen. Unser leistungsstarker Dyson Digitalmotor V4 bewegt 23 Liter Luft pro Sekunde</w:t>
      </w:r>
      <w:r w:rsidRPr="00524C72">
        <w:rPr>
          <w:vertAlign w:val="superscript"/>
          <w:lang w:val="de-CH"/>
        </w:rPr>
        <w:t>5</w:t>
      </w:r>
      <w:r w:rsidRPr="008A7CAB">
        <w:rPr>
          <w:lang w:val="de-CH"/>
        </w:rPr>
        <w:t xml:space="preserve">, so dass der Dyson </w:t>
      </w:r>
      <w:proofErr w:type="spellStart"/>
      <w:r w:rsidRPr="008A7CAB">
        <w:rPr>
          <w:lang w:val="de-CH"/>
        </w:rPr>
        <w:t>Airblade</w:t>
      </w:r>
      <w:proofErr w:type="spellEnd"/>
      <w:r w:rsidRPr="008A7CAB">
        <w:rPr>
          <w:lang w:val="de-CH"/>
        </w:rPr>
        <w:t xml:space="preserve"> 9kJ Händetrockner Ihre Hände schnell (innerhalb von 10 Sekunden</w:t>
      </w:r>
      <w:r w:rsidRPr="00524C72">
        <w:rPr>
          <w:vertAlign w:val="superscript"/>
          <w:lang w:val="de-CH"/>
        </w:rPr>
        <w:t>3</w:t>
      </w:r>
      <w:r w:rsidRPr="008A7CAB">
        <w:rPr>
          <w:lang w:val="de-CH"/>
        </w:rPr>
        <w:t xml:space="preserve">) trocknen kann. </w:t>
      </w:r>
    </w:p>
    <w:p w14:paraId="47E1C76D" w14:textId="77777777" w:rsidR="008A7CAB" w:rsidRPr="008A7CAB" w:rsidRDefault="008A7CAB" w:rsidP="008A7CAB">
      <w:pPr>
        <w:autoSpaceDE w:val="0"/>
        <w:autoSpaceDN w:val="0"/>
        <w:jc w:val="both"/>
        <w:rPr>
          <w:lang w:val="de-CH"/>
        </w:rPr>
      </w:pPr>
    </w:p>
    <w:p w14:paraId="3BAC7890" w14:textId="77777777" w:rsidR="008A7CAB" w:rsidRPr="008A7CAB" w:rsidRDefault="008A7CAB" w:rsidP="008A7CAB">
      <w:pPr>
        <w:autoSpaceDE w:val="0"/>
        <w:autoSpaceDN w:val="0"/>
        <w:jc w:val="both"/>
        <w:rPr>
          <w:lang w:val="de-CH"/>
        </w:rPr>
      </w:pPr>
      <w:r w:rsidRPr="008A7CAB">
        <w:rPr>
          <w:lang w:val="de-CH"/>
        </w:rPr>
        <w:t xml:space="preserve">Der Dyson </w:t>
      </w:r>
      <w:proofErr w:type="spellStart"/>
      <w:r w:rsidRPr="008A7CAB">
        <w:rPr>
          <w:lang w:val="de-CH"/>
        </w:rPr>
        <w:t>Airblade</w:t>
      </w:r>
      <w:proofErr w:type="spellEnd"/>
      <w:r w:rsidRPr="008A7CAB">
        <w:rPr>
          <w:lang w:val="de-CH"/>
        </w:rPr>
        <w:t xml:space="preserve"> 9kJ Händetrockner verbraucht 9,1 Kilojoule Energie pro Trocknungsvorgang. Das bedeutet, dass die Energiekosten im Ec</w:t>
      </w:r>
      <w:r w:rsidR="00B93915">
        <w:rPr>
          <w:lang w:val="de-CH"/>
        </w:rPr>
        <w:t>o-Modus bei nur 19 Euro im Jahr</w:t>
      </w:r>
      <w:r w:rsidR="00B93915">
        <w:rPr>
          <w:rStyle w:val="Funotenzeichen"/>
          <w:lang w:val="de-CH"/>
        </w:rPr>
        <w:footnoteReference w:id="6"/>
      </w:r>
      <w:r w:rsidRPr="008A7CAB">
        <w:rPr>
          <w:lang w:val="de-CH"/>
        </w:rPr>
        <w:t xml:space="preserve"> liegen.</w:t>
      </w:r>
    </w:p>
    <w:p w14:paraId="629A0F97" w14:textId="77777777" w:rsidR="008A7CAB" w:rsidRPr="008A7CAB" w:rsidRDefault="008A7CAB" w:rsidP="008A7CAB">
      <w:pPr>
        <w:autoSpaceDE w:val="0"/>
        <w:autoSpaceDN w:val="0"/>
        <w:jc w:val="both"/>
        <w:rPr>
          <w:lang w:val="de-CH"/>
        </w:rPr>
      </w:pPr>
    </w:p>
    <w:p w14:paraId="4B55078B" w14:textId="77777777" w:rsidR="008A7CAB" w:rsidRPr="008A7CAB" w:rsidRDefault="008A7CAB" w:rsidP="008A7CAB">
      <w:pPr>
        <w:autoSpaceDE w:val="0"/>
        <w:autoSpaceDN w:val="0"/>
        <w:jc w:val="both"/>
        <w:rPr>
          <w:b/>
          <w:lang w:val="de-CH"/>
        </w:rPr>
      </w:pPr>
      <w:r w:rsidRPr="008A7CAB">
        <w:rPr>
          <w:b/>
          <w:lang w:val="de-CH"/>
        </w:rPr>
        <w:t xml:space="preserve">Berührungslose Bedienung </w:t>
      </w:r>
    </w:p>
    <w:p w14:paraId="180F4AB9" w14:textId="77777777" w:rsidR="008A7CAB" w:rsidRPr="008A7CAB" w:rsidRDefault="008A7CAB" w:rsidP="008A7CAB">
      <w:pPr>
        <w:autoSpaceDE w:val="0"/>
        <w:autoSpaceDN w:val="0"/>
        <w:jc w:val="both"/>
        <w:rPr>
          <w:lang w:val="de-CH"/>
        </w:rPr>
      </w:pPr>
      <w:r w:rsidRPr="008A7CAB">
        <w:rPr>
          <w:lang w:val="de-CH"/>
        </w:rPr>
        <w:t xml:space="preserve">Die „Time </w:t>
      </w:r>
      <w:proofErr w:type="spellStart"/>
      <w:r w:rsidRPr="008A7CAB">
        <w:rPr>
          <w:lang w:val="de-CH"/>
        </w:rPr>
        <w:t>of</w:t>
      </w:r>
      <w:proofErr w:type="spellEnd"/>
      <w:r w:rsidRPr="008A7CAB">
        <w:rPr>
          <w:lang w:val="de-CH"/>
        </w:rPr>
        <w:t xml:space="preserve"> Flight“-Sensoren der Maschine erfassen die Hände genau, um dann Luft innerhalb kürzester Zeit freizusetzen.</w:t>
      </w:r>
    </w:p>
    <w:p w14:paraId="1DB24BEA" w14:textId="77777777" w:rsidR="008A7CAB" w:rsidRPr="008A7CAB" w:rsidRDefault="008A7CAB" w:rsidP="008A7CAB">
      <w:pPr>
        <w:autoSpaceDE w:val="0"/>
        <w:autoSpaceDN w:val="0"/>
        <w:jc w:val="both"/>
        <w:rPr>
          <w:lang w:val="de-CH"/>
        </w:rPr>
      </w:pPr>
    </w:p>
    <w:p w14:paraId="5C170608" w14:textId="77777777" w:rsidR="008A7CAB" w:rsidRPr="008A7CAB" w:rsidRDefault="008A7CAB" w:rsidP="008A7CAB">
      <w:pPr>
        <w:autoSpaceDE w:val="0"/>
        <w:autoSpaceDN w:val="0"/>
        <w:jc w:val="both"/>
        <w:rPr>
          <w:b/>
          <w:lang w:val="de-CH"/>
        </w:rPr>
      </w:pPr>
      <w:r w:rsidRPr="008A7CAB">
        <w:rPr>
          <w:b/>
          <w:lang w:val="de-CH"/>
        </w:rPr>
        <w:t xml:space="preserve">Eine hygienische HEPA-Filtration </w:t>
      </w:r>
    </w:p>
    <w:p w14:paraId="7A4F3952" w14:textId="77777777" w:rsidR="008A7CAB" w:rsidRPr="008A7CAB" w:rsidRDefault="008A7CAB" w:rsidP="008A7CAB">
      <w:pPr>
        <w:autoSpaceDE w:val="0"/>
        <w:autoSpaceDN w:val="0"/>
        <w:jc w:val="both"/>
        <w:rPr>
          <w:lang w:val="de-CH"/>
        </w:rPr>
      </w:pPr>
      <w:r w:rsidRPr="008A7CAB">
        <w:rPr>
          <w:lang w:val="de-CH"/>
        </w:rPr>
        <w:t>Dank eines vliesbeschichteten Gl</w:t>
      </w:r>
      <w:r w:rsidR="00364CB4">
        <w:rPr>
          <w:lang w:val="de-CH"/>
        </w:rPr>
        <w:t>asfaser-HEPA-Filters, der 99,95</w:t>
      </w:r>
      <w:r w:rsidRPr="008A7CAB">
        <w:rPr>
          <w:lang w:val="de-CH"/>
        </w:rPr>
        <w:t>% der Partikel</w:t>
      </w:r>
      <w:r w:rsidR="00823A4D">
        <w:rPr>
          <w:rStyle w:val="Funotenzeichen"/>
          <w:lang w:val="de-CH"/>
        </w:rPr>
        <w:footnoteReference w:id="7"/>
      </w:r>
      <w:r w:rsidRPr="008A7CAB">
        <w:rPr>
          <w:lang w:val="de-CH"/>
        </w:rPr>
        <w:t>, einschließlich Bakterien und Viren, aus der Waschraumluft</w:t>
      </w:r>
      <w:r w:rsidR="00364CB4">
        <w:rPr>
          <w:lang w:val="de-CH"/>
        </w:rPr>
        <w:t xml:space="preserve"> auffängt, trocknet der Händetrockner</w:t>
      </w:r>
      <w:r w:rsidRPr="008A7CAB">
        <w:rPr>
          <w:lang w:val="de-CH"/>
        </w:rPr>
        <w:t xml:space="preserve"> die Hände mit sauberer Luft.</w:t>
      </w:r>
    </w:p>
    <w:p w14:paraId="4C56E584" w14:textId="77777777" w:rsidR="008A7CAB" w:rsidRPr="008A7CAB" w:rsidRDefault="008A7CAB" w:rsidP="008A7CAB">
      <w:pPr>
        <w:autoSpaceDE w:val="0"/>
        <w:autoSpaceDN w:val="0"/>
        <w:jc w:val="both"/>
        <w:rPr>
          <w:lang w:val="de-CH"/>
        </w:rPr>
      </w:pPr>
    </w:p>
    <w:p w14:paraId="3CAFD3FE" w14:textId="77777777" w:rsidR="008A7CAB" w:rsidRPr="008A7CAB" w:rsidRDefault="008A7CAB" w:rsidP="008A7CAB">
      <w:pPr>
        <w:autoSpaceDE w:val="0"/>
        <w:autoSpaceDN w:val="0"/>
        <w:jc w:val="both"/>
        <w:rPr>
          <w:b/>
          <w:lang w:val="de-CH"/>
        </w:rPr>
      </w:pPr>
      <w:r w:rsidRPr="008A7CAB">
        <w:rPr>
          <w:b/>
          <w:lang w:val="de-CH"/>
        </w:rPr>
        <w:t>Akustische Technik</w:t>
      </w:r>
    </w:p>
    <w:p w14:paraId="40648559" w14:textId="77777777" w:rsidR="008A7CAB" w:rsidRPr="008A7CAB" w:rsidRDefault="008A7CAB" w:rsidP="008A7CAB">
      <w:pPr>
        <w:autoSpaceDE w:val="0"/>
        <w:autoSpaceDN w:val="0"/>
        <w:jc w:val="both"/>
        <w:rPr>
          <w:lang w:val="de-CH"/>
        </w:rPr>
      </w:pPr>
      <w:r w:rsidRPr="008A7CAB">
        <w:rPr>
          <w:lang w:val="de-CH"/>
        </w:rPr>
        <w:t xml:space="preserve">Der Dyson </w:t>
      </w:r>
      <w:proofErr w:type="spellStart"/>
      <w:r w:rsidRPr="008A7CAB">
        <w:rPr>
          <w:lang w:val="de-CH"/>
        </w:rPr>
        <w:t>Airblade</w:t>
      </w:r>
      <w:proofErr w:type="spellEnd"/>
      <w:r w:rsidRPr="008A7CAB">
        <w:rPr>
          <w:lang w:val="de-CH"/>
        </w:rPr>
        <w:t xml:space="preserve"> 9kJ ist der</w:t>
      </w:r>
      <w:r w:rsidR="00EE6623">
        <w:rPr>
          <w:lang w:val="de-CH"/>
        </w:rPr>
        <w:t xml:space="preserve"> bisher leiseste Dyson </w:t>
      </w:r>
      <w:proofErr w:type="spellStart"/>
      <w:r w:rsidR="00EE6623">
        <w:rPr>
          <w:lang w:val="de-CH"/>
        </w:rPr>
        <w:t>Airblade</w:t>
      </w:r>
      <w:proofErr w:type="spellEnd"/>
      <w:r w:rsidRPr="008A7CAB">
        <w:rPr>
          <w:lang w:val="de-CH"/>
        </w:rPr>
        <w:t xml:space="preserve">-Händetrockner und verfügt über Dämpfer aus </w:t>
      </w:r>
      <w:proofErr w:type="spellStart"/>
      <w:r w:rsidRPr="008A7CAB">
        <w:rPr>
          <w:lang w:val="de-CH"/>
        </w:rPr>
        <w:t>offenzelligem</w:t>
      </w:r>
      <w:proofErr w:type="spellEnd"/>
      <w:r w:rsidRPr="008A7CAB">
        <w:rPr>
          <w:lang w:val="de-CH"/>
        </w:rPr>
        <w:t xml:space="preserve"> Schaumstoff und perforierten Scheiben. Sie reduzieren Geräusche, wenn Luft durch den Motor strömt.</w:t>
      </w:r>
    </w:p>
    <w:p w14:paraId="6B5C8B82" w14:textId="77777777" w:rsidR="008A7CAB" w:rsidRPr="008A7CAB" w:rsidRDefault="008A7CAB" w:rsidP="008A7CAB">
      <w:pPr>
        <w:autoSpaceDE w:val="0"/>
        <w:autoSpaceDN w:val="0"/>
        <w:jc w:val="both"/>
        <w:rPr>
          <w:lang w:val="de-CH"/>
        </w:rPr>
      </w:pPr>
    </w:p>
    <w:p w14:paraId="5860F4CF" w14:textId="77777777" w:rsidR="008A7CAB" w:rsidRPr="008A7CAB" w:rsidRDefault="008A7CAB" w:rsidP="008A7CAB">
      <w:pPr>
        <w:autoSpaceDE w:val="0"/>
        <w:autoSpaceDN w:val="0"/>
        <w:jc w:val="both"/>
        <w:rPr>
          <w:lang w:val="de-CH"/>
        </w:rPr>
      </w:pPr>
      <w:r w:rsidRPr="008A7CAB">
        <w:rPr>
          <w:lang w:val="de-CH"/>
        </w:rPr>
        <w:lastRenderedPageBreak/>
        <w:t xml:space="preserve">Um noch mehr Geräusche zu reduzieren, hat Dyson die Luftströmungswege durch die Maschine </w:t>
      </w:r>
      <w:proofErr w:type="gramStart"/>
      <w:r w:rsidRPr="008A7CAB">
        <w:rPr>
          <w:lang w:val="de-CH"/>
        </w:rPr>
        <w:t>neu gestaltet</w:t>
      </w:r>
      <w:proofErr w:type="gramEnd"/>
      <w:r w:rsidRPr="008A7CAB">
        <w:rPr>
          <w:lang w:val="de-CH"/>
        </w:rPr>
        <w:t>. Sie verlaufen nun direkter und reduzieren so die Geräuschausgabe.</w:t>
      </w:r>
    </w:p>
    <w:p w14:paraId="1A9C8956" w14:textId="77777777" w:rsidR="008A7CAB" w:rsidRPr="008A7CAB" w:rsidRDefault="008A7CAB" w:rsidP="008A7CAB">
      <w:pPr>
        <w:autoSpaceDE w:val="0"/>
        <w:autoSpaceDN w:val="0"/>
        <w:jc w:val="both"/>
        <w:rPr>
          <w:lang w:val="de-CH"/>
        </w:rPr>
      </w:pPr>
    </w:p>
    <w:p w14:paraId="024D5D72" w14:textId="77777777" w:rsidR="008A7CAB" w:rsidRPr="008A7CAB" w:rsidRDefault="008A7CAB" w:rsidP="008A7CAB">
      <w:pPr>
        <w:autoSpaceDE w:val="0"/>
        <w:autoSpaceDN w:val="0"/>
        <w:jc w:val="both"/>
        <w:rPr>
          <w:lang w:val="de-CH"/>
        </w:rPr>
      </w:pPr>
      <w:r w:rsidRPr="008A7CAB">
        <w:rPr>
          <w:lang w:val="de-CH"/>
        </w:rPr>
        <w:t xml:space="preserve">Das Motorgehäuse des Dyson Digitalmotors V4 regelt die Luftströmungswege durch den Motor und reduziert so laute Turbulenzen. Der Motor ist auf Silikonkautschuk montiert, was Geräusche zusätzlich abschwächt. Die speziell entwickelten </w:t>
      </w:r>
      <w:proofErr w:type="spellStart"/>
      <w:r w:rsidRPr="008A7CAB">
        <w:rPr>
          <w:lang w:val="de-CH"/>
        </w:rPr>
        <w:t>offenzelligen</w:t>
      </w:r>
      <w:proofErr w:type="spellEnd"/>
      <w:r w:rsidRPr="008A7CAB">
        <w:rPr>
          <w:lang w:val="de-CH"/>
        </w:rPr>
        <w:t xml:space="preserve"> Schaumstoffschalldämpfer absorbieren Vibrationen durch ein- und austretende Luft im Motor.</w:t>
      </w:r>
    </w:p>
    <w:p w14:paraId="6D06908A" w14:textId="77777777" w:rsidR="008A7CAB" w:rsidRPr="008A7CAB" w:rsidRDefault="008A7CAB" w:rsidP="008A7CAB">
      <w:pPr>
        <w:autoSpaceDE w:val="0"/>
        <w:autoSpaceDN w:val="0"/>
        <w:jc w:val="both"/>
        <w:rPr>
          <w:lang w:val="de-CH"/>
        </w:rPr>
      </w:pPr>
    </w:p>
    <w:p w14:paraId="2FE3EBD5" w14:textId="77777777" w:rsidR="008A7CAB" w:rsidRPr="008A7CAB" w:rsidRDefault="008A7CAB" w:rsidP="008A7CAB">
      <w:pPr>
        <w:autoSpaceDE w:val="0"/>
        <w:autoSpaceDN w:val="0"/>
        <w:jc w:val="both"/>
        <w:rPr>
          <w:lang w:val="de-CH"/>
        </w:rPr>
      </w:pPr>
      <w:r w:rsidRPr="008A7CAB">
        <w:rPr>
          <w:lang w:val="de-CH"/>
        </w:rPr>
        <w:t xml:space="preserve">Der Dyson </w:t>
      </w:r>
      <w:proofErr w:type="spellStart"/>
      <w:r w:rsidRPr="008A7CAB">
        <w:rPr>
          <w:lang w:val="de-CH"/>
        </w:rPr>
        <w:t>Airbla</w:t>
      </w:r>
      <w:r w:rsidR="00AD5A10">
        <w:rPr>
          <w:lang w:val="de-CH"/>
        </w:rPr>
        <w:t>de</w:t>
      </w:r>
      <w:proofErr w:type="spellEnd"/>
      <w:r w:rsidR="00AD5A10">
        <w:rPr>
          <w:lang w:val="de-CH"/>
        </w:rPr>
        <w:t xml:space="preserve"> 9kJ Händetrockner kostet 1.099 Euro</w:t>
      </w:r>
      <w:r w:rsidRPr="008A7CAB">
        <w:rPr>
          <w:lang w:val="de-CH"/>
        </w:rPr>
        <w:t xml:space="preserve"> (netto UVP) </w:t>
      </w:r>
      <w:bookmarkStart w:id="0" w:name="_Hlk23428761"/>
      <w:r w:rsidRPr="008A7CAB">
        <w:rPr>
          <w:lang w:val="de-CH"/>
        </w:rPr>
        <w:t xml:space="preserve">und ist für alle gewerblichen oder öffentlichen Waschräume geeignet, ob in Büros, Einkaufszentren und Restaurants oder in öffentlichen Räumen, Freizeitparks, Schulen, Krankenhäusern und Hotels. </w:t>
      </w:r>
    </w:p>
    <w:bookmarkEnd w:id="0"/>
    <w:p w14:paraId="55DB11EF" w14:textId="77777777" w:rsidR="008A7CAB" w:rsidRPr="008A7CAB" w:rsidRDefault="008A7CAB" w:rsidP="008A7CAB">
      <w:pPr>
        <w:autoSpaceDE w:val="0"/>
        <w:autoSpaceDN w:val="0"/>
        <w:jc w:val="both"/>
        <w:rPr>
          <w:lang w:val="de-CH"/>
        </w:rPr>
      </w:pPr>
    </w:p>
    <w:p w14:paraId="504BE992" w14:textId="77777777" w:rsidR="008A7CAB" w:rsidRPr="008A7CAB" w:rsidRDefault="008A7CAB" w:rsidP="008A7CAB">
      <w:pPr>
        <w:autoSpaceDE w:val="0"/>
        <w:autoSpaceDN w:val="0"/>
        <w:jc w:val="both"/>
        <w:rPr>
          <w:lang w:val="de-CH"/>
        </w:rPr>
      </w:pPr>
    </w:p>
    <w:p w14:paraId="0B4C6786" w14:textId="77777777" w:rsidR="008A7CAB" w:rsidRPr="008A7CAB" w:rsidRDefault="008A7CAB" w:rsidP="008A7CAB">
      <w:pPr>
        <w:autoSpaceDE w:val="0"/>
        <w:autoSpaceDN w:val="0"/>
        <w:jc w:val="both"/>
        <w:rPr>
          <w:lang w:val="de-CH"/>
        </w:rPr>
      </w:pPr>
      <w:r w:rsidRPr="008A7CAB">
        <w:rPr>
          <w:lang w:val="de-CH"/>
        </w:rPr>
        <w:t xml:space="preserve">Für weitere Informationen über den Dyson </w:t>
      </w:r>
      <w:proofErr w:type="spellStart"/>
      <w:r w:rsidRPr="008A7CAB">
        <w:rPr>
          <w:lang w:val="de-CH"/>
        </w:rPr>
        <w:t>Airblade</w:t>
      </w:r>
      <w:proofErr w:type="spellEnd"/>
      <w:r w:rsidRPr="008A7CAB">
        <w:rPr>
          <w:lang w:val="de-CH"/>
        </w:rPr>
        <w:t xml:space="preserve"> 9kJ Händetrockner besuchen Sie bitte </w:t>
      </w:r>
      <w:r w:rsidR="00823A4D" w:rsidRPr="0077081C">
        <w:rPr>
          <w:lang w:val="de-CH"/>
        </w:rPr>
        <w:t>www.dyson.de</w:t>
      </w:r>
      <w:r w:rsidR="00FC5424">
        <w:rPr>
          <w:lang w:val="de-CH"/>
        </w:rPr>
        <w:t xml:space="preserve"> </w:t>
      </w:r>
      <w:r w:rsidRPr="008A7CAB">
        <w:rPr>
          <w:lang w:val="de-CH"/>
        </w:rPr>
        <w:t>oder kontaktieren Sie uns unter:</w:t>
      </w:r>
    </w:p>
    <w:p w14:paraId="0D2C3F39" w14:textId="77777777" w:rsidR="008A7CAB" w:rsidRPr="008A7CAB" w:rsidRDefault="008A7CAB" w:rsidP="008A7CAB">
      <w:pPr>
        <w:autoSpaceDE w:val="0"/>
        <w:autoSpaceDN w:val="0"/>
        <w:jc w:val="both"/>
        <w:rPr>
          <w:lang w:val="de-CH"/>
        </w:rPr>
      </w:pPr>
    </w:p>
    <w:p w14:paraId="75822261" w14:textId="77777777" w:rsidR="008A7CAB" w:rsidRPr="008A7CAB" w:rsidRDefault="008A7CAB" w:rsidP="008A7CAB">
      <w:pPr>
        <w:autoSpaceDE w:val="0"/>
        <w:autoSpaceDN w:val="0"/>
        <w:jc w:val="both"/>
        <w:rPr>
          <w:u w:val="single"/>
          <w:lang w:val="de-CH"/>
        </w:rPr>
      </w:pPr>
      <w:r w:rsidRPr="008A7CAB">
        <w:rPr>
          <w:u w:val="single"/>
          <w:lang w:val="de-CH"/>
        </w:rPr>
        <w:t>Hinweis für die Redakteure</w:t>
      </w:r>
    </w:p>
    <w:p w14:paraId="1C6DD7AE" w14:textId="77777777" w:rsidR="008A7CAB" w:rsidRPr="008A7CAB" w:rsidRDefault="008A7CAB" w:rsidP="008A7CAB">
      <w:pPr>
        <w:autoSpaceDE w:val="0"/>
        <w:autoSpaceDN w:val="0"/>
        <w:jc w:val="both"/>
        <w:rPr>
          <w:lang w:val="de-CH"/>
        </w:rPr>
      </w:pPr>
    </w:p>
    <w:p w14:paraId="3CF7EC2D" w14:textId="77777777" w:rsidR="008A7CAB" w:rsidRPr="008A7CAB" w:rsidRDefault="008A7CAB" w:rsidP="008A7CAB">
      <w:pPr>
        <w:numPr>
          <w:ilvl w:val="0"/>
          <w:numId w:val="11"/>
        </w:numPr>
        <w:autoSpaceDE w:val="0"/>
        <w:autoSpaceDN w:val="0"/>
        <w:jc w:val="both"/>
        <w:rPr>
          <w:lang w:val="de-CH"/>
        </w:rPr>
      </w:pPr>
      <w:r w:rsidRPr="008A7CAB">
        <w:rPr>
          <w:lang w:val="de-CH"/>
        </w:rPr>
        <w:t xml:space="preserve">Der Dyson </w:t>
      </w:r>
      <w:proofErr w:type="spellStart"/>
      <w:r w:rsidRPr="008A7CAB">
        <w:rPr>
          <w:lang w:val="de-CH"/>
        </w:rPr>
        <w:t>Airblade</w:t>
      </w:r>
      <w:proofErr w:type="spellEnd"/>
      <w:r w:rsidRPr="008A7CAB">
        <w:rPr>
          <w:lang w:val="de-CH"/>
        </w:rPr>
        <w:t xml:space="preserve"> 9kJ Händetrockner verfügt über zwei Leistungsstufen:</w:t>
      </w:r>
    </w:p>
    <w:p w14:paraId="0E2C5C82" w14:textId="77777777" w:rsidR="008A7CAB" w:rsidRPr="008A7CAB" w:rsidRDefault="008A7CAB" w:rsidP="008A7CAB">
      <w:pPr>
        <w:numPr>
          <w:ilvl w:val="1"/>
          <w:numId w:val="11"/>
        </w:numPr>
        <w:autoSpaceDE w:val="0"/>
        <w:autoSpaceDN w:val="0"/>
        <w:jc w:val="both"/>
        <w:rPr>
          <w:lang w:val="de-CH"/>
        </w:rPr>
      </w:pPr>
      <w:r w:rsidRPr="008A7CAB">
        <w:rPr>
          <w:lang w:val="de-CH"/>
        </w:rPr>
        <w:t xml:space="preserve">Der </w:t>
      </w:r>
      <w:r w:rsidRPr="008A7CAB">
        <w:rPr>
          <w:b/>
          <w:lang w:val="de-CH"/>
        </w:rPr>
        <w:t>Max-Modus</w:t>
      </w:r>
      <w:r w:rsidRPr="008A7CAB">
        <w:rPr>
          <w:lang w:val="de-CH"/>
        </w:rPr>
        <w:t xml:space="preserve"> ist für stark frequentierte Waschräume konzipiert, wie sie zum Beispiel in Flughäfen oder Stadien zu finden sind und in denen Hände rasch getrocknet werden müssen.  Der Max-Modus verbraucht 900W und trocknet Hände effizient in nur 10 Sekunden. Die Kohlenstoffemissionen im Max-Modus betragen 3,0 g pro Trocknungsvorgang</w:t>
      </w:r>
      <w:r w:rsidRPr="00E12AC4">
        <w:rPr>
          <w:vertAlign w:val="superscript"/>
          <w:lang w:val="de-CH"/>
        </w:rPr>
        <w:t>4</w:t>
      </w:r>
      <w:r w:rsidRPr="008A7CAB">
        <w:rPr>
          <w:lang w:val="de-CH"/>
        </w:rPr>
        <w:t xml:space="preserve">. </w:t>
      </w:r>
    </w:p>
    <w:p w14:paraId="56E598C1" w14:textId="77777777" w:rsidR="008A7CAB" w:rsidRPr="008A7CAB" w:rsidRDefault="008A7CAB" w:rsidP="008A7CAB">
      <w:pPr>
        <w:numPr>
          <w:ilvl w:val="1"/>
          <w:numId w:val="11"/>
        </w:numPr>
        <w:autoSpaceDE w:val="0"/>
        <w:autoSpaceDN w:val="0"/>
        <w:jc w:val="both"/>
        <w:rPr>
          <w:lang w:val="de-CH"/>
        </w:rPr>
      </w:pPr>
      <w:r w:rsidRPr="008A7CAB">
        <w:rPr>
          <w:lang w:val="de-CH"/>
        </w:rPr>
        <w:t xml:space="preserve">Der </w:t>
      </w:r>
      <w:r w:rsidRPr="008A7CAB">
        <w:rPr>
          <w:b/>
          <w:lang w:val="de-CH"/>
        </w:rPr>
        <w:t>Eco-Modus</w:t>
      </w:r>
      <w:r w:rsidRPr="008A7CAB">
        <w:rPr>
          <w:lang w:val="de-CH"/>
        </w:rPr>
        <w:t xml:space="preserve"> kann für vergleichsweise geringer frequentierte Waschräume geeignet sein, zum Beispiel für Büros oder Restaurants. Der Eco-Modus verbraucht 650W und die CO</w:t>
      </w:r>
      <w:r w:rsidRPr="00B72D29">
        <w:rPr>
          <w:vertAlign w:val="subscript"/>
          <w:lang w:val="de-CH"/>
        </w:rPr>
        <w:t>2</w:t>
      </w:r>
      <w:r w:rsidRPr="008A7CAB">
        <w:rPr>
          <w:lang w:val="de-CH"/>
        </w:rPr>
        <w:t>-Emissionen betragen 2,5g CO</w:t>
      </w:r>
      <w:r w:rsidRPr="00E12AC4">
        <w:rPr>
          <w:vertAlign w:val="subscript"/>
          <w:lang w:val="de-CH"/>
        </w:rPr>
        <w:t>2</w:t>
      </w:r>
      <w:r w:rsidRPr="008A7CAB">
        <w:rPr>
          <w:lang w:val="de-CH"/>
        </w:rPr>
        <w:t xml:space="preserve"> pro Trocknungsvorgang</w:t>
      </w:r>
      <w:r w:rsidRPr="00E12AC4">
        <w:rPr>
          <w:vertAlign w:val="superscript"/>
          <w:lang w:val="de-CH"/>
        </w:rPr>
        <w:t>4</w:t>
      </w:r>
      <w:r w:rsidRPr="008A7CAB">
        <w:rPr>
          <w:lang w:val="de-CH"/>
        </w:rPr>
        <w:t>.  In diesem Modus werden die Hände in 12 Sekunden getrocknet.</w:t>
      </w:r>
    </w:p>
    <w:p w14:paraId="4122006D" w14:textId="77777777" w:rsidR="008A7CAB" w:rsidRDefault="008A7CAB" w:rsidP="008A7CAB">
      <w:pPr>
        <w:numPr>
          <w:ilvl w:val="0"/>
          <w:numId w:val="11"/>
        </w:numPr>
        <w:autoSpaceDE w:val="0"/>
        <w:autoSpaceDN w:val="0"/>
        <w:jc w:val="both"/>
        <w:rPr>
          <w:lang w:val="de-CH"/>
        </w:rPr>
      </w:pPr>
      <w:r w:rsidRPr="008A7CAB">
        <w:rPr>
          <w:lang w:val="de-CH"/>
        </w:rPr>
        <w:t>Konventionelle Warmluft-Händetrockner verbrauchen 16,8g CO</w:t>
      </w:r>
      <w:r w:rsidRPr="00B72D29">
        <w:rPr>
          <w:vertAlign w:val="subscript"/>
          <w:lang w:val="de-CH"/>
        </w:rPr>
        <w:t>2</w:t>
      </w:r>
      <w:r w:rsidRPr="008A7CAB">
        <w:rPr>
          <w:lang w:val="de-CH"/>
        </w:rPr>
        <w:t xml:space="preserve"> pro Trocknungsvorgang</w:t>
      </w:r>
      <w:r w:rsidRPr="00E12AC4">
        <w:rPr>
          <w:vertAlign w:val="superscript"/>
          <w:lang w:val="de-CH"/>
        </w:rPr>
        <w:t>4</w:t>
      </w:r>
      <w:r w:rsidRPr="008A7CAB">
        <w:rPr>
          <w:lang w:val="de-CH"/>
        </w:rPr>
        <w:t>, für Papierhandtücher liegt dieser Wert bei 17,1</w:t>
      </w:r>
      <w:proofErr w:type="gramStart"/>
      <w:r w:rsidRPr="008A7CAB">
        <w:rPr>
          <w:lang w:val="de-CH"/>
        </w:rPr>
        <w:t>g  CO</w:t>
      </w:r>
      <w:proofErr w:type="gramEnd"/>
      <w:r w:rsidRPr="00E12AC4">
        <w:rPr>
          <w:vertAlign w:val="subscript"/>
          <w:lang w:val="de-CH"/>
        </w:rPr>
        <w:t>2</w:t>
      </w:r>
      <w:r w:rsidRPr="00E12AC4">
        <w:rPr>
          <w:vertAlign w:val="superscript"/>
          <w:lang w:val="de-CH"/>
        </w:rPr>
        <w:t>4</w:t>
      </w:r>
      <w:r w:rsidRPr="008A7CAB">
        <w:rPr>
          <w:lang w:val="de-CH"/>
        </w:rPr>
        <w:t xml:space="preserve">. </w:t>
      </w:r>
    </w:p>
    <w:p w14:paraId="5077270B" w14:textId="77777777" w:rsidR="008A7CAB" w:rsidRPr="008A7CAB" w:rsidRDefault="008A7CAB" w:rsidP="008A7CAB">
      <w:pPr>
        <w:numPr>
          <w:ilvl w:val="0"/>
          <w:numId w:val="11"/>
        </w:numPr>
        <w:autoSpaceDE w:val="0"/>
        <w:autoSpaceDN w:val="0"/>
        <w:jc w:val="both"/>
        <w:rPr>
          <w:lang w:val="de-CH"/>
        </w:rPr>
      </w:pPr>
      <w:r w:rsidRPr="008A7CAB">
        <w:rPr>
          <w:lang w:val="de-CH"/>
        </w:rPr>
        <w:t xml:space="preserve">Dyson entwickelt seit 1999 eigene Dyson Digitale Motoren.  Im Laufe der Jahre hat Dyson mehr als 350 Millionen Pfund in die technische Ausführung, Entwicklung und Herstellung von Dyson Digitalen Motoren investiert. Bis heute wurden bereits über 75 Millionen Motoren hergestellt. </w:t>
      </w:r>
    </w:p>
    <w:p w14:paraId="0621BBD9" w14:textId="77777777" w:rsidR="008A7CAB" w:rsidRPr="008A7CAB" w:rsidRDefault="008A7CAB" w:rsidP="008A7CAB">
      <w:pPr>
        <w:autoSpaceDE w:val="0"/>
        <w:autoSpaceDN w:val="0"/>
        <w:jc w:val="both"/>
        <w:rPr>
          <w:lang w:val="de-CH"/>
        </w:rPr>
      </w:pPr>
    </w:p>
    <w:p w14:paraId="5730280E" w14:textId="77777777" w:rsidR="008A7CAB" w:rsidRPr="008A7CAB" w:rsidRDefault="008A7CAB" w:rsidP="008A7CAB">
      <w:pPr>
        <w:autoSpaceDE w:val="0"/>
        <w:autoSpaceDN w:val="0"/>
        <w:jc w:val="both"/>
        <w:rPr>
          <w:u w:val="single"/>
          <w:lang w:val="de-CH"/>
        </w:rPr>
      </w:pPr>
      <w:r w:rsidRPr="008A7CAB">
        <w:rPr>
          <w:u w:val="single"/>
          <w:lang w:val="de-CH"/>
        </w:rPr>
        <w:t>Über Dyson</w:t>
      </w:r>
    </w:p>
    <w:p w14:paraId="6D7D9213" w14:textId="77777777" w:rsidR="008A7CAB" w:rsidRPr="008A7CAB" w:rsidRDefault="008A7CAB" w:rsidP="008A7CAB">
      <w:pPr>
        <w:autoSpaceDE w:val="0"/>
        <w:autoSpaceDN w:val="0"/>
        <w:jc w:val="both"/>
        <w:rPr>
          <w:lang w:val="de-CH"/>
        </w:rPr>
      </w:pPr>
    </w:p>
    <w:p w14:paraId="0559DFD0" w14:textId="77777777" w:rsidR="008A7CAB" w:rsidRPr="008A7CAB" w:rsidRDefault="008A7CAB" w:rsidP="008A7CAB">
      <w:pPr>
        <w:autoSpaceDE w:val="0"/>
        <w:autoSpaceDN w:val="0"/>
        <w:jc w:val="both"/>
        <w:rPr>
          <w:lang w:val="de-CH"/>
        </w:rPr>
      </w:pPr>
      <w:r w:rsidRPr="008A7CAB">
        <w:rPr>
          <w:lang w:val="de-CH"/>
        </w:rPr>
        <w:t>Dyson ist ein globales Technologieunternehmen mit Forschungs- und Testlaboren in Malaysia, Singapur, auf den Philippinen und in Großbritannien. Dyson beschäftigt weltweit über 12.700 Mitarbeiter, darunter 5.750 Ingenieure und Naturwissenschaftler - mit einem wachsenden Anteil in Südostasien, wo auch Produktion und Entwicklung ansässig sind. Dyson realisiert ehrgeizige Pläne zur Entwicklung neuer Technologien und setzt dabei auf globale Teams, die sich auf die Entwicklung von Festkörpe</w:t>
      </w:r>
      <w:r w:rsidR="005A7559">
        <w:rPr>
          <w:lang w:val="de-CH"/>
        </w:rPr>
        <w:t xml:space="preserve">r-Batteriezellen, </w:t>
      </w:r>
      <w:r w:rsidRPr="008A7CAB">
        <w:rPr>
          <w:lang w:val="de-CH"/>
        </w:rPr>
        <w:t xml:space="preserve">Hochgeschwindigkeits-Elektromotoren, Bildverarbeitungssysteme, maschinelle Lerntechnologien und K.I. konzentrieren. </w:t>
      </w:r>
    </w:p>
    <w:p w14:paraId="63EBDA3E" w14:textId="77777777" w:rsidR="008A7CAB" w:rsidRPr="008A7CAB" w:rsidRDefault="008A7CAB" w:rsidP="008A7CAB">
      <w:pPr>
        <w:autoSpaceDE w:val="0"/>
        <w:autoSpaceDN w:val="0"/>
        <w:jc w:val="both"/>
        <w:rPr>
          <w:lang w:val="de-CH"/>
        </w:rPr>
      </w:pPr>
    </w:p>
    <w:p w14:paraId="6A2078C1" w14:textId="77777777" w:rsidR="008A7CAB" w:rsidRPr="008A7CAB" w:rsidRDefault="008A7CAB" w:rsidP="008A7CAB">
      <w:pPr>
        <w:autoSpaceDE w:val="0"/>
        <w:autoSpaceDN w:val="0"/>
        <w:jc w:val="both"/>
        <w:rPr>
          <w:u w:val="single"/>
          <w:lang w:val="de-CH"/>
        </w:rPr>
      </w:pPr>
      <w:r w:rsidRPr="008A7CAB">
        <w:rPr>
          <w:u w:val="single"/>
          <w:lang w:val="de-CH"/>
        </w:rPr>
        <w:t>Über Dyson Professional</w:t>
      </w:r>
    </w:p>
    <w:p w14:paraId="7AC56418" w14:textId="77777777" w:rsidR="008A7CAB" w:rsidRPr="008A7CAB" w:rsidRDefault="008A7CAB" w:rsidP="008A7CAB">
      <w:pPr>
        <w:autoSpaceDE w:val="0"/>
        <w:autoSpaceDN w:val="0"/>
        <w:jc w:val="both"/>
        <w:rPr>
          <w:lang w:val="de-CH"/>
        </w:rPr>
      </w:pPr>
    </w:p>
    <w:p w14:paraId="019DE0B6" w14:textId="77777777" w:rsidR="008A7CAB" w:rsidRPr="008A7CAB" w:rsidRDefault="008A7CAB" w:rsidP="008A7CAB">
      <w:pPr>
        <w:autoSpaceDE w:val="0"/>
        <w:autoSpaceDN w:val="0"/>
        <w:jc w:val="both"/>
        <w:rPr>
          <w:lang w:val="de-CH"/>
        </w:rPr>
      </w:pPr>
      <w:r w:rsidRPr="008A7CAB">
        <w:rPr>
          <w:lang w:val="de-CH"/>
        </w:rPr>
        <w:t>Dyson Professional hat sich zum Ziel gesetzt, Dyson-Technologien in jedes Gebäude der Welt zu bringen. Die Gerät</w:t>
      </w:r>
      <w:bookmarkStart w:id="1" w:name="_GoBack"/>
      <w:bookmarkEnd w:id="1"/>
      <w:r w:rsidRPr="008A7CAB">
        <w:rPr>
          <w:lang w:val="de-CH"/>
        </w:rPr>
        <w:t xml:space="preserve">e, die wir unseren Geschäftspartnern zur Verfügung stellen, lösen in Bereichen wie Büros, Flughäfen oder Hotels Probleme, die von anderen ignoriert werden.  </w:t>
      </w:r>
    </w:p>
    <w:p w14:paraId="20C2607D" w14:textId="77777777" w:rsidR="008A7CAB" w:rsidRPr="008A7CAB" w:rsidRDefault="008A7CAB" w:rsidP="008A7CAB">
      <w:pPr>
        <w:autoSpaceDE w:val="0"/>
        <w:autoSpaceDN w:val="0"/>
        <w:jc w:val="both"/>
        <w:rPr>
          <w:lang w:val="de-CH"/>
        </w:rPr>
      </w:pPr>
    </w:p>
    <w:p w14:paraId="5BFC61FE" w14:textId="77777777" w:rsidR="008A7CAB" w:rsidRPr="008A7CAB" w:rsidRDefault="008A7CAB" w:rsidP="008A7CAB">
      <w:pPr>
        <w:autoSpaceDE w:val="0"/>
        <w:autoSpaceDN w:val="0"/>
        <w:jc w:val="both"/>
        <w:rPr>
          <w:lang w:val="de-CH"/>
        </w:rPr>
      </w:pPr>
      <w:r w:rsidRPr="008A7CAB">
        <w:rPr>
          <w:lang w:val="de-CH"/>
        </w:rPr>
        <w:t xml:space="preserve">Heute bieten Luxushotels auf der ganzen Welt mit dem Dyson </w:t>
      </w:r>
      <w:proofErr w:type="spellStart"/>
      <w:r w:rsidRPr="008A7CAB">
        <w:rPr>
          <w:lang w:val="de-CH"/>
        </w:rPr>
        <w:t>Supersonic</w:t>
      </w:r>
      <w:proofErr w:type="spellEnd"/>
      <w:r w:rsidRPr="008A7CAB">
        <w:rPr>
          <w:lang w:val="de-CH"/>
        </w:rPr>
        <w:t xml:space="preserve"> Haartrockner ein Erlebnis, das in seiner Klasse führend ist.  Beispiele sind die </w:t>
      </w:r>
      <w:proofErr w:type="spellStart"/>
      <w:r w:rsidRPr="008A7CAB">
        <w:rPr>
          <w:lang w:val="de-CH"/>
        </w:rPr>
        <w:t>Rosewood</w:t>
      </w:r>
      <w:proofErr w:type="spellEnd"/>
      <w:r w:rsidRPr="008A7CAB">
        <w:rPr>
          <w:lang w:val="de-CH"/>
        </w:rPr>
        <w:t xml:space="preserve">- und Peninsula-Gruppe, das </w:t>
      </w:r>
      <w:proofErr w:type="spellStart"/>
      <w:r w:rsidRPr="008A7CAB">
        <w:rPr>
          <w:lang w:val="de-CH"/>
        </w:rPr>
        <w:t>Claridges</w:t>
      </w:r>
      <w:proofErr w:type="spellEnd"/>
      <w:r w:rsidRPr="008A7CAB">
        <w:rPr>
          <w:lang w:val="de-CH"/>
        </w:rPr>
        <w:t xml:space="preserve"> in London, das Burj al </w:t>
      </w:r>
      <w:proofErr w:type="spellStart"/>
      <w:r w:rsidRPr="008A7CAB">
        <w:rPr>
          <w:lang w:val="de-CH"/>
        </w:rPr>
        <w:t>Arab</w:t>
      </w:r>
      <w:proofErr w:type="spellEnd"/>
      <w:r w:rsidRPr="008A7CAB">
        <w:rPr>
          <w:lang w:val="de-CH"/>
        </w:rPr>
        <w:t xml:space="preserve"> und das QE2 in Dubai, das </w:t>
      </w:r>
      <w:proofErr w:type="spellStart"/>
      <w:r w:rsidRPr="008A7CAB">
        <w:rPr>
          <w:lang w:val="de-CH"/>
        </w:rPr>
        <w:t>Four</w:t>
      </w:r>
      <w:proofErr w:type="spellEnd"/>
      <w:r w:rsidRPr="008A7CAB">
        <w:rPr>
          <w:lang w:val="de-CH"/>
        </w:rPr>
        <w:t xml:space="preserve"> Seasons-Hotel in Hawaii. Sie finden den Dyson </w:t>
      </w:r>
      <w:proofErr w:type="spellStart"/>
      <w:r w:rsidRPr="008A7CAB">
        <w:rPr>
          <w:lang w:val="de-CH"/>
        </w:rPr>
        <w:t>Airblade</w:t>
      </w:r>
      <w:proofErr w:type="spellEnd"/>
      <w:r w:rsidRPr="008A7CAB">
        <w:rPr>
          <w:lang w:val="de-CH"/>
        </w:rPr>
        <w:t xml:space="preserve"> in einigen der bekanntesten Gewerbeimmobilien der Welt, darunter im Londoner The </w:t>
      </w:r>
      <w:proofErr w:type="spellStart"/>
      <w:r w:rsidRPr="008A7CAB">
        <w:rPr>
          <w:lang w:val="de-CH"/>
        </w:rPr>
        <w:t>Sha</w:t>
      </w:r>
      <w:r w:rsidR="00E12AC4">
        <w:rPr>
          <w:lang w:val="de-CH"/>
        </w:rPr>
        <w:t>rd</w:t>
      </w:r>
      <w:proofErr w:type="spellEnd"/>
      <w:r w:rsidR="00E12AC4">
        <w:rPr>
          <w:lang w:val="de-CH"/>
        </w:rPr>
        <w:t>, im Flughafen Wellington und</w:t>
      </w:r>
      <w:r w:rsidRPr="008A7CAB">
        <w:rPr>
          <w:lang w:val="de-CH"/>
        </w:rPr>
        <w:t xml:space="preserve"> </w:t>
      </w:r>
      <w:r w:rsidR="00E12AC4">
        <w:rPr>
          <w:lang w:val="de-CH"/>
        </w:rPr>
        <w:t xml:space="preserve">Flughafen </w:t>
      </w:r>
      <w:r w:rsidRPr="008A7CAB">
        <w:rPr>
          <w:lang w:val="de-CH"/>
        </w:rPr>
        <w:t xml:space="preserve">Dortmund. </w:t>
      </w:r>
    </w:p>
    <w:p w14:paraId="7C4836A8" w14:textId="77777777" w:rsidR="008A7CAB" w:rsidRPr="008A7CAB" w:rsidRDefault="008A7CAB" w:rsidP="008A7CAB">
      <w:pPr>
        <w:autoSpaceDE w:val="0"/>
        <w:autoSpaceDN w:val="0"/>
        <w:jc w:val="both"/>
        <w:rPr>
          <w:b/>
          <w:lang w:val="de-CH"/>
        </w:rPr>
      </w:pPr>
      <w:r w:rsidRPr="008A7CAB">
        <w:rPr>
          <w:b/>
          <w:lang w:val="de-CH"/>
        </w:rPr>
        <w:t xml:space="preserve"> </w:t>
      </w:r>
    </w:p>
    <w:p w14:paraId="5112EFE4" w14:textId="741E7B7C" w:rsidR="005C1AC9" w:rsidRDefault="005C1AC9" w:rsidP="006D5A4D">
      <w:pPr>
        <w:autoSpaceDE w:val="0"/>
        <w:autoSpaceDN w:val="0"/>
        <w:adjustRightInd w:val="0"/>
        <w:rPr>
          <w:rFonts w:cs="Arial"/>
          <w:b/>
          <w:color w:val="808080"/>
          <w:sz w:val="20"/>
          <w:szCs w:val="20"/>
          <w:highlight w:val="yellow"/>
        </w:rPr>
      </w:pPr>
    </w:p>
    <w:p w14:paraId="5E89DE42" w14:textId="77777777" w:rsidR="005C1AC9" w:rsidRDefault="005C1AC9" w:rsidP="006D5A4D">
      <w:pPr>
        <w:autoSpaceDE w:val="0"/>
        <w:autoSpaceDN w:val="0"/>
        <w:adjustRightInd w:val="0"/>
        <w:rPr>
          <w:rFonts w:cs="Arial"/>
          <w:b/>
          <w:color w:val="808080"/>
          <w:sz w:val="20"/>
          <w:szCs w:val="20"/>
          <w:highlight w:val="yellow"/>
        </w:rPr>
      </w:pPr>
    </w:p>
    <w:p w14:paraId="6A208169" w14:textId="3413E2A8" w:rsidR="006D5A4D" w:rsidRPr="0077081C" w:rsidRDefault="006D5A4D" w:rsidP="006D5A4D">
      <w:pPr>
        <w:autoSpaceDE w:val="0"/>
        <w:autoSpaceDN w:val="0"/>
        <w:adjustRightInd w:val="0"/>
        <w:rPr>
          <w:rFonts w:cs="Arial"/>
          <w:b/>
          <w:color w:val="808080"/>
          <w:sz w:val="20"/>
          <w:szCs w:val="20"/>
        </w:rPr>
      </w:pPr>
      <w:r w:rsidRPr="0077081C">
        <w:rPr>
          <w:rFonts w:cs="Arial"/>
          <w:b/>
          <w:color w:val="808080"/>
          <w:sz w:val="20"/>
          <w:szCs w:val="20"/>
        </w:rPr>
        <w:t>Bei Rück</w:t>
      </w:r>
      <w:r w:rsidR="00A25A1D">
        <w:rPr>
          <w:rFonts w:cs="Arial"/>
          <w:b/>
          <w:color w:val="808080"/>
          <w:sz w:val="20"/>
          <w:szCs w:val="20"/>
        </w:rPr>
        <w:t>fragen wenden Sie sich gerne an:</w:t>
      </w:r>
    </w:p>
    <w:p w14:paraId="7C118783" w14:textId="77777777" w:rsidR="006D5A4D" w:rsidRPr="0077081C" w:rsidRDefault="006D5A4D" w:rsidP="006D5A4D">
      <w:pPr>
        <w:autoSpaceDE w:val="0"/>
        <w:autoSpaceDN w:val="0"/>
        <w:adjustRightInd w:val="0"/>
        <w:rPr>
          <w:rFonts w:cs="Arial"/>
          <w:b/>
          <w:color w:val="808080"/>
          <w:sz w:val="20"/>
          <w:szCs w:val="20"/>
        </w:rPr>
      </w:pPr>
      <w:bookmarkStart w:id="2" w:name="_Hlk23428859"/>
      <w:r w:rsidRPr="0077081C">
        <w:rPr>
          <w:rFonts w:cs="Arial"/>
          <w:b/>
          <w:color w:val="808080"/>
          <w:sz w:val="20"/>
          <w:szCs w:val="20"/>
        </w:rPr>
        <w:t>Dyson Unternehmenskommunikation</w:t>
      </w:r>
    </w:p>
    <w:p w14:paraId="47889BC9" w14:textId="77777777" w:rsidR="006D5A4D" w:rsidRPr="008A5E91" w:rsidRDefault="006D5A4D" w:rsidP="006D5A4D">
      <w:pPr>
        <w:autoSpaceDE w:val="0"/>
        <w:autoSpaceDN w:val="0"/>
        <w:adjustRightInd w:val="0"/>
        <w:rPr>
          <w:rStyle w:val="Hyperlink"/>
          <w:rFonts w:cs="Arial"/>
          <w:color w:val="808080"/>
          <w:sz w:val="20"/>
          <w:szCs w:val="20"/>
        </w:rPr>
      </w:pPr>
      <w:r w:rsidRPr="0077081C">
        <w:rPr>
          <w:rStyle w:val="Hyperlink"/>
          <w:rFonts w:cs="Arial"/>
          <w:color w:val="808080"/>
          <w:sz w:val="20"/>
          <w:szCs w:val="20"/>
        </w:rPr>
        <w:t xml:space="preserve">Christine Elkemann </w:t>
      </w:r>
      <w:r w:rsidRPr="0077081C">
        <w:rPr>
          <w:rFonts w:cs="Arial"/>
          <w:color w:val="808080"/>
          <w:sz w:val="20"/>
          <w:szCs w:val="20"/>
        </w:rPr>
        <w:t xml:space="preserve">• 02 21/ 5 06 00 - 2 36 • </w:t>
      </w:r>
      <w:r w:rsidRPr="0077081C">
        <w:rPr>
          <w:rFonts w:cs="Arial"/>
          <w:color w:val="808080"/>
          <w:sz w:val="20"/>
          <w:szCs w:val="20"/>
          <w:u w:val="single"/>
        </w:rPr>
        <w:t>christine.elkemann@dyson.com</w:t>
      </w:r>
    </w:p>
    <w:bookmarkEnd w:id="2"/>
    <w:p w14:paraId="5ECD36C6" w14:textId="77777777" w:rsidR="006D5A4D" w:rsidRPr="008A7CAB" w:rsidRDefault="006D5A4D" w:rsidP="008A7CAB">
      <w:pPr>
        <w:autoSpaceDE w:val="0"/>
        <w:autoSpaceDN w:val="0"/>
        <w:jc w:val="both"/>
        <w:rPr>
          <w:rFonts w:cs="Arial"/>
          <w:lang w:val="de-CH"/>
        </w:rPr>
      </w:pPr>
    </w:p>
    <w:sectPr w:rsidR="006D5A4D" w:rsidRPr="008A7CAB" w:rsidSect="00DA26BC">
      <w:headerReference w:type="default" r:id="rId9"/>
      <w:footerReference w:type="default" r:id="rId10"/>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5C89" w14:textId="77777777" w:rsidR="00645ADC" w:rsidRDefault="00645ADC" w:rsidP="00880979">
      <w:r>
        <w:separator/>
      </w:r>
    </w:p>
  </w:endnote>
  <w:endnote w:type="continuationSeparator" w:id="0">
    <w:p w14:paraId="73345DB0" w14:textId="77777777" w:rsidR="00645ADC" w:rsidRDefault="00645ADC" w:rsidP="0088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etPro-Normal">
    <w:altName w:val="Meret Pro No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0115" w14:textId="3CA53205" w:rsidR="00AB5B62" w:rsidRPr="00A343DE" w:rsidRDefault="003A5C0D" w:rsidP="003830DD">
    <w:pPr>
      <w:pStyle w:val="Fuzeile"/>
      <w:rPr>
        <w:sz w:val="20"/>
        <w:szCs w:val="20"/>
        <w:lang w:val="de-CH"/>
      </w:rPr>
    </w:pPr>
    <w:r>
      <w:rPr>
        <w:sz w:val="20"/>
        <w:szCs w:val="20"/>
        <w:lang w:val="de-CH"/>
      </w:rPr>
      <w:t>D</w:t>
    </w:r>
    <w:r w:rsidR="00102F92">
      <w:rPr>
        <w:sz w:val="20"/>
        <w:szCs w:val="20"/>
        <w:lang w:val="de-CH"/>
      </w:rPr>
      <w:t>y</w:t>
    </w:r>
    <w:r>
      <w:rPr>
        <w:sz w:val="20"/>
        <w:szCs w:val="20"/>
        <w:lang w:val="de-CH"/>
      </w:rPr>
      <w:t>son</w:t>
    </w:r>
    <w:r w:rsidR="00CB63B7">
      <w:rPr>
        <w:sz w:val="20"/>
        <w:szCs w:val="20"/>
        <w:lang w:val="de-CH"/>
      </w:rPr>
      <w:t xml:space="preserve"> </w:t>
    </w:r>
    <w:r w:rsidR="006D5D75">
      <w:rPr>
        <w:sz w:val="20"/>
        <w:szCs w:val="20"/>
        <w:lang w:val="de-CH"/>
      </w:rPr>
      <w:t>Presseinformation</w:t>
    </w:r>
    <w:r w:rsidR="003830DD" w:rsidRPr="00A343DE">
      <w:rPr>
        <w:sz w:val="20"/>
        <w:szCs w:val="20"/>
        <w:lang w:val="de-CH"/>
      </w:rPr>
      <w:tab/>
    </w:r>
    <w:r w:rsidR="00B6108D" w:rsidRPr="00A343DE">
      <w:rPr>
        <w:sz w:val="20"/>
        <w:szCs w:val="20"/>
        <w:lang w:val="de-CH"/>
      </w:rPr>
      <w:t>Seite</w:t>
    </w:r>
    <w:r w:rsidR="003830DD" w:rsidRPr="00A343DE">
      <w:rPr>
        <w:sz w:val="20"/>
        <w:szCs w:val="20"/>
        <w:lang w:val="de-CH"/>
      </w:rPr>
      <w:t xml:space="preserve"> </w:t>
    </w:r>
    <w:r w:rsidR="003830DD" w:rsidRPr="004C08B3">
      <w:rPr>
        <w:sz w:val="20"/>
        <w:szCs w:val="20"/>
      </w:rPr>
      <w:fldChar w:fldCharType="begin"/>
    </w:r>
    <w:r w:rsidR="003830DD" w:rsidRPr="00A343DE">
      <w:rPr>
        <w:sz w:val="20"/>
        <w:szCs w:val="20"/>
        <w:lang w:val="de-CH"/>
      </w:rPr>
      <w:instrText>PAGE</w:instrText>
    </w:r>
    <w:r w:rsidR="003830DD" w:rsidRPr="004C08B3">
      <w:rPr>
        <w:sz w:val="20"/>
        <w:szCs w:val="20"/>
      </w:rPr>
      <w:fldChar w:fldCharType="separate"/>
    </w:r>
    <w:r w:rsidR="00A25A1D">
      <w:rPr>
        <w:noProof/>
        <w:sz w:val="20"/>
        <w:szCs w:val="20"/>
        <w:lang w:val="de-CH"/>
      </w:rPr>
      <w:t>3</w:t>
    </w:r>
    <w:r w:rsidR="003830DD" w:rsidRPr="004C08B3">
      <w:rPr>
        <w:sz w:val="20"/>
        <w:szCs w:val="20"/>
      </w:rPr>
      <w:fldChar w:fldCharType="end"/>
    </w:r>
    <w:r w:rsidR="003830DD" w:rsidRPr="00A343DE">
      <w:rPr>
        <w:sz w:val="20"/>
        <w:szCs w:val="20"/>
        <w:lang w:val="de-CH"/>
      </w:rPr>
      <w:t xml:space="preserve"> </w:t>
    </w:r>
    <w:r w:rsidR="00B6108D" w:rsidRPr="00A343DE">
      <w:rPr>
        <w:sz w:val="20"/>
        <w:szCs w:val="20"/>
        <w:lang w:val="de-CH"/>
      </w:rPr>
      <w:t>von</w:t>
    </w:r>
    <w:r w:rsidR="003830DD" w:rsidRPr="00A343DE">
      <w:rPr>
        <w:sz w:val="20"/>
        <w:szCs w:val="20"/>
        <w:lang w:val="de-CH"/>
      </w:rPr>
      <w:t xml:space="preserve"> </w:t>
    </w:r>
    <w:r w:rsidR="003830DD" w:rsidRPr="004C08B3">
      <w:rPr>
        <w:sz w:val="20"/>
        <w:szCs w:val="20"/>
      </w:rPr>
      <w:fldChar w:fldCharType="begin"/>
    </w:r>
    <w:r w:rsidR="003830DD" w:rsidRPr="00A343DE">
      <w:rPr>
        <w:sz w:val="20"/>
        <w:szCs w:val="20"/>
        <w:lang w:val="de-CH"/>
      </w:rPr>
      <w:instrText>NUMPAGES</w:instrText>
    </w:r>
    <w:r w:rsidR="003830DD" w:rsidRPr="004C08B3">
      <w:rPr>
        <w:sz w:val="20"/>
        <w:szCs w:val="20"/>
      </w:rPr>
      <w:fldChar w:fldCharType="separate"/>
    </w:r>
    <w:r w:rsidR="00A25A1D">
      <w:rPr>
        <w:noProof/>
        <w:sz w:val="20"/>
        <w:szCs w:val="20"/>
        <w:lang w:val="de-CH"/>
      </w:rPr>
      <w:t>3</w:t>
    </w:r>
    <w:r w:rsidR="003830DD" w:rsidRPr="004C08B3">
      <w:rPr>
        <w:sz w:val="20"/>
        <w:szCs w:val="20"/>
      </w:rPr>
      <w:fldChar w:fldCharType="end"/>
    </w:r>
    <w:r w:rsidR="003830DD" w:rsidRPr="00A343DE">
      <w:rPr>
        <w:sz w:val="20"/>
        <w:szCs w:val="20"/>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F667" w14:textId="77777777" w:rsidR="00645ADC" w:rsidRDefault="00645ADC" w:rsidP="00880979">
      <w:r>
        <w:separator/>
      </w:r>
    </w:p>
  </w:footnote>
  <w:footnote w:type="continuationSeparator" w:id="0">
    <w:p w14:paraId="2B0AA981" w14:textId="77777777" w:rsidR="00645ADC" w:rsidRDefault="00645ADC" w:rsidP="00880979">
      <w:r>
        <w:continuationSeparator/>
      </w:r>
    </w:p>
  </w:footnote>
  <w:footnote w:id="1">
    <w:p w14:paraId="0B72F638" w14:textId="77777777" w:rsidR="00B11806" w:rsidRPr="00EA796B" w:rsidRDefault="00B11806" w:rsidP="00B11806">
      <w:pPr>
        <w:pStyle w:val="Endnotentext"/>
        <w:rPr>
          <w:sz w:val="16"/>
          <w:szCs w:val="16"/>
        </w:rPr>
      </w:pPr>
      <w:r w:rsidRPr="00EA796B">
        <w:rPr>
          <w:rStyle w:val="Funotenzeichen"/>
          <w:sz w:val="16"/>
          <w:szCs w:val="16"/>
        </w:rPr>
        <w:footnoteRef/>
      </w:r>
      <w:r w:rsidRPr="00EA796B">
        <w:rPr>
          <w:sz w:val="16"/>
          <w:szCs w:val="16"/>
        </w:rPr>
        <w:t xml:space="preserve"> Trockenzeit und Energieverbrauch wurden für den Max-Modus berechnet. Die Trockenzeit wurde mit dem Dyson-Testverfahren 769 auf Basis von NSF P335 bestimmt, bis zu einer Messung von 0,1 g Restfeuchte.</w:t>
      </w:r>
    </w:p>
  </w:footnote>
  <w:footnote w:id="2">
    <w:p w14:paraId="3E906D93" w14:textId="77777777" w:rsidR="006B6E15" w:rsidRPr="00EA796B" w:rsidRDefault="006B6E15">
      <w:pPr>
        <w:pStyle w:val="Funotentext"/>
        <w:rPr>
          <w:sz w:val="16"/>
          <w:szCs w:val="16"/>
          <w:lang w:val="de-DE"/>
        </w:rPr>
      </w:pPr>
      <w:r w:rsidRPr="00EA796B">
        <w:rPr>
          <w:rStyle w:val="Funotenzeichen"/>
          <w:sz w:val="16"/>
          <w:szCs w:val="16"/>
        </w:rPr>
        <w:footnoteRef/>
      </w:r>
      <w:r w:rsidRPr="00EA796B">
        <w:rPr>
          <w:sz w:val="16"/>
          <w:szCs w:val="16"/>
          <w:lang w:val="de-DE"/>
        </w:rPr>
        <w:t xml:space="preserve"> </w:t>
      </w:r>
      <w:r w:rsidR="00EA796B" w:rsidRPr="00EA796B">
        <w:rPr>
          <w:sz w:val="16"/>
          <w:szCs w:val="16"/>
          <w:lang w:val="de-DE"/>
        </w:rPr>
        <w:t xml:space="preserve">Durchschnittliche Lautstärke (gemessen in </w:t>
      </w:r>
      <w:proofErr w:type="spellStart"/>
      <w:r w:rsidR="00EA796B" w:rsidRPr="00EA796B">
        <w:rPr>
          <w:sz w:val="16"/>
          <w:szCs w:val="16"/>
          <w:lang w:val="de-DE"/>
        </w:rPr>
        <w:t>Sone</w:t>
      </w:r>
      <w:proofErr w:type="spellEnd"/>
      <w:r w:rsidR="00EA796B" w:rsidRPr="00EA796B">
        <w:rPr>
          <w:sz w:val="16"/>
          <w:szCs w:val="16"/>
          <w:lang w:val="de-DE"/>
        </w:rPr>
        <w:t xml:space="preserve">) im Vergleich zu Dyson </w:t>
      </w:r>
      <w:proofErr w:type="spellStart"/>
      <w:r w:rsidR="00EA796B" w:rsidRPr="00EA796B">
        <w:rPr>
          <w:sz w:val="16"/>
          <w:szCs w:val="16"/>
          <w:lang w:val="de-DE"/>
        </w:rPr>
        <w:t>Airblade</w:t>
      </w:r>
      <w:proofErr w:type="spellEnd"/>
      <w:r w:rsidR="00EA796B" w:rsidRPr="00EA796B">
        <w:rPr>
          <w:sz w:val="16"/>
          <w:szCs w:val="16"/>
          <w:lang w:val="de-DE"/>
        </w:rPr>
        <w:t>™-Händetrocknern.</w:t>
      </w:r>
    </w:p>
  </w:footnote>
  <w:footnote w:id="3">
    <w:p w14:paraId="45C88209" w14:textId="77777777" w:rsidR="00EA796B" w:rsidRPr="00EA796B" w:rsidRDefault="00EA796B">
      <w:pPr>
        <w:pStyle w:val="Funotentext"/>
        <w:rPr>
          <w:sz w:val="16"/>
          <w:szCs w:val="16"/>
          <w:lang w:val="de-DE"/>
        </w:rPr>
      </w:pPr>
      <w:r w:rsidRPr="00EA796B">
        <w:rPr>
          <w:rStyle w:val="Funotenzeichen"/>
          <w:sz w:val="16"/>
          <w:szCs w:val="16"/>
        </w:rPr>
        <w:footnoteRef/>
      </w:r>
      <w:r w:rsidRPr="00EA796B">
        <w:rPr>
          <w:sz w:val="16"/>
          <w:szCs w:val="16"/>
          <w:lang w:val="de-DE"/>
        </w:rPr>
        <w:t xml:space="preserve"> Die Trockenzeit für den Max-Modus wurde im Dyson-Testverfahren 769 auf Basis von NSF P335 bestimmt, bis zu einer Messung von 0,1g Restfeuchte.</w:t>
      </w:r>
    </w:p>
  </w:footnote>
  <w:footnote w:id="4">
    <w:p w14:paraId="383160BF" w14:textId="77777777" w:rsidR="00EA796B" w:rsidRPr="00EA796B" w:rsidRDefault="00EA796B">
      <w:pPr>
        <w:pStyle w:val="Funotentext"/>
        <w:rPr>
          <w:lang w:val="de-DE"/>
        </w:rPr>
      </w:pPr>
      <w:r w:rsidRPr="00EA796B">
        <w:rPr>
          <w:rStyle w:val="Funotenzeichen"/>
          <w:sz w:val="16"/>
          <w:szCs w:val="16"/>
        </w:rPr>
        <w:footnoteRef/>
      </w:r>
      <w:r w:rsidRPr="00EA796B">
        <w:rPr>
          <w:sz w:val="16"/>
          <w:szCs w:val="16"/>
          <w:lang w:val="de-DE"/>
        </w:rPr>
        <w:t xml:space="preserve"> Die Messung der Umweltauswirkungen von Elektrogeräten und Papierhandtüchern erfolgte durch Carbon Trust. Die Berechnungen wurden mit der Software Footprint Expert Pro erstellt, basierend auf einer 5-jährigen Produktnutzung und mit gewichteten Durchschnittswerten der einzelnen Nutzungsländer. Die Trockenzeiten für das Produkt wurden unter Verwendung von DTM 769 bewertet.</w:t>
      </w:r>
    </w:p>
  </w:footnote>
  <w:footnote w:id="5">
    <w:p w14:paraId="5959522E" w14:textId="77777777" w:rsidR="00524C72" w:rsidRPr="00B93915" w:rsidRDefault="00524C72" w:rsidP="00B93915">
      <w:pPr>
        <w:pStyle w:val="Endnotentext"/>
        <w:rPr>
          <w:sz w:val="16"/>
          <w:szCs w:val="16"/>
        </w:rPr>
      </w:pPr>
      <w:r w:rsidRPr="00524C72">
        <w:rPr>
          <w:rStyle w:val="Funotenzeichen"/>
          <w:sz w:val="16"/>
          <w:szCs w:val="16"/>
        </w:rPr>
        <w:footnoteRef/>
      </w:r>
      <w:r w:rsidRPr="00524C72">
        <w:rPr>
          <w:sz w:val="16"/>
          <w:szCs w:val="16"/>
        </w:rPr>
        <w:t xml:space="preserve"> Gemessen im Max-Modus.</w:t>
      </w:r>
    </w:p>
  </w:footnote>
  <w:footnote w:id="6">
    <w:p w14:paraId="52B2A3E6" w14:textId="0093B16D" w:rsidR="00B93915" w:rsidRPr="00B93915" w:rsidRDefault="00B93915">
      <w:pPr>
        <w:pStyle w:val="Funotentext"/>
        <w:rPr>
          <w:sz w:val="16"/>
          <w:szCs w:val="16"/>
          <w:lang w:val="de-DE"/>
        </w:rPr>
      </w:pPr>
      <w:r w:rsidRPr="00B93915">
        <w:rPr>
          <w:rStyle w:val="Funotenzeichen"/>
          <w:sz w:val="16"/>
          <w:szCs w:val="16"/>
        </w:rPr>
        <w:footnoteRef/>
      </w:r>
      <w:r w:rsidRPr="00B93915">
        <w:rPr>
          <w:sz w:val="16"/>
          <w:szCs w:val="16"/>
          <w:lang w:val="de-DE"/>
        </w:rPr>
        <w:t xml:space="preserve"> Dur</w:t>
      </w:r>
      <w:r w:rsidR="00364CB4">
        <w:rPr>
          <w:sz w:val="16"/>
          <w:szCs w:val="16"/>
          <w:lang w:val="de-DE"/>
        </w:rPr>
        <w:t xml:space="preserve">chschnittlicher Strompreis von </w:t>
      </w:r>
      <w:r w:rsidRPr="00B93915">
        <w:rPr>
          <w:sz w:val="16"/>
          <w:szCs w:val="16"/>
          <w:lang w:val="de-DE"/>
        </w:rPr>
        <w:t xml:space="preserve">0,1 </w:t>
      </w:r>
      <w:r w:rsidRPr="00B93915">
        <w:rPr>
          <w:rFonts w:ascii="Arial" w:hAnsi="Arial" w:cs="Arial"/>
          <w:sz w:val="16"/>
          <w:szCs w:val="16"/>
          <w:lang w:val="de-DE"/>
        </w:rPr>
        <w:t>€</w:t>
      </w:r>
      <w:r w:rsidRPr="00B93915">
        <w:rPr>
          <w:sz w:val="16"/>
          <w:szCs w:val="16"/>
          <w:lang w:val="de-DE"/>
        </w:rPr>
        <w:t xml:space="preserve">/kWh per Dezember 2018. </w:t>
      </w:r>
      <w:r w:rsidR="00A80A6F">
        <w:rPr>
          <w:sz w:val="16"/>
          <w:szCs w:val="16"/>
          <w:lang w:val="de-DE"/>
        </w:rPr>
        <w:t xml:space="preserve">Berechnungsgrundlage: 200 Nutzungen pro Tag. Weitere Informationen zu den </w:t>
      </w:r>
      <w:r w:rsidRPr="00364CB4">
        <w:rPr>
          <w:sz w:val="16"/>
          <w:szCs w:val="16"/>
          <w:lang w:val="de-DE"/>
        </w:rPr>
        <w:t xml:space="preserve">Berechnungen finden Sie unter </w:t>
      </w:r>
      <w:r w:rsidRPr="0077081C">
        <w:rPr>
          <w:sz w:val="16"/>
          <w:szCs w:val="16"/>
          <w:lang w:val="de-DE"/>
        </w:rPr>
        <w:t>www.dyson.de/calcs.</w:t>
      </w:r>
    </w:p>
  </w:footnote>
  <w:footnote w:id="7">
    <w:p w14:paraId="2A468BB1" w14:textId="77777777" w:rsidR="00823A4D" w:rsidRPr="00823A4D" w:rsidRDefault="00823A4D">
      <w:pPr>
        <w:pStyle w:val="Funotentext"/>
        <w:rPr>
          <w:sz w:val="16"/>
          <w:szCs w:val="16"/>
          <w:lang w:val="de-DE"/>
        </w:rPr>
      </w:pPr>
      <w:r w:rsidRPr="00823A4D">
        <w:rPr>
          <w:rStyle w:val="Funotenzeichen"/>
          <w:sz w:val="16"/>
          <w:szCs w:val="16"/>
        </w:rPr>
        <w:footnoteRef/>
      </w:r>
      <w:r w:rsidRPr="00823A4D">
        <w:rPr>
          <w:sz w:val="16"/>
          <w:szCs w:val="16"/>
          <w:lang w:val="de-DE"/>
        </w:rPr>
        <w:t xml:space="preserve"> Der HEPA-Filter wurde von einem unabhängigen Prüflabor unter vorgeschriebenen Prüfbedingungen nach EN1822-5 geprüft.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4189" w14:textId="77777777" w:rsidR="00F85E65" w:rsidRDefault="008A7CAB" w:rsidP="00BD228E">
    <w:pPr>
      <w:pStyle w:val="Kopfzeile"/>
      <w:jc w:val="right"/>
    </w:pPr>
    <w:r>
      <w:rPr>
        <w:noProof/>
        <w:lang w:eastAsia="de-DE"/>
      </w:rPr>
      <w:drawing>
        <wp:inline distT="0" distB="0" distL="0" distR="0" wp14:anchorId="2AD2EED3" wp14:editId="7920E7E5">
          <wp:extent cx="1371600" cy="52197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437F93"/>
    <w:multiLevelType w:val="hybridMultilevel"/>
    <w:tmpl w:val="EB8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6831"/>
    <w:multiLevelType w:val="hybridMultilevel"/>
    <w:tmpl w:val="7180A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142CD"/>
    <w:multiLevelType w:val="hybridMultilevel"/>
    <w:tmpl w:val="FFF4FE62"/>
    <w:lvl w:ilvl="0" w:tplc="91C0F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4E3"/>
    <w:multiLevelType w:val="hybridMultilevel"/>
    <w:tmpl w:val="36DA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B2C90"/>
    <w:multiLevelType w:val="hybridMultilevel"/>
    <w:tmpl w:val="A6A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F4E1A"/>
    <w:multiLevelType w:val="hybridMultilevel"/>
    <w:tmpl w:val="4F4A4CDA"/>
    <w:lvl w:ilvl="0" w:tplc="0C07000B">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7" w15:restartNumberingAfterBreak="0">
    <w:nsid w:val="4339219A"/>
    <w:multiLevelType w:val="hybridMultilevel"/>
    <w:tmpl w:val="AAFC3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2E0B57"/>
    <w:multiLevelType w:val="hybridMultilevel"/>
    <w:tmpl w:val="CA6668C4"/>
    <w:lvl w:ilvl="0" w:tplc="91FAA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52790"/>
    <w:multiLevelType w:val="hybridMultilevel"/>
    <w:tmpl w:val="D6C8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8"/>
  </w:num>
  <w:num w:numId="5">
    <w:abstractNumId w:val="3"/>
  </w:num>
  <w:num w:numId="6">
    <w:abstractNumId w:val="5"/>
  </w:num>
  <w:num w:numId="7">
    <w:abstractNumId w:val="7"/>
  </w:num>
  <w:num w:numId="8">
    <w:abstractNumId w:val="2"/>
  </w:num>
  <w:num w:numId="9">
    <w:abstractNumId w:val="1"/>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31"/>
    <w:rsid w:val="00004A86"/>
    <w:rsid w:val="00013C4E"/>
    <w:rsid w:val="00025BFC"/>
    <w:rsid w:val="000273FA"/>
    <w:rsid w:val="00034BC9"/>
    <w:rsid w:val="00041FF3"/>
    <w:rsid w:val="00051120"/>
    <w:rsid w:val="00072391"/>
    <w:rsid w:val="00077A01"/>
    <w:rsid w:val="00085816"/>
    <w:rsid w:val="0009181B"/>
    <w:rsid w:val="00091AFA"/>
    <w:rsid w:val="0009365A"/>
    <w:rsid w:val="00096BE7"/>
    <w:rsid w:val="000A55A6"/>
    <w:rsid w:val="000B41E4"/>
    <w:rsid w:val="000B5A67"/>
    <w:rsid w:val="000D65F1"/>
    <w:rsid w:val="000E07C7"/>
    <w:rsid w:val="000E45BC"/>
    <w:rsid w:val="000F4EF3"/>
    <w:rsid w:val="00102F92"/>
    <w:rsid w:val="001105FA"/>
    <w:rsid w:val="001117D3"/>
    <w:rsid w:val="00122188"/>
    <w:rsid w:val="001223CF"/>
    <w:rsid w:val="00123284"/>
    <w:rsid w:val="00134308"/>
    <w:rsid w:val="00134A4A"/>
    <w:rsid w:val="001403B8"/>
    <w:rsid w:val="0014108C"/>
    <w:rsid w:val="0014256F"/>
    <w:rsid w:val="00142C48"/>
    <w:rsid w:val="00143B8D"/>
    <w:rsid w:val="0016174E"/>
    <w:rsid w:val="00164DB5"/>
    <w:rsid w:val="00166617"/>
    <w:rsid w:val="00166BAB"/>
    <w:rsid w:val="00167B1D"/>
    <w:rsid w:val="0017155B"/>
    <w:rsid w:val="001730EA"/>
    <w:rsid w:val="00181FFF"/>
    <w:rsid w:val="00185FB4"/>
    <w:rsid w:val="0019244D"/>
    <w:rsid w:val="00197EDC"/>
    <w:rsid w:val="001A37A1"/>
    <w:rsid w:val="001B2367"/>
    <w:rsid w:val="001C1274"/>
    <w:rsid w:val="001C53DF"/>
    <w:rsid w:val="001D0731"/>
    <w:rsid w:val="001D4A27"/>
    <w:rsid w:val="001E51E0"/>
    <w:rsid w:val="0020053E"/>
    <w:rsid w:val="0020631E"/>
    <w:rsid w:val="002151F5"/>
    <w:rsid w:val="00222B7F"/>
    <w:rsid w:val="00224D66"/>
    <w:rsid w:val="002308E6"/>
    <w:rsid w:val="00236D2E"/>
    <w:rsid w:val="00237008"/>
    <w:rsid w:val="002408D3"/>
    <w:rsid w:val="0024681F"/>
    <w:rsid w:val="00262D01"/>
    <w:rsid w:val="00276ACC"/>
    <w:rsid w:val="00281B04"/>
    <w:rsid w:val="00281D79"/>
    <w:rsid w:val="002A3DDD"/>
    <w:rsid w:val="002D0055"/>
    <w:rsid w:val="002E3C53"/>
    <w:rsid w:val="002F18B4"/>
    <w:rsid w:val="00304F93"/>
    <w:rsid w:val="00314245"/>
    <w:rsid w:val="00320904"/>
    <w:rsid w:val="003217A1"/>
    <w:rsid w:val="00322C2B"/>
    <w:rsid w:val="00341B98"/>
    <w:rsid w:val="003441D5"/>
    <w:rsid w:val="00352CAF"/>
    <w:rsid w:val="003531C0"/>
    <w:rsid w:val="00363C96"/>
    <w:rsid w:val="00364CB4"/>
    <w:rsid w:val="003759DE"/>
    <w:rsid w:val="003830DD"/>
    <w:rsid w:val="00384EEA"/>
    <w:rsid w:val="0038619C"/>
    <w:rsid w:val="0038770D"/>
    <w:rsid w:val="0039262E"/>
    <w:rsid w:val="00393299"/>
    <w:rsid w:val="00397BC4"/>
    <w:rsid w:val="003A1BEF"/>
    <w:rsid w:val="003A5C0D"/>
    <w:rsid w:val="003A72E1"/>
    <w:rsid w:val="003B31A3"/>
    <w:rsid w:val="003D1FA2"/>
    <w:rsid w:val="00400DE9"/>
    <w:rsid w:val="00413D18"/>
    <w:rsid w:val="00421700"/>
    <w:rsid w:val="004240AF"/>
    <w:rsid w:val="0043559A"/>
    <w:rsid w:val="00435939"/>
    <w:rsid w:val="004370A6"/>
    <w:rsid w:val="004413E2"/>
    <w:rsid w:val="00446185"/>
    <w:rsid w:val="0044618D"/>
    <w:rsid w:val="0045488B"/>
    <w:rsid w:val="00455F1E"/>
    <w:rsid w:val="00470BAE"/>
    <w:rsid w:val="004929BE"/>
    <w:rsid w:val="00495CCA"/>
    <w:rsid w:val="004A0B31"/>
    <w:rsid w:val="004B6F4D"/>
    <w:rsid w:val="004C2361"/>
    <w:rsid w:val="004E22AD"/>
    <w:rsid w:val="004F3E59"/>
    <w:rsid w:val="005025A2"/>
    <w:rsid w:val="00502651"/>
    <w:rsid w:val="0051235E"/>
    <w:rsid w:val="005167C5"/>
    <w:rsid w:val="00517B9E"/>
    <w:rsid w:val="00524C72"/>
    <w:rsid w:val="00524E27"/>
    <w:rsid w:val="00535C07"/>
    <w:rsid w:val="00540C2A"/>
    <w:rsid w:val="005426F2"/>
    <w:rsid w:val="00542D91"/>
    <w:rsid w:val="005554F2"/>
    <w:rsid w:val="005574AA"/>
    <w:rsid w:val="00557AA2"/>
    <w:rsid w:val="005678F1"/>
    <w:rsid w:val="00582F97"/>
    <w:rsid w:val="005830E8"/>
    <w:rsid w:val="00585221"/>
    <w:rsid w:val="00594E2B"/>
    <w:rsid w:val="00596EF2"/>
    <w:rsid w:val="005A7559"/>
    <w:rsid w:val="005C0581"/>
    <w:rsid w:val="005C1AC9"/>
    <w:rsid w:val="005C6A20"/>
    <w:rsid w:val="005F256C"/>
    <w:rsid w:val="005F6818"/>
    <w:rsid w:val="005F7C49"/>
    <w:rsid w:val="00614A73"/>
    <w:rsid w:val="00624967"/>
    <w:rsid w:val="006303B3"/>
    <w:rsid w:val="00641D39"/>
    <w:rsid w:val="00645ADC"/>
    <w:rsid w:val="006468DA"/>
    <w:rsid w:val="006730CA"/>
    <w:rsid w:val="006745B5"/>
    <w:rsid w:val="006775CE"/>
    <w:rsid w:val="00680A55"/>
    <w:rsid w:val="00692C0F"/>
    <w:rsid w:val="006A34B1"/>
    <w:rsid w:val="006A5E73"/>
    <w:rsid w:val="006B2A21"/>
    <w:rsid w:val="006B6E15"/>
    <w:rsid w:val="006C5A3A"/>
    <w:rsid w:val="006D5A4D"/>
    <w:rsid w:val="006D5D75"/>
    <w:rsid w:val="006D6BBF"/>
    <w:rsid w:val="006F38F7"/>
    <w:rsid w:val="006F7702"/>
    <w:rsid w:val="0070298E"/>
    <w:rsid w:val="00711B0C"/>
    <w:rsid w:val="00724C07"/>
    <w:rsid w:val="00757476"/>
    <w:rsid w:val="00757B35"/>
    <w:rsid w:val="00767303"/>
    <w:rsid w:val="0077081C"/>
    <w:rsid w:val="0077263A"/>
    <w:rsid w:val="00772FC0"/>
    <w:rsid w:val="007770BD"/>
    <w:rsid w:val="007824D8"/>
    <w:rsid w:val="007A1DCE"/>
    <w:rsid w:val="007A3694"/>
    <w:rsid w:val="007A7712"/>
    <w:rsid w:val="007B0806"/>
    <w:rsid w:val="007B11B4"/>
    <w:rsid w:val="007B14C3"/>
    <w:rsid w:val="007D3460"/>
    <w:rsid w:val="007D47F2"/>
    <w:rsid w:val="007E1A4A"/>
    <w:rsid w:val="007E20DC"/>
    <w:rsid w:val="007F0855"/>
    <w:rsid w:val="007F1247"/>
    <w:rsid w:val="007F124C"/>
    <w:rsid w:val="007F32B2"/>
    <w:rsid w:val="00802D6A"/>
    <w:rsid w:val="00806F80"/>
    <w:rsid w:val="00810FA4"/>
    <w:rsid w:val="00812192"/>
    <w:rsid w:val="008133E8"/>
    <w:rsid w:val="008141DF"/>
    <w:rsid w:val="00820206"/>
    <w:rsid w:val="00823308"/>
    <w:rsid w:val="00823A4D"/>
    <w:rsid w:val="0084082C"/>
    <w:rsid w:val="0084298C"/>
    <w:rsid w:val="00847AF1"/>
    <w:rsid w:val="008605D5"/>
    <w:rsid w:val="00862030"/>
    <w:rsid w:val="0086434E"/>
    <w:rsid w:val="00872138"/>
    <w:rsid w:val="00872F69"/>
    <w:rsid w:val="008745F3"/>
    <w:rsid w:val="00880979"/>
    <w:rsid w:val="00886E36"/>
    <w:rsid w:val="00887F57"/>
    <w:rsid w:val="008925E7"/>
    <w:rsid w:val="008A7CAB"/>
    <w:rsid w:val="008D0492"/>
    <w:rsid w:val="008D2164"/>
    <w:rsid w:val="008D49D1"/>
    <w:rsid w:val="008E04D0"/>
    <w:rsid w:val="008E5C5F"/>
    <w:rsid w:val="008E6979"/>
    <w:rsid w:val="008F41DC"/>
    <w:rsid w:val="008F4BF1"/>
    <w:rsid w:val="00902E4A"/>
    <w:rsid w:val="00905E19"/>
    <w:rsid w:val="009121BE"/>
    <w:rsid w:val="00917E15"/>
    <w:rsid w:val="0092239D"/>
    <w:rsid w:val="009433DB"/>
    <w:rsid w:val="00945ACB"/>
    <w:rsid w:val="0096121B"/>
    <w:rsid w:val="00963A09"/>
    <w:rsid w:val="00964165"/>
    <w:rsid w:val="00991714"/>
    <w:rsid w:val="00993DD2"/>
    <w:rsid w:val="00996119"/>
    <w:rsid w:val="009A3F0B"/>
    <w:rsid w:val="009B47FC"/>
    <w:rsid w:val="009B4E5F"/>
    <w:rsid w:val="009C306B"/>
    <w:rsid w:val="009C4BC3"/>
    <w:rsid w:val="009D1B08"/>
    <w:rsid w:val="009D704A"/>
    <w:rsid w:val="009E4075"/>
    <w:rsid w:val="009F3719"/>
    <w:rsid w:val="009F4365"/>
    <w:rsid w:val="009F53D7"/>
    <w:rsid w:val="009F5BD7"/>
    <w:rsid w:val="00A0008B"/>
    <w:rsid w:val="00A0574F"/>
    <w:rsid w:val="00A06DC9"/>
    <w:rsid w:val="00A16FA6"/>
    <w:rsid w:val="00A2133B"/>
    <w:rsid w:val="00A25A1D"/>
    <w:rsid w:val="00A328AE"/>
    <w:rsid w:val="00A343DE"/>
    <w:rsid w:val="00A51055"/>
    <w:rsid w:val="00A52E7C"/>
    <w:rsid w:val="00A72E48"/>
    <w:rsid w:val="00A76629"/>
    <w:rsid w:val="00A80A6F"/>
    <w:rsid w:val="00A9395B"/>
    <w:rsid w:val="00A97CFF"/>
    <w:rsid w:val="00AA2DFC"/>
    <w:rsid w:val="00AB5B62"/>
    <w:rsid w:val="00AB6640"/>
    <w:rsid w:val="00AB71AB"/>
    <w:rsid w:val="00AB7F38"/>
    <w:rsid w:val="00AC43E1"/>
    <w:rsid w:val="00AC44EA"/>
    <w:rsid w:val="00AD5A10"/>
    <w:rsid w:val="00AD6BC9"/>
    <w:rsid w:val="00AE3389"/>
    <w:rsid w:val="00AE42AD"/>
    <w:rsid w:val="00AF75D1"/>
    <w:rsid w:val="00B10188"/>
    <w:rsid w:val="00B11806"/>
    <w:rsid w:val="00B272C5"/>
    <w:rsid w:val="00B27668"/>
    <w:rsid w:val="00B27B31"/>
    <w:rsid w:val="00B34C72"/>
    <w:rsid w:val="00B35A1E"/>
    <w:rsid w:val="00B523DF"/>
    <w:rsid w:val="00B54EA0"/>
    <w:rsid w:val="00B6108D"/>
    <w:rsid w:val="00B6182E"/>
    <w:rsid w:val="00B72D29"/>
    <w:rsid w:val="00B72EE2"/>
    <w:rsid w:val="00B8366C"/>
    <w:rsid w:val="00B84276"/>
    <w:rsid w:val="00B93915"/>
    <w:rsid w:val="00B954FB"/>
    <w:rsid w:val="00BB3AA0"/>
    <w:rsid w:val="00BD228E"/>
    <w:rsid w:val="00BD6A73"/>
    <w:rsid w:val="00BE1D03"/>
    <w:rsid w:val="00BE40E6"/>
    <w:rsid w:val="00C17398"/>
    <w:rsid w:val="00C21ABC"/>
    <w:rsid w:val="00C24D9F"/>
    <w:rsid w:val="00C373B7"/>
    <w:rsid w:val="00C41FF5"/>
    <w:rsid w:val="00C562AD"/>
    <w:rsid w:val="00C640C6"/>
    <w:rsid w:val="00C64A25"/>
    <w:rsid w:val="00C65008"/>
    <w:rsid w:val="00C73428"/>
    <w:rsid w:val="00C9475D"/>
    <w:rsid w:val="00CB224D"/>
    <w:rsid w:val="00CB4788"/>
    <w:rsid w:val="00CB5199"/>
    <w:rsid w:val="00CB63B7"/>
    <w:rsid w:val="00CC013B"/>
    <w:rsid w:val="00CD1D5C"/>
    <w:rsid w:val="00CD7068"/>
    <w:rsid w:val="00CD79B3"/>
    <w:rsid w:val="00CE148C"/>
    <w:rsid w:val="00CE33A6"/>
    <w:rsid w:val="00CE56E0"/>
    <w:rsid w:val="00D01213"/>
    <w:rsid w:val="00D13D92"/>
    <w:rsid w:val="00D2581F"/>
    <w:rsid w:val="00D30AB1"/>
    <w:rsid w:val="00D67C1F"/>
    <w:rsid w:val="00D67F13"/>
    <w:rsid w:val="00D70A76"/>
    <w:rsid w:val="00D71CD7"/>
    <w:rsid w:val="00D81A9A"/>
    <w:rsid w:val="00DA26BC"/>
    <w:rsid w:val="00DA4295"/>
    <w:rsid w:val="00DA6059"/>
    <w:rsid w:val="00DB6CBC"/>
    <w:rsid w:val="00DC482B"/>
    <w:rsid w:val="00DC5E5C"/>
    <w:rsid w:val="00DC6FD2"/>
    <w:rsid w:val="00DD148B"/>
    <w:rsid w:val="00DD2089"/>
    <w:rsid w:val="00DF7632"/>
    <w:rsid w:val="00E023A6"/>
    <w:rsid w:val="00E02CB7"/>
    <w:rsid w:val="00E12AC4"/>
    <w:rsid w:val="00E142AF"/>
    <w:rsid w:val="00E1698A"/>
    <w:rsid w:val="00E268A6"/>
    <w:rsid w:val="00E27BA9"/>
    <w:rsid w:val="00E33493"/>
    <w:rsid w:val="00E33CBC"/>
    <w:rsid w:val="00E41981"/>
    <w:rsid w:val="00E50818"/>
    <w:rsid w:val="00E511DB"/>
    <w:rsid w:val="00E76E56"/>
    <w:rsid w:val="00E80CBF"/>
    <w:rsid w:val="00E82829"/>
    <w:rsid w:val="00E91295"/>
    <w:rsid w:val="00E91932"/>
    <w:rsid w:val="00EA796B"/>
    <w:rsid w:val="00EB14DE"/>
    <w:rsid w:val="00EB20C5"/>
    <w:rsid w:val="00EB61E6"/>
    <w:rsid w:val="00EC018F"/>
    <w:rsid w:val="00EC0C7A"/>
    <w:rsid w:val="00EC7B81"/>
    <w:rsid w:val="00EE2E06"/>
    <w:rsid w:val="00EE6623"/>
    <w:rsid w:val="00EE6E22"/>
    <w:rsid w:val="00EF2229"/>
    <w:rsid w:val="00EF30A3"/>
    <w:rsid w:val="00EF4366"/>
    <w:rsid w:val="00EF6F25"/>
    <w:rsid w:val="00F02CA7"/>
    <w:rsid w:val="00F02CD2"/>
    <w:rsid w:val="00F069FC"/>
    <w:rsid w:val="00F10CC6"/>
    <w:rsid w:val="00F34EAC"/>
    <w:rsid w:val="00F3737A"/>
    <w:rsid w:val="00F52105"/>
    <w:rsid w:val="00F600F5"/>
    <w:rsid w:val="00F60BBD"/>
    <w:rsid w:val="00F74BD8"/>
    <w:rsid w:val="00F80572"/>
    <w:rsid w:val="00F84A65"/>
    <w:rsid w:val="00F85E65"/>
    <w:rsid w:val="00F866FC"/>
    <w:rsid w:val="00FA2FAD"/>
    <w:rsid w:val="00FB0B6A"/>
    <w:rsid w:val="00FB352E"/>
    <w:rsid w:val="00FB567D"/>
    <w:rsid w:val="00FB5BFD"/>
    <w:rsid w:val="00FB699C"/>
    <w:rsid w:val="00FB6C5D"/>
    <w:rsid w:val="00FC037F"/>
    <w:rsid w:val="00FC215B"/>
    <w:rsid w:val="00FC5424"/>
    <w:rsid w:val="00FC59DB"/>
    <w:rsid w:val="00FD09CD"/>
    <w:rsid w:val="00FE6FAD"/>
    <w:rsid w:val="00FE751E"/>
    <w:rsid w:val="00FF0984"/>
    <w:rsid w:val="00FF2776"/>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27B31"/>
    <w:rPr>
      <w:rFonts w:ascii="Futura Lt BT" w:hAnsi="Futura Lt BT"/>
      <w:sz w:val="22"/>
      <w:szCs w:val="22"/>
      <w:lang w:val="de-DE" w:eastAsia="zh-CN"/>
    </w:rPr>
  </w:style>
  <w:style w:type="paragraph" w:styleId="berschrift1">
    <w:name w:val="heading 1"/>
    <w:basedOn w:val="Standard"/>
    <w:next w:val="Standard"/>
    <w:link w:val="berschrift1Zchn"/>
    <w:uiPriority w:val="1"/>
    <w:qFormat/>
    <w:rsid w:val="00DD148B"/>
    <w:pPr>
      <w:keepNext/>
      <w:numPr>
        <w:numId w:val="2"/>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2"/>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2"/>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2"/>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2"/>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2"/>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2"/>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1"/>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DD148B"/>
    <w:rPr>
      <w:rFonts w:ascii="Futura Hv BT" w:hAnsi="Futura Hv BT" w:cs="Arial"/>
      <w:bCs/>
      <w:kern w:val="32"/>
      <w:sz w:val="32"/>
      <w:szCs w:val="32"/>
      <w:lang w:val="de-DE" w:eastAsia="zh-CN"/>
    </w:rPr>
  </w:style>
  <w:style w:type="character" w:customStyle="1" w:styleId="berschrift2Zchn">
    <w:name w:val="Überschrift 2 Zchn"/>
    <w:link w:val="berschrift2"/>
    <w:rsid w:val="00DD148B"/>
    <w:rPr>
      <w:rFonts w:ascii="Futura Md BT" w:hAnsi="Futura Md BT" w:cs="Arial"/>
      <w:bCs/>
      <w:iCs/>
      <w:sz w:val="28"/>
      <w:szCs w:val="28"/>
      <w:lang w:val="de-DE" w:eastAsia="zh-CN"/>
    </w:rPr>
  </w:style>
  <w:style w:type="character" w:customStyle="1" w:styleId="berschrift3Zchn">
    <w:name w:val="Überschrift 3 Zchn"/>
    <w:link w:val="berschrift3"/>
    <w:rsid w:val="00DD148B"/>
    <w:rPr>
      <w:rFonts w:ascii="Futura Md BT" w:hAnsi="Futura Md BT" w:cs="Arial"/>
      <w:bCs/>
      <w:sz w:val="28"/>
      <w:szCs w:val="26"/>
      <w:lang w:val="de-DE" w:eastAsia="zh-CN"/>
    </w:rPr>
  </w:style>
  <w:style w:type="character" w:customStyle="1" w:styleId="berschrift4Zchn">
    <w:name w:val="Überschrift 4 Zchn"/>
    <w:link w:val="berschrift4"/>
    <w:rsid w:val="00DD148B"/>
    <w:rPr>
      <w:rFonts w:ascii="Futura Bk BT" w:hAnsi="Futura Bk BT"/>
      <w:bCs/>
      <w:sz w:val="24"/>
      <w:szCs w:val="28"/>
      <w:lang w:val="de-DE" w:eastAsia="zh-CN"/>
    </w:rPr>
  </w:style>
  <w:style w:type="character" w:customStyle="1" w:styleId="berschrift5Zchn">
    <w:name w:val="Überschrift 5 Zchn"/>
    <w:link w:val="berschrift5"/>
    <w:rsid w:val="00DD148B"/>
    <w:rPr>
      <w:rFonts w:ascii="Futura Bk BT" w:hAnsi="Futura Bk BT"/>
      <w:bCs/>
      <w:iCs/>
      <w:sz w:val="24"/>
      <w:szCs w:val="26"/>
      <w:lang w:val="de-DE" w:eastAsia="zh-CN"/>
    </w:rPr>
  </w:style>
  <w:style w:type="character" w:customStyle="1" w:styleId="berschrift6Zchn">
    <w:name w:val="Überschrift 6 Zchn"/>
    <w:link w:val="berschrift6"/>
    <w:rsid w:val="00DD148B"/>
    <w:rPr>
      <w:rFonts w:ascii="Futura Bk BT" w:hAnsi="Futura Bk BT"/>
      <w:bCs/>
      <w:sz w:val="24"/>
      <w:szCs w:val="22"/>
      <w:lang w:val="de-DE" w:eastAsia="zh-CN"/>
    </w:rPr>
  </w:style>
  <w:style w:type="character" w:customStyle="1" w:styleId="berschrift7Zchn">
    <w:name w:val="Überschrift 7 Zchn"/>
    <w:link w:val="berschrift7"/>
    <w:rsid w:val="00DD148B"/>
    <w:rPr>
      <w:rFonts w:ascii="Futura Bk BT" w:hAnsi="Futura Bk BT"/>
      <w:sz w:val="24"/>
      <w:szCs w:val="24"/>
      <w:lang w:val="de-DE" w:eastAsia="zh-CN"/>
    </w:rPr>
  </w:style>
  <w:style w:type="character" w:customStyle="1" w:styleId="berschrift8Zchn">
    <w:name w:val="Überschrift 8 Zchn"/>
    <w:link w:val="berschrift8"/>
    <w:rsid w:val="00DD148B"/>
    <w:rPr>
      <w:rFonts w:ascii="Futura Bk BT" w:hAnsi="Futura Bk BT"/>
      <w:iCs/>
      <w:sz w:val="24"/>
      <w:szCs w:val="24"/>
      <w:lang w:val="de-DE" w:eastAsia="zh-CN"/>
    </w:rPr>
  </w:style>
  <w:style w:type="character" w:customStyle="1" w:styleId="berschrift9Zchn">
    <w:name w:val="Überschrift 9 Zchn"/>
    <w:aliases w:val="Appendix Zchn"/>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character" w:styleId="Kommentarzeichen">
    <w:name w:val="annotation reference"/>
    <w:uiPriority w:val="99"/>
    <w:semiHidden/>
    <w:unhideWhenUsed/>
    <w:rsid w:val="00B27B31"/>
    <w:rPr>
      <w:sz w:val="16"/>
      <w:szCs w:val="16"/>
    </w:rPr>
  </w:style>
  <w:style w:type="paragraph" w:styleId="Kommentartext">
    <w:name w:val="annotation text"/>
    <w:basedOn w:val="Standard"/>
    <w:link w:val="KommentartextZchn"/>
    <w:uiPriority w:val="99"/>
    <w:semiHidden/>
    <w:unhideWhenUsed/>
    <w:rsid w:val="00B27B31"/>
    <w:rPr>
      <w:sz w:val="20"/>
      <w:szCs w:val="20"/>
    </w:rPr>
  </w:style>
  <w:style w:type="character" w:customStyle="1" w:styleId="KommentartextZchn">
    <w:name w:val="Kommentartext Zchn"/>
    <w:link w:val="Kommentartext"/>
    <w:uiPriority w:val="99"/>
    <w:semiHidden/>
    <w:rsid w:val="00B27B31"/>
    <w:rPr>
      <w:rFonts w:ascii="Futura Lt BT" w:hAnsi="Futura Lt BT"/>
    </w:rPr>
  </w:style>
  <w:style w:type="paragraph" w:styleId="Sprechblasentext">
    <w:name w:val="Balloon Text"/>
    <w:basedOn w:val="Standard"/>
    <w:link w:val="SprechblasentextZchn"/>
    <w:uiPriority w:val="99"/>
    <w:semiHidden/>
    <w:unhideWhenUsed/>
    <w:rsid w:val="00B27B31"/>
    <w:rPr>
      <w:rFonts w:ascii="Tahoma" w:hAnsi="Tahoma" w:cs="Tahoma"/>
      <w:sz w:val="16"/>
      <w:szCs w:val="16"/>
    </w:rPr>
  </w:style>
  <w:style w:type="character" w:customStyle="1" w:styleId="SprechblasentextZchn">
    <w:name w:val="Sprechblasentext Zchn"/>
    <w:link w:val="Sprechblasentext"/>
    <w:uiPriority w:val="99"/>
    <w:semiHidden/>
    <w:rsid w:val="00B27B31"/>
    <w:rPr>
      <w:rFonts w:ascii="Tahoma" w:hAnsi="Tahoma" w:cs="Tahoma"/>
      <w:sz w:val="16"/>
      <w:szCs w:val="16"/>
    </w:rPr>
  </w:style>
  <w:style w:type="character" w:styleId="Hyperlink">
    <w:name w:val="Hyperlink"/>
    <w:uiPriority w:val="99"/>
    <w:unhideWhenUsed/>
    <w:rsid w:val="00B27B31"/>
    <w:rPr>
      <w:color w:val="0000FF"/>
      <w:u w:val="single"/>
    </w:rPr>
  </w:style>
  <w:style w:type="table" w:styleId="Tabellenraster">
    <w:name w:val="Table Grid"/>
    <w:basedOn w:val="NormaleTabelle"/>
    <w:uiPriority w:val="59"/>
    <w:rsid w:val="00B2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7B31"/>
    <w:pPr>
      <w:ind w:left="720"/>
      <w:contextualSpacing/>
    </w:pPr>
  </w:style>
  <w:style w:type="paragraph" w:styleId="Kommentarthema">
    <w:name w:val="annotation subject"/>
    <w:basedOn w:val="Kommentartext"/>
    <w:next w:val="Kommentartext"/>
    <w:link w:val="KommentarthemaZchn"/>
    <w:uiPriority w:val="99"/>
    <w:semiHidden/>
    <w:unhideWhenUsed/>
    <w:rsid w:val="00AE3389"/>
    <w:rPr>
      <w:b/>
      <w:bCs/>
    </w:rPr>
  </w:style>
  <w:style w:type="character" w:customStyle="1" w:styleId="KommentarthemaZchn">
    <w:name w:val="Kommentarthema Zchn"/>
    <w:link w:val="Kommentarthema"/>
    <w:uiPriority w:val="99"/>
    <w:semiHidden/>
    <w:rsid w:val="00AE3389"/>
    <w:rPr>
      <w:rFonts w:ascii="Futura Lt BT" w:hAnsi="Futura Lt BT"/>
      <w:b/>
      <w:bCs/>
    </w:rPr>
  </w:style>
  <w:style w:type="paragraph" w:styleId="Textkrper">
    <w:name w:val="Body Text"/>
    <w:basedOn w:val="Standard"/>
    <w:link w:val="TextkrperZchn"/>
    <w:uiPriority w:val="99"/>
    <w:semiHidden/>
    <w:unhideWhenUsed/>
    <w:rsid w:val="00AE3389"/>
    <w:pPr>
      <w:spacing w:before="100" w:beforeAutospacing="1" w:after="100" w:afterAutospacing="1"/>
    </w:pPr>
    <w:rPr>
      <w:rFonts w:ascii="Times New Roman" w:eastAsia="Calibri" w:hAnsi="Times New Roman"/>
      <w:sz w:val="24"/>
      <w:szCs w:val="24"/>
    </w:rPr>
  </w:style>
  <w:style w:type="character" w:customStyle="1" w:styleId="TextkrperZchn">
    <w:name w:val="Textkörper Zchn"/>
    <w:link w:val="Textkrper"/>
    <w:uiPriority w:val="99"/>
    <w:semiHidden/>
    <w:rsid w:val="00AE3389"/>
    <w:rPr>
      <w:rFonts w:eastAsia="Calibri"/>
      <w:sz w:val="24"/>
      <w:szCs w:val="24"/>
    </w:rPr>
  </w:style>
  <w:style w:type="paragraph" w:styleId="KeinLeerraum">
    <w:name w:val="No Spacing"/>
    <w:basedOn w:val="Standard"/>
    <w:uiPriority w:val="1"/>
    <w:qFormat/>
    <w:rsid w:val="00AE3389"/>
    <w:pPr>
      <w:spacing w:before="100" w:beforeAutospacing="1" w:after="100" w:afterAutospacing="1"/>
    </w:pPr>
    <w:rPr>
      <w:rFonts w:ascii="Times New Roman" w:eastAsia="Calibri" w:hAnsi="Times New Roman"/>
      <w:sz w:val="24"/>
      <w:szCs w:val="24"/>
    </w:rPr>
  </w:style>
  <w:style w:type="paragraph" w:styleId="Kopfzeile">
    <w:name w:val="header"/>
    <w:basedOn w:val="Standard"/>
    <w:link w:val="KopfzeileZchn"/>
    <w:unhideWhenUsed/>
    <w:rsid w:val="00880979"/>
    <w:pPr>
      <w:tabs>
        <w:tab w:val="center" w:pos="4513"/>
        <w:tab w:val="right" w:pos="9026"/>
      </w:tabs>
    </w:pPr>
  </w:style>
  <w:style w:type="character" w:customStyle="1" w:styleId="KopfzeileZchn">
    <w:name w:val="Kopfzeile Zchn"/>
    <w:link w:val="Kopfzeile"/>
    <w:rsid w:val="00880979"/>
    <w:rPr>
      <w:rFonts w:ascii="Futura Lt BT" w:hAnsi="Futura Lt BT"/>
      <w:sz w:val="22"/>
      <w:szCs w:val="22"/>
    </w:rPr>
  </w:style>
  <w:style w:type="paragraph" w:styleId="Fuzeile">
    <w:name w:val="footer"/>
    <w:basedOn w:val="Standard"/>
    <w:link w:val="FuzeileZchn"/>
    <w:uiPriority w:val="99"/>
    <w:unhideWhenUsed/>
    <w:rsid w:val="00880979"/>
    <w:pPr>
      <w:tabs>
        <w:tab w:val="center" w:pos="4513"/>
        <w:tab w:val="right" w:pos="9026"/>
      </w:tabs>
    </w:pPr>
  </w:style>
  <w:style w:type="character" w:customStyle="1" w:styleId="FuzeileZchn">
    <w:name w:val="Fußzeile Zchn"/>
    <w:link w:val="Fuzeile"/>
    <w:uiPriority w:val="99"/>
    <w:rsid w:val="00880979"/>
    <w:rPr>
      <w:rFonts w:ascii="Futura Lt BT" w:hAnsi="Futura Lt BT"/>
      <w:sz w:val="22"/>
      <w:szCs w:val="22"/>
    </w:rPr>
  </w:style>
  <w:style w:type="paragraph" w:styleId="StandardWeb">
    <w:name w:val="Normal (Web)"/>
    <w:basedOn w:val="Standard"/>
    <w:uiPriority w:val="99"/>
    <w:unhideWhenUsed/>
    <w:rsid w:val="00FB5BFD"/>
    <w:pPr>
      <w:spacing w:before="100" w:beforeAutospacing="1" w:after="100" w:afterAutospacing="1"/>
    </w:pPr>
    <w:rPr>
      <w:rFonts w:ascii="Times New Roman" w:hAnsi="Times New Roman"/>
      <w:sz w:val="24"/>
      <w:szCs w:val="24"/>
      <w:lang w:val="en-GB" w:eastAsia="en-GB" w:bidi="ks-Deva"/>
    </w:rPr>
  </w:style>
  <w:style w:type="paragraph" w:styleId="NurText">
    <w:name w:val="Plain Text"/>
    <w:basedOn w:val="Standard"/>
    <w:link w:val="NurTextZchn"/>
    <w:uiPriority w:val="99"/>
    <w:unhideWhenUsed/>
    <w:rsid w:val="00FB5BFD"/>
    <w:rPr>
      <w:rFonts w:ascii="Calibri" w:eastAsia="Calibri" w:hAnsi="Calibri"/>
      <w:lang w:val="en-GB" w:eastAsia="en-US" w:bidi="ks-Deva"/>
    </w:rPr>
  </w:style>
  <w:style w:type="character" w:customStyle="1" w:styleId="NurTextZchn">
    <w:name w:val="Nur Text Zchn"/>
    <w:link w:val="NurText"/>
    <w:uiPriority w:val="99"/>
    <w:rsid w:val="00FB5BFD"/>
    <w:rPr>
      <w:rFonts w:ascii="Calibri" w:eastAsia="Calibri" w:hAnsi="Calibri"/>
      <w:sz w:val="22"/>
      <w:szCs w:val="22"/>
      <w:lang w:val="en-GB" w:eastAsia="en-US" w:bidi="ks-Deva"/>
    </w:rPr>
  </w:style>
  <w:style w:type="paragraph" w:styleId="Funotentext">
    <w:name w:val="footnote text"/>
    <w:basedOn w:val="Standard"/>
    <w:link w:val="FunotentextZchn"/>
    <w:uiPriority w:val="99"/>
    <w:semiHidden/>
    <w:unhideWhenUsed/>
    <w:rsid w:val="00680A55"/>
    <w:rPr>
      <w:sz w:val="20"/>
      <w:szCs w:val="20"/>
      <w:lang w:val="en-GB" w:eastAsia="en-GB"/>
    </w:rPr>
  </w:style>
  <w:style w:type="character" w:customStyle="1" w:styleId="FunotentextZchn">
    <w:name w:val="Fußnotentext Zchn"/>
    <w:link w:val="Funotentext"/>
    <w:uiPriority w:val="99"/>
    <w:semiHidden/>
    <w:rsid w:val="00680A55"/>
    <w:rPr>
      <w:rFonts w:ascii="Futura Lt BT" w:hAnsi="Futura Lt BT"/>
      <w:lang w:val="en-GB" w:eastAsia="en-GB"/>
    </w:rPr>
  </w:style>
  <w:style w:type="character" w:styleId="Funotenzeichen">
    <w:name w:val="footnote reference"/>
    <w:uiPriority w:val="99"/>
    <w:semiHidden/>
    <w:unhideWhenUsed/>
    <w:rsid w:val="00680A55"/>
    <w:rPr>
      <w:vertAlign w:val="superscript"/>
    </w:rPr>
  </w:style>
  <w:style w:type="paragraph" w:customStyle="1" w:styleId="Default">
    <w:name w:val="Default"/>
    <w:rsid w:val="00B72EE2"/>
    <w:pPr>
      <w:autoSpaceDE w:val="0"/>
      <w:autoSpaceDN w:val="0"/>
      <w:adjustRightInd w:val="0"/>
    </w:pPr>
    <w:rPr>
      <w:rFonts w:ascii="Futura Lt BT" w:hAnsi="Futura Lt BT" w:cs="Futura Lt BT"/>
      <w:color w:val="000000"/>
      <w:sz w:val="24"/>
      <w:szCs w:val="24"/>
      <w:lang w:val="de-DE"/>
    </w:rPr>
  </w:style>
  <w:style w:type="paragraph" w:styleId="Endnotentext">
    <w:name w:val="endnote text"/>
    <w:basedOn w:val="Standard"/>
    <w:link w:val="EndnotentextZchn"/>
    <w:uiPriority w:val="99"/>
    <w:unhideWhenUsed/>
    <w:rsid w:val="00A76629"/>
    <w:rPr>
      <w:sz w:val="20"/>
      <w:szCs w:val="20"/>
      <w:lang w:eastAsia="de-DE" w:bidi="de-DE"/>
    </w:rPr>
  </w:style>
  <w:style w:type="character" w:customStyle="1" w:styleId="EndnotentextZchn">
    <w:name w:val="Endnotentext Zchn"/>
    <w:basedOn w:val="Absatz-Standardschriftart"/>
    <w:link w:val="Endnotentext"/>
    <w:uiPriority w:val="99"/>
    <w:rsid w:val="00A76629"/>
    <w:rPr>
      <w:rFonts w:ascii="Futura Lt BT" w:hAnsi="Futura Lt BT"/>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1755">
      <w:bodyDiv w:val="1"/>
      <w:marLeft w:val="0"/>
      <w:marRight w:val="0"/>
      <w:marTop w:val="0"/>
      <w:marBottom w:val="0"/>
      <w:divBdr>
        <w:top w:val="none" w:sz="0" w:space="0" w:color="auto"/>
        <w:left w:val="none" w:sz="0" w:space="0" w:color="auto"/>
        <w:bottom w:val="none" w:sz="0" w:space="0" w:color="auto"/>
        <w:right w:val="none" w:sz="0" w:space="0" w:color="auto"/>
      </w:divBdr>
      <w:divsChild>
        <w:div w:id="1199315733">
          <w:marLeft w:val="0"/>
          <w:marRight w:val="0"/>
          <w:marTop w:val="0"/>
          <w:marBottom w:val="0"/>
          <w:divBdr>
            <w:top w:val="none" w:sz="0" w:space="0" w:color="auto"/>
            <w:left w:val="none" w:sz="0" w:space="0" w:color="auto"/>
            <w:bottom w:val="none" w:sz="0" w:space="0" w:color="auto"/>
            <w:right w:val="none" w:sz="0" w:space="0" w:color="auto"/>
          </w:divBdr>
        </w:div>
      </w:divsChild>
    </w:div>
    <w:div w:id="290137216">
      <w:bodyDiv w:val="1"/>
      <w:marLeft w:val="0"/>
      <w:marRight w:val="0"/>
      <w:marTop w:val="0"/>
      <w:marBottom w:val="0"/>
      <w:divBdr>
        <w:top w:val="none" w:sz="0" w:space="0" w:color="auto"/>
        <w:left w:val="none" w:sz="0" w:space="0" w:color="auto"/>
        <w:bottom w:val="none" w:sz="0" w:space="0" w:color="auto"/>
        <w:right w:val="none" w:sz="0" w:space="0" w:color="auto"/>
      </w:divBdr>
    </w:div>
    <w:div w:id="370615652">
      <w:bodyDiv w:val="1"/>
      <w:marLeft w:val="0"/>
      <w:marRight w:val="0"/>
      <w:marTop w:val="0"/>
      <w:marBottom w:val="0"/>
      <w:divBdr>
        <w:top w:val="none" w:sz="0" w:space="0" w:color="auto"/>
        <w:left w:val="none" w:sz="0" w:space="0" w:color="auto"/>
        <w:bottom w:val="none" w:sz="0" w:space="0" w:color="auto"/>
        <w:right w:val="none" w:sz="0" w:space="0" w:color="auto"/>
      </w:divBdr>
    </w:div>
    <w:div w:id="461657846">
      <w:bodyDiv w:val="1"/>
      <w:marLeft w:val="0"/>
      <w:marRight w:val="0"/>
      <w:marTop w:val="0"/>
      <w:marBottom w:val="0"/>
      <w:divBdr>
        <w:top w:val="none" w:sz="0" w:space="0" w:color="auto"/>
        <w:left w:val="none" w:sz="0" w:space="0" w:color="auto"/>
        <w:bottom w:val="none" w:sz="0" w:space="0" w:color="auto"/>
        <w:right w:val="none" w:sz="0" w:space="0" w:color="auto"/>
      </w:divBdr>
    </w:div>
    <w:div w:id="903367580">
      <w:bodyDiv w:val="1"/>
      <w:marLeft w:val="0"/>
      <w:marRight w:val="0"/>
      <w:marTop w:val="0"/>
      <w:marBottom w:val="0"/>
      <w:divBdr>
        <w:top w:val="none" w:sz="0" w:space="0" w:color="auto"/>
        <w:left w:val="none" w:sz="0" w:space="0" w:color="auto"/>
        <w:bottom w:val="none" w:sz="0" w:space="0" w:color="auto"/>
        <w:right w:val="none" w:sz="0" w:space="0" w:color="auto"/>
      </w:divBdr>
      <w:divsChild>
        <w:div w:id="932514081">
          <w:marLeft w:val="0"/>
          <w:marRight w:val="0"/>
          <w:marTop w:val="0"/>
          <w:marBottom w:val="0"/>
          <w:divBdr>
            <w:top w:val="none" w:sz="0" w:space="0" w:color="auto"/>
            <w:left w:val="none" w:sz="0" w:space="0" w:color="auto"/>
            <w:bottom w:val="none" w:sz="0" w:space="0" w:color="auto"/>
            <w:right w:val="none" w:sz="0" w:space="0" w:color="auto"/>
          </w:divBdr>
        </w:div>
      </w:divsChild>
    </w:div>
    <w:div w:id="930354934">
      <w:bodyDiv w:val="1"/>
      <w:marLeft w:val="0"/>
      <w:marRight w:val="0"/>
      <w:marTop w:val="0"/>
      <w:marBottom w:val="0"/>
      <w:divBdr>
        <w:top w:val="none" w:sz="0" w:space="0" w:color="auto"/>
        <w:left w:val="none" w:sz="0" w:space="0" w:color="auto"/>
        <w:bottom w:val="none" w:sz="0" w:space="0" w:color="auto"/>
        <w:right w:val="none" w:sz="0" w:space="0" w:color="auto"/>
      </w:divBdr>
    </w:div>
    <w:div w:id="942225724">
      <w:bodyDiv w:val="1"/>
      <w:marLeft w:val="0"/>
      <w:marRight w:val="0"/>
      <w:marTop w:val="0"/>
      <w:marBottom w:val="0"/>
      <w:divBdr>
        <w:top w:val="none" w:sz="0" w:space="0" w:color="auto"/>
        <w:left w:val="none" w:sz="0" w:space="0" w:color="auto"/>
        <w:bottom w:val="none" w:sz="0" w:space="0" w:color="auto"/>
        <w:right w:val="none" w:sz="0" w:space="0" w:color="auto"/>
      </w:divBdr>
      <w:divsChild>
        <w:div w:id="1609267910">
          <w:marLeft w:val="0"/>
          <w:marRight w:val="0"/>
          <w:marTop w:val="0"/>
          <w:marBottom w:val="0"/>
          <w:divBdr>
            <w:top w:val="none" w:sz="0" w:space="0" w:color="auto"/>
            <w:left w:val="none" w:sz="0" w:space="0" w:color="auto"/>
            <w:bottom w:val="none" w:sz="0" w:space="0" w:color="auto"/>
            <w:right w:val="none" w:sz="0" w:space="0" w:color="auto"/>
          </w:divBdr>
        </w:div>
      </w:divsChild>
    </w:div>
    <w:div w:id="1128356046">
      <w:bodyDiv w:val="1"/>
      <w:marLeft w:val="0"/>
      <w:marRight w:val="0"/>
      <w:marTop w:val="0"/>
      <w:marBottom w:val="0"/>
      <w:divBdr>
        <w:top w:val="none" w:sz="0" w:space="0" w:color="auto"/>
        <w:left w:val="none" w:sz="0" w:space="0" w:color="auto"/>
        <w:bottom w:val="none" w:sz="0" w:space="0" w:color="auto"/>
        <w:right w:val="none" w:sz="0" w:space="0" w:color="auto"/>
      </w:divBdr>
    </w:div>
    <w:div w:id="1188719713">
      <w:bodyDiv w:val="1"/>
      <w:marLeft w:val="0"/>
      <w:marRight w:val="0"/>
      <w:marTop w:val="0"/>
      <w:marBottom w:val="0"/>
      <w:divBdr>
        <w:top w:val="none" w:sz="0" w:space="0" w:color="auto"/>
        <w:left w:val="none" w:sz="0" w:space="0" w:color="auto"/>
        <w:bottom w:val="none" w:sz="0" w:space="0" w:color="auto"/>
        <w:right w:val="none" w:sz="0" w:space="0" w:color="auto"/>
      </w:divBdr>
    </w:div>
    <w:div w:id="1219634076">
      <w:bodyDiv w:val="1"/>
      <w:marLeft w:val="0"/>
      <w:marRight w:val="0"/>
      <w:marTop w:val="0"/>
      <w:marBottom w:val="0"/>
      <w:divBdr>
        <w:top w:val="none" w:sz="0" w:space="0" w:color="auto"/>
        <w:left w:val="none" w:sz="0" w:space="0" w:color="auto"/>
        <w:bottom w:val="none" w:sz="0" w:space="0" w:color="auto"/>
        <w:right w:val="none" w:sz="0" w:space="0" w:color="auto"/>
      </w:divBdr>
      <w:divsChild>
        <w:div w:id="826476233">
          <w:marLeft w:val="0"/>
          <w:marRight w:val="0"/>
          <w:marTop w:val="0"/>
          <w:marBottom w:val="0"/>
          <w:divBdr>
            <w:top w:val="none" w:sz="0" w:space="0" w:color="auto"/>
            <w:left w:val="none" w:sz="0" w:space="0" w:color="auto"/>
            <w:bottom w:val="none" w:sz="0" w:space="0" w:color="auto"/>
            <w:right w:val="none" w:sz="0" w:space="0" w:color="auto"/>
          </w:divBdr>
        </w:div>
      </w:divsChild>
    </w:div>
    <w:div w:id="1240748222">
      <w:bodyDiv w:val="1"/>
      <w:marLeft w:val="0"/>
      <w:marRight w:val="0"/>
      <w:marTop w:val="0"/>
      <w:marBottom w:val="0"/>
      <w:divBdr>
        <w:top w:val="none" w:sz="0" w:space="0" w:color="auto"/>
        <w:left w:val="none" w:sz="0" w:space="0" w:color="auto"/>
        <w:bottom w:val="none" w:sz="0" w:space="0" w:color="auto"/>
        <w:right w:val="none" w:sz="0" w:space="0" w:color="auto"/>
      </w:divBdr>
    </w:div>
    <w:div w:id="1575116788">
      <w:bodyDiv w:val="1"/>
      <w:marLeft w:val="0"/>
      <w:marRight w:val="0"/>
      <w:marTop w:val="0"/>
      <w:marBottom w:val="0"/>
      <w:divBdr>
        <w:top w:val="none" w:sz="0" w:space="0" w:color="auto"/>
        <w:left w:val="none" w:sz="0" w:space="0" w:color="auto"/>
        <w:bottom w:val="none" w:sz="0" w:space="0" w:color="auto"/>
        <w:right w:val="none" w:sz="0" w:space="0" w:color="auto"/>
      </w:divBdr>
      <w:divsChild>
        <w:div w:id="569968983">
          <w:marLeft w:val="0"/>
          <w:marRight w:val="0"/>
          <w:marTop w:val="0"/>
          <w:marBottom w:val="0"/>
          <w:divBdr>
            <w:top w:val="none" w:sz="0" w:space="0" w:color="auto"/>
            <w:left w:val="none" w:sz="0" w:space="0" w:color="auto"/>
            <w:bottom w:val="none" w:sz="0" w:space="0" w:color="auto"/>
            <w:right w:val="none" w:sz="0" w:space="0" w:color="auto"/>
          </w:divBdr>
        </w:div>
      </w:divsChild>
    </w:div>
    <w:div w:id="1605307562">
      <w:bodyDiv w:val="1"/>
      <w:marLeft w:val="0"/>
      <w:marRight w:val="0"/>
      <w:marTop w:val="0"/>
      <w:marBottom w:val="0"/>
      <w:divBdr>
        <w:top w:val="none" w:sz="0" w:space="0" w:color="auto"/>
        <w:left w:val="none" w:sz="0" w:space="0" w:color="auto"/>
        <w:bottom w:val="none" w:sz="0" w:space="0" w:color="auto"/>
        <w:right w:val="none" w:sz="0" w:space="0" w:color="auto"/>
      </w:divBdr>
      <w:divsChild>
        <w:div w:id="1431052039">
          <w:marLeft w:val="0"/>
          <w:marRight w:val="0"/>
          <w:marTop w:val="0"/>
          <w:marBottom w:val="0"/>
          <w:divBdr>
            <w:top w:val="none" w:sz="0" w:space="0" w:color="auto"/>
            <w:left w:val="none" w:sz="0" w:space="0" w:color="auto"/>
            <w:bottom w:val="none" w:sz="0" w:space="0" w:color="auto"/>
            <w:right w:val="none" w:sz="0" w:space="0" w:color="auto"/>
          </w:divBdr>
        </w:div>
      </w:divsChild>
    </w:div>
    <w:div w:id="1676764113">
      <w:bodyDiv w:val="1"/>
      <w:marLeft w:val="0"/>
      <w:marRight w:val="0"/>
      <w:marTop w:val="0"/>
      <w:marBottom w:val="0"/>
      <w:divBdr>
        <w:top w:val="none" w:sz="0" w:space="0" w:color="auto"/>
        <w:left w:val="none" w:sz="0" w:space="0" w:color="auto"/>
        <w:bottom w:val="none" w:sz="0" w:space="0" w:color="auto"/>
        <w:right w:val="none" w:sz="0" w:space="0" w:color="auto"/>
      </w:divBdr>
    </w:div>
    <w:div w:id="2049990015">
      <w:bodyDiv w:val="1"/>
      <w:marLeft w:val="0"/>
      <w:marRight w:val="0"/>
      <w:marTop w:val="0"/>
      <w:marBottom w:val="0"/>
      <w:divBdr>
        <w:top w:val="none" w:sz="0" w:space="0" w:color="auto"/>
        <w:left w:val="none" w:sz="0" w:space="0" w:color="auto"/>
        <w:bottom w:val="none" w:sz="0" w:space="0" w:color="auto"/>
        <w:right w:val="none" w:sz="0" w:space="0" w:color="auto"/>
      </w:divBdr>
    </w:div>
    <w:div w:id="2076194371">
      <w:bodyDiv w:val="1"/>
      <w:marLeft w:val="0"/>
      <w:marRight w:val="0"/>
      <w:marTop w:val="0"/>
      <w:marBottom w:val="0"/>
      <w:divBdr>
        <w:top w:val="none" w:sz="0" w:space="0" w:color="auto"/>
        <w:left w:val="none" w:sz="0" w:space="0" w:color="auto"/>
        <w:bottom w:val="none" w:sz="0" w:space="0" w:color="auto"/>
        <w:right w:val="none" w:sz="0" w:space="0" w:color="auto"/>
      </w:divBdr>
    </w:div>
    <w:div w:id="21159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3FEF-AEB4-465D-9127-8FA94922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6509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7527</CharactersWithSpaces>
  <SharedDoc>false</SharedDoc>
  <HLinks>
    <vt:vector size="18" baseType="variant">
      <vt:variant>
        <vt:i4>262232</vt:i4>
      </vt:variant>
      <vt:variant>
        <vt:i4>6</vt:i4>
      </vt:variant>
      <vt:variant>
        <vt:i4>0</vt:i4>
      </vt:variant>
      <vt:variant>
        <vt:i4>5</vt:i4>
      </vt:variant>
      <vt:variant>
        <vt:lpwstr>https://www.dyson.at/</vt:lpwstr>
      </vt:variant>
      <vt:variant>
        <vt:lpwstr/>
      </vt:variant>
      <vt:variant>
        <vt:i4>4259918</vt:i4>
      </vt:variant>
      <vt:variant>
        <vt:i4>3</vt:i4>
      </vt:variant>
      <vt:variant>
        <vt:i4>0</vt:i4>
      </vt:variant>
      <vt:variant>
        <vt:i4>5</vt:i4>
      </vt:variant>
      <vt:variant>
        <vt:lpwstr>https://shop.dyson.at/zubehor</vt:lpwstr>
      </vt:variant>
      <vt:variant>
        <vt:lpwstr/>
      </vt:variant>
      <vt:variant>
        <vt:i4>4259918</vt:i4>
      </vt:variant>
      <vt:variant>
        <vt:i4>0</vt:i4>
      </vt:variant>
      <vt:variant>
        <vt:i4>0</vt:i4>
      </vt:variant>
      <vt:variant>
        <vt:i4>5</vt:i4>
      </vt:variant>
      <vt:variant>
        <vt:lpwstr>https://shop.dyson.at/zubehor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2019-10-31T14:15:00Z</dcterms:created>
  <dcterms:modified xsi:type="dcterms:W3CDTF">2019-10-31T14:56:00Z</dcterms:modified>
</cp:coreProperties>
</file>