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rtl w:val="0"/>
        </w:rPr>
        <w:t xml:space="preserve">Förbättra ditt skrivande – Ny bok om hur du skriver böcker för barn</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bookmarkStart w:colFirst="0" w:colLast="0" w:name="h.4zpekbwol618" w:id="0"/>
      <w:bookmarkEnd w:id="0"/>
      <w:r w:rsidDel="00000000" w:rsidR="00000000" w:rsidRPr="00000000">
        <w:rPr>
          <w:rFonts w:ascii="Times New Roman" w:cs="Times New Roman" w:eastAsia="Times New Roman" w:hAnsi="Times New Roman"/>
          <w:b w:val="1"/>
          <w:i w:val="1"/>
          <w:rtl w:val="0"/>
        </w:rPr>
        <w:t xml:space="preserve">Skriva barnbok </w:t>
      </w:r>
      <w:r w:rsidDel="00000000" w:rsidR="00000000" w:rsidRPr="00000000">
        <w:rPr>
          <w:rFonts w:ascii="Times New Roman" w:cs="Times New Roman" w:eastAsia="Times New Roman" w:hAnsi="Times New Roman"/>
          <w:b w:val="1"/>
          <w:rtl w:val="0"/>
        </w:rPr>
        <w:t xml:space="preserve">är en enkel liten bok med ett stort innehåll. Här berättas om gestaltning, den dramatiska kurvan, fabler och hur barnboken har förändrats genom historien. Många aspekter i barnbokens värld lyfts fram och så även den senaste debatten kring om barnböcker är av sämre litterär kvalité än böcker skrivna för vuxna. Boken är skriven av Annika J. Nasiell, fd chefredaktör på Barnens bokklubb, föreläsare och barnboks-expert. Boken utkommer den 17 september.</w:t>
      </w:r>
    </w:p>
    <w:p w:rsidR="00000000" w:rsidDel="00000000" w:rsidP="00000000" w:rsidRDefault="00000000" w:rsidRPr="00000000">
      <w:pPr>
        <w:spacing w:after="100" w:before="100" w:line="240" w:lineRule="auto"/>
        <w:contextualSpacing w:val="0"/>
      </w:pPr>
      <w:bookmarkStart w:colFirst="0" w:colLast="0" w:name="h.gjdgxs" w:id="1"/>
      <w:bookmarkEnd w:id="1"/>
      <w:r w:rsidDel="00000000" w:rsidR="00000000" w:rsidRPr="00000000">
        <w:rPr>
          <w:rtl w:val="0"/>
        </w:rPr>
      </w:r>
    </w:p>
    <w:p w:rsidR="00000000" w:rsidDel="00000000" w:rsidP="00000000" w:rsidRDefault="00000000" w:rsidRPr="00000000">
      <w:pPr>
        <w:widowControl w:val="0"/>
        <w:spacing w:after="240" w:lineRule="auto"/>
        <w:contextualSpacing w:val="0"/>
      </w:pPr>
      <w:r w:rsidDel="00000000" w:rsidR="00000000" w:rsidRPr="00000000">
        <w:rPr>
          <w:rFonts w:ascii="Times New Roman" w:cs="Times New Roman" w:eastAsia="Times New Roman" w:hAnsi="Times New Roman"/>
          <w:rtl w:val="0"/>
        </w:rPr>
        <w:t xml:space="preserve">Barn är lika kräsna läsare som vuxna och värda välskrivna och konstnärliga böcker, precis som vuxna är värda dito vuxenböcker. Bra böcker för barn och unga måste därför skrivas av människor som förstår dem, menar Annika J. Nasiell, författare. I hennes senaste bok </w:t>
      </w:r>
      <w:r w:rsidDel="00000000" w:rsidR="00000000" w:rsidRPr="00000000">
        <w:rPr>
          <w:rFonts w:ascii="Times New Roman" w:cs="Times New Roman" w:eastAsia="Times New Roman" w:hAnsi="Times New Roman"/>
          <w:i w:val="1"/>
          <w:rtl w:val="0"/>
        </w:rPr>
        <w:t xml:space="preserve">Skriva barnbok</w:t>
      </w:r>
      <w:r w:rsidDel="00000000" w:rsidR="00000000" w:rsidRPr="00000000">
        <w:rPr>
          <w:rFonts w:ascii="Times New Roman" w:cs="Times New Roman" w:eastAsia="Times New Roman" w:hAnsi="Times New Roman"/>
          <w:rtl w:val="0"/>
        </w:rPr>
        <w:t xml:space="preserve"> ger hon den blivande barnboksförfattaren konkreta tips och verktyg på hur hen kan förbättra sitt skrivande. Här finns kapitel om hur en berättelse tar form; uppbyggnaden, berättelsens hörnstenar, den dramatiska kurvan, gestaltning, persongalleri, redigering, utgivning med mera. </w:t>
      </w:r>
      <w:r w:rsidDel="00000000" w:rsidR="00000000" w:rsidRPr="00000000">
        <w:rPr>
          <w:rtl w:val="0"/>
        </w:rPr>
        <w:t xml:space="preserve">Boken innehåller också exklusiva intervjuer med tongivande personer i barnboksvärlden som </w:t>
      </w:r>
      <w:r w:rsidDel="00000000" w:rsidR="00000000" w:rsidRPr="00000000">
        <w:rPr>
          <w:rFonts w:ascii="Times New Roman" w:cs="Times New Roman" w:eastAsia="Times New Roman" w:hAnsi="Times New Roman"/>
          <w:rtl w:val="0"/>
        </w:rPr>
        <w:t xml:space="preserve">Pija Lindenbaum, Mårten Melin och Erik Titusson. Boken utkommer den 17 september.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De allra viktigaste böckerna är de som riktar sig till barn och unga. Och därför är det förstås extra viktigt att blivande barnboksförfattare tänker igenom vad de vill berätta, och tar sig en funderare på vad den tilltänkta åldersgruppen har för intressen och glädjeämnen. Min förhoppning är att den här boken ska inspirera och hjälpa blivande författare att skriva underbara och spännande böcker! säger Annika J. Nasiell, författare till boken </w:t>
      </w:r>
      <w:r w:rsidDel="00000000" w:rsidR="00000000" w:rsidRPr="00000000">
        <w:rPr>
          <w:rFonts w:ascii="Times New Roman" w:cs="Times New Roman" w:eastAsia="Times New Roman" w:hAnsi="Times New Roman"/>
          <w:i w:val="1"/>
          <w:rtl w:val="0"/>
        </w:rPr>
        <w:t xml:space="preserve">Skriva barnbok</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i w:val="1"/>
          <w:rtl w:val="0"/>
        </w:rPr>
        <w:t xml:space="preserve">Annika J. Nasiell är skrivcoach, redaktör och barnboks-expert. Hon arbetade i flera år som chefredaktör för Barnens Bokklubb där hon läste, bedömde och recenserade hundratals barnböcker. Nu håller hon egna skrivarkurser för barn och vuxna och arbetar också som barnboksförläggare. Boken </w:t>
      </w:r>
      <w:r w:rsidDel="00000000" w:rsidR="00000000" w:rsidRPr="00000000">
        <w:rPr>
          <w:rFonts w:ascii="Times New Roman" w:cs="Times New Roman" w:eastAsia="Times New Roman" w:hAnsi="Times New Roman"/>
          <w:b w:val="1"/>
          <w:i w:val="1"/>
          <w:rtl w:val="0"/>
        </w:rPr>
        <w:t xml:space="preserve">Skriva barnbok</w:t>
      </w:r>
      <w:r w:rsidDel="00000000" w:rsidR="00000000" w:rsidRPr="00000000">
        <w:rPr>
          <w:rFonts w:ascii="Times New Roman" w:cs="Times New Roman" w:eastAsia="Times New Roman" w:hAnsi="Times New Roman"/>
          <w:b w:val="0"/>
          <w:i w:val="1"/>
          <w:rtl w:val="0"/>
        </w:rPr>
        <w:t xml:space="preserve"> är Annika J. Nasiells andra bok, hon har tidigare utkommit med boken </w:t>
      </w:r>
      <w:r w:rsidDel="00000000" w:rsidR="00000000" w:rsidRPr="00000000">
        <w:rPr>
          <w:rFonts w:ascii="Times New Roman" w:cs="Times New Roman" w:eastAsia="Times New Roman" w:hAnsi="Times New Roman"/>
          <w:b w:val="1"/>
          <w:i w:val="1"/>
          <w:rtl w:val="0"/>
        </w:rPr>
        <w:t xml:space="preserve">Börja skriva</w:t>
      </w:r>
      <w:r w:rsidDel="00000000" w:rsidR="00000000" w:rsidRPr="00000000">
        <w:rPr>
          <w:rFonts w:ascii="Times New Roman" w:cs="Times New Roman" w:eastAsia="Times New Roman" w:hAnsi="Times New Roman"/>
          <w:b w:val="0"/>
          <w:i w:val="1"/>
          <w:rtl w:val="0"/>
        </w:rPr>
        <w:t xml:space="preserve"> (tillsammans med Maria Ström Lacotte) på Opal förlag.</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0"/>
          <w:szCs w:val="20"/>
          <w:rtl w:val="0"/>
        </w:rPr>
        <w:t xml:space="preserve">Info förlag/presskontakt: </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0"/>
          <w:szCs w:val="20"/>
          <w:rtl w:val="0"/>
        </w:rPr>
        <w:t xml:space="preserve">Lava Förlag</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0"/>
          <w:szCs w:val="20"/>
          <w:rtl w:val="0"/>
        </w:rPr>
        <w:t xml:space="preserve">Läs mer på www.lavaforlag.se</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0"/>
          <w:szCs w:val="20"/>
          <w:rtl w:val="0"/>
        </w:rPr>
        <w:t xml:space="preserve">Beställ recensionsexemplar på </w:t>
      </w:r>
      <w:r w:rsidDel="00000000" w:rsidR="00000000" w:rsidRPr="00000000">
        <w:rPr>
          <w:rFonts w:ascii="Times New Roman" w:cs="Times New Roman" w:eastAsia="Times New Roman" w:hAnsi="Times New Roman"/>
          <w:sz w:val="20"/>
          <w:szCs w:val="20"/>
          <w:rtl w:val="0"/>
        </w:rPr>
        <w:t xml:space="preserve">jimmy.sjokvist</w:t>
      </w:r>
      <w:hyperlink r:id="rId5">
        <w:r w:rsidDel="00000000" w:rsidR="00000000" w:rsidRPr="00000000">
          <w:rPr>
            <w:rFonts w:ascii="Times New Roman" w:cs="Times New Roman" w:eastAsia="Times New Roman" w:hAnsi="Times New Roman"/>
            <w:b w:val="0"/>
            <w:color w:val="0000ff"/>
            <w:sz w:val="20"/>
            <w:szCs w:val="20"/>
            <w:u w:val="single"/>
            <w:rtl w:val="0"/>
          </w:rPr>
          <w:t xml:space="preserve">@lavaforlag.se</w:t>
        </w:r>
      </w:hyperlink>
      <w:hyperlink r:id="rId6">
        <w:r w:rsidDel="00000000" w:rsidR="00000000" w:rsidRPr="00000000">
          <w:rPr>
            <w:rtl w:val="0"/>
          </w:rPr>
        </w:r>
      </w:hyperlink>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0"/>
          <w:szCs w:val="20"/>
          <w:rtl w:val="0"/>
        </w:rPr>
        <w:t xml:space="preserve">Presskontakt:</w:t>
      </w:r>
      <w:r w:rsidDel="00000000" w:rsidR="00000000" w:rsidRPr="00000000">
        <w:rPr>
          <w:rFonts w:ascii="Times New Roman" w:cs="Times New Roman" w:eastAsia="Times New Roman" w:hAnsi="Times New Roman"/>
          <w:b w:val="0"/>
          <w:sz w:val="20"/>
          <w:szCs w:val="20"/>
          <w:rtl w:val="0"/>
        </w:rPr>
        <w:br w:type="textWrapping"/>
        <w:t xml:space="preserve">Lux PR</w:t>
        <w:br w:type="textWrapping"/>
        <w:t xml:space="preserve">Jonna Holmgren</w:t>
        <w:br w:type="textWrapping"/>
        <w:t xml:space="preserve">070-888 05 02</w:t>
        <w:br w:type="textWrapping"/>
        <w:t xml:space="preserve">jonna@luxpr.se</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tl w:val="0"/>
        </w:rPr>
      </w:r>
    </w:p>
    <w:sectPr>
      <w:pgSz w:h="16840" w:w="11900"/>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Times New Roman"/>
  <w:font w:name="Cambria">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info@lavaforlag.se" TargetMode="External"/><Relationship Id="rId6" Type="http://schemas.openxmlformats.org/officeDocument/2006/relationships/hyperlink" Target="mailto:info@lavaforlag.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s>
</file>