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2C" w:rsidRPr="004E5174" w:rsidRDefault="0052682C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</w:p>
    <w:p w:rsidR="0052682C" w:rsidRPr="004E5174" w:rsidRDefault="004E5174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spacing w:line="360" w:lineRule="auto"/>
        <w:ind w:right="2552"/>
        <w:rPr>
          <w:rFonts w:ascii="Helvetica" w:hAnsi="Helvetica" w:cs="Helvetica"/>
          <w:sz w:val="22"/>
          <w:szCs w:val="22"/>
          <w:lang w:val="da-DK"/>
        </w:rPr>
      </w:pPr>
      <w:r w:rsidRPr="004E5174">
        <w:rPr>
          <w:rFonts w:ascii="Helvetica" w:hAnsi="Helvetica" w:cs="Helvetica"/>
          <w:b/>
          <w:sz w:val="22"/>
          <w:szCs w:val="22"/>
          <w:lang w:val="da-DK"/>
        </w:rPr>
        <w:t>Central konfiguration af industrielle WLAN netværk</w:t>
      </w:r>
      <w:r w:rsidR="0052682C" w:rsidRPr="004E5174">
        <w:rPr>
          <w:rFonts w:ascii="Helvetica" w:hAnsi="Helvetica" w:cs="Helvetica"/>
          <w:sz w:val="22"/>
          <w:szCs w:val="22"/>
          <w:lang w:val="da-DK"/>
        </w:rPr>
        <w:t xml:space="preserve"> </w:t>
      </w:r>
    </w:p>
    <w:p w:rsidR="0052682C" w:rsidRPr="004E5174" w:rsidRDefault="0052682C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spacing w:line="360" w:lineRule="auto"/>
        <w:ind w:right="2552"/>
        <w:rPr>
          <w:rFonts w:ascii="Helvetica" w:hAnsi="Helvetica" w:cs="Helvetica"/>
          <w:lang w:val="da-DK"/>
        </w:rPr>
      </w:pPr>
    </w:p>
    <w:p w:rsidR="004E5174" w:rsidRPr="004E5174" w:rsidRDefault="004E5174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spacing w:line="360" w:lineRule="auto"/>
        <w:ind w:right="2552"/>
        <w:rPr>
          <w:rFonts w:ascii="Helvetica" w:hAnsi="Helvetica" w:cs="Helvetica"/>
          <w:lang w:val="da-DK"/>
        </w:rPr>
      </w:pPr>
      <w:r w:rsidRPr="004E5174">
        <w:rPr>
          <w:rFonts w:ascii="Helvetica" w:hAnsi="Helvetica" w:cs="Helvetica"/>
          <w:lang w:val="da-DK"/>
        </w:rPr>
        <w:t>Phoenix Contact har udstyret de industrielle WLAN access points fra WLAN 5100 se</w:t>
      </w:r>
      <w:r>
        <w:rPr>
          <w:rFonts w:ascii="Helvetica" w:hAnsi="Helvetica" w:cs="Helvetica"/>
          <w:lang w:val="da-DK"/>
        </w:rPr>
        <w:t>ri</w:t>
      </w:r>
      <w:r w:rsidRPr="004E5174">
        <w:rPr>
          <w:rFonts w:ascii="Helvetica" w:hAnsi="Helvetica" w:cs="Helvetica"/>
          <w:lang w:val="da-DK"/>
        </w:rPr>
        <w:t xml:space="preserve">en med en </w:t>
      </w:r>
      <w:proofErr w:type="spellStart"/>
      <w:r w:rsidRPr="004E5174">
        <w:rPr>
          <w:rFonts w:ascii="Helvetica" w:hAnsi="Helvetica" w:cs="Helvetica"/>
          <w:lang w:val="da-DK"/>
        </w:rPr>
        <w:t>cluster</w:t>
      </w:r>
      <w:proofErr w:type="spellEnd"/>
      <w:r w:rsidRPr="004E5174">
        <w:rPr>
          <w:rFonts w:ascii="Helvetica" w:hAnsi="Helvetica" w:cs="Helvetica"/>
          <w:lang w:val="da-DK"/>
        </w:rPr>
        <w:t xml:space="preserve"> management funktion</w:t>
      </w:r>
      <w:r w:rsidR="003654F6">
        <w:rPr>
          <w:rFonts w:ascii="Helvetica" w:hAnsi="Helvetica" w:cs="Helvetica"/>
          <w:lang w:val="da-DK"/>
        </w:rPr>
        <w:t>, som gør det lettere at konfigurere access</w:t>
      </w:r>
      <w:r w:rsidR="00D90717">
        <w:rPr>
          <w:rFonts w:ascii="Helvetica" w:hAnsi="Helvetica" w:cs="Helvetica"/>
          <w:lang w:val="da-DK"/>
        </w:rPr>
        <w:t xml:space="preserve"> points</w:t>
      </w:r>
      <w:r w:rsidR="003654F6">
        <w:rPr>
          <w:rFonts w:ascii="Helvetica" w:hAnsi="Helvetica" w:cs="Helvetica"/>
          <w:lang w:val="da-DK"/>
        </w:rPr>
        <w:t xml:space="preserve"> i mindre og mellemstore netværk</w:t>
      </w:r>
      <w:r w:rsidRPr="004E5174">
        <w:rPr>
          <w:rFonts w:ascii="Helvetica" w:hAnsi="Helvetica" w:cs="Helvetica"/>
          <w:lang w:val="da-DK"/>
        </w:rPr>
        <w:t xml:space="preserve">. </w:t>
      </w:r>
    </w:p>
    <w:p w:rsidR="00D90717" w:rsidRDefault="00D90717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spacing w:line="360" w:lineRule="auto"/>
        <w:ind w:right="2552"/>
        <w:rPr>
          <w:rFonts w:ascii="Helvetica" w:hAnsi="Helvetica" w:cs="Helvetica"/>
          <w:lang w:val="da-DK"/>
        </w:rPr>
      </w:pPr>
    </w:p>
    <w:p w:rsidR="0052682C" w:rsidRPr="004E5174" w:rsidRDefault="003654F6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spacing w:line="360" w:lineRule="auto"/>
        <w:ind w:right="2552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I hvert WLAN 5100 er der en webbrowser</w:t>
      </w:r>
      <w:r w:rsidR="00D90717">
        <w:rPr>
          <w:rFonts w:ascii="Helvetica" w:hAnsi="Helvetica" w:cs="Helvetica"/>
          <w:lang w:val="da-DK"/>
        </w:rPr>
        <w:t>,</w:t>
      </w:r>
      <w:r>
        <w:rPr>
          <w:rFonts w:ascii="Helvetica" w:hAnsi="Helvetica" w:cs="Helvetica"/>
          <w:lang w:val="da-DK"/>
        </w:rPr>
        <w:t xml:space="preserve"> som bruges til at konfigurere hele netværket, dette gøres kun i et </w:t>
      </w:r>
      <w:r w:rsidR="00D90717">
        <w:rPr>
          <w:rFonts w:ascii="Helvetica" w:hAnsi="Helvetica" w:cs="Helvetica"/>
          <w:lang w:val="da-DK"/>
        </w:rPr>
        <w:t>a</w:t>
      </w:r>
      <w:r>
        <w:rPr>
          <w:rFonts w:ascii="Helvetica" w:hAnsi="Helvetica" w:cs="Helvetica"/>
          <w:lang w:val="da-DK"/>
        </w:rPr>
        <w:t>ccess</w:t>
      </w:r>
      <w:r w:rsidR="00D90717">
        <w:rPr>
          <w:rFonts w:ascii="Helvetica" w:hAnsi="Helvetica" w:cs="Helvetica"/>
          <w:lang w:val="da-DK"/>
        </w:rPr>
        <w:t xml:space="preserve"> point </w:t>
      </w:r>
      <w:r>
        <w:rPr>
          <w:rFonts w:ascii="Helvetica" w:hAnsi="Helvetica" w:cs="Helvetica"/>
          <w:lang w:val="da-DK"/>
        </w:rPr>
        <w:t>(AP</w:t>
      </w:r>
      <w:r w:rsidR="00D90717">
        <w:rPr>
          <w:rFonts w:ascii="Helvetica" w:hAnsi="Helvetica" w:cs="Helvetica"/>
          <w:lang w:val="da-DK"/>
        </w:rPr>
        <w:t>)</w:t>
      </w:r>
      <w:r w:rsidR="004E5174">
        <w:rPr>
          <w:rFonts w:ascii="Helvetica" w:hAnsi="Helvetica" w:cs="Helvetica"/>
          <w:lang w:val="da-DK"/>
        </w:rPr>
        <w:t xml:space="preserve">. Efterfølgende overfører </w:t>
      </w:r>
      <w:proofErr w:type="spellStart"/>
      <w:r w:rsidR="004E5174">
        <w:rPr>
          <w:rFonts w:ascii="Helvetica" w:hAnsi="Helvetica" w:cs="Helvetica"/>
          <w:lang w:val="da-DK"/>
        </w:rPr>
        <w:t>AP’en</w:t>
      </w:r>
      <w:proofErr w:type="spellEnd"/>
      <w:r w:rsidR="004E5174">
        <w:rPr>
          <w:rFonts w:ascii="Helvetica" w:hAnsi="Helvetica" w:cs="Helvetica"/>
          <w:lang w:val="da-DK"/>
        </w:rPr>
        <w:t xml:space="preserve"> opsætninger</w:t>
      </w:r>
      <w:r>
        <w:rPr>
          <w:rFonts w:ascii="Helvetica" w:hAnsi="Helvetica" w:cs="Helvetica"/>
          <w:lang w:val="da-DK"/>
        </w:rPr>
        <w:t>ne</w:t>
      </w:r>
      <w:r w:rsidR="004E5174">
        <w:rPr>
          <w:rFonts w:ascii="Helvetica" w:hAnsi="Helvetica" w:cs="Helvetica"/>
          <w:lang w:val="da-DK"/>
        </w:rPr>
        <w:t xml:space="preserve"> som netværksnavn (SSID), WLAN kryptering og </w:t>
      </w:r>
      <w:proofErr w:type="spellStart"/>
      <w:r w:rsidR="004E5174">
        <w:rPr>
          <w:rFonts w:ascii="Helvetica" w:hAnsi="Helvetica" w:cs="Helvetica"/>
          <w:lang w:val="da-DK"/>
        </w:rPr>
        <w:t>quality</w:t>
      </w:r>
      <w:proofErr w:type="spellEnd"/>
      <w:r w:rsidR="004E5174">
        <w:rPr>
          <w:rFonts w:ascii="Helvetica" w:hAnsi="Helvetica" w:cs="Helvetica"/>
          <w:lang w:val="da-DK"/>
        </w:rPr>
        <w:t xml:space="preserve"> of service til andre </w:t>
      </w:r>
      <w:proofErr w:type="spellStart"/>
      <w:r w:rsidR="004E5174">
        <w:rPr>
          <w:rFonts w:ascii="Helvetica" w:hAnsi="Helvetica" w:cs="Helvetica"/>
          <w:lang w:val="da-DK"/>
        </w:rPr>
        <w:t>AP’er</w:t>
      </w:r>
      <w:proofErr w:type="spellEnd"/>
      <w:r w:rsidR="004E5174">
        <w:rPr>
          <w:rFonts w:ascii="Helvetica" w:hAnsi="Helvetica" w:cs="Helvetica"/>
          <w:lang w:val="da-DK"/>
        </w:rPr>
        <w:t xml:space="preserve"> i WLAN netværket eller </w:t>
      </w:r>
      <w:proofErr w:type="spellStart"/>
      <w:r w:rsidR="004E5174">
        <w:rPr>
          <w:rFonts w:ascii="Helvetica" w:hAnsi="Helvetica" w:cs="Helvetica"/>
          <w:lang w:val="da-DK"/>
        </w:rPr>
        <w:t>cluster</w:t>
      </w:r>
      <w:proofErr w:type="spellEnd"/>
      <w:r w:rsidR="004E5174">
        <w:rPr>
          <w:rFonts w:ascii="Helvetica" w:hAnsi="Helvetica" w:cs="Helvetica"/>
          <w:lang w:val="da-DK"/>
        </w:rPr>
        <w:t xml:space="preserve">, som kan indeholde op til 20 access </w:t>
      </w:r>
      <w:r w:rsidR="00D90717">
        <w:rPr>
          <w:rFonts w:ascii="Helvetica" w:hAnsi="Helvetica" w:cs="Helvetica"/>
          <w:lang w:val="da-DK"/>
        </w:rPr>
        <w:t>points</w:t>
      </w:r>
      <w:r w:rsidR="004E5174">
        <w:rPr>
          <w:rFonts w:ascii="Helvetica" w:hAnsi="Helvetica" w:cs="Helvetica"/>
          <w:lang w:val="da-DK"/>
        </w:rPr>
        <w:t>.</w:t>
      </w:r>
    </w:p>
    <w:p w:rsidR="004E5174" w:rsidRPr="004E5174" w:rsidRDefault="004E5174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spacing w:line="360" w:lineRule="auto"/>
        <w:ind w:right="2552"/>
        <w:rPr>
          <w:rFonts w:ascii="Helvetica" w:hAnsi="Helvetica" w:cs="Helvetica"/>
          <w:lang w:val="da-DK"/>
        </w:rPr>
      </w:pPr>
    </w:p>
    <w:p w:rsidR="0052682C" w:rsidRDefault="004E5174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spacing w:line="360" w:lineRule="auto"/>
        <w:ind w:right="2552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Dette access point understøtter den nye high-speed IEEE 8082.11nWLAN standard på 2,4 GHz og 5 GHz bredbånd med op til 300 </w:t>
      </w:r>
      <w:proofErr w:type="spellStart"/>
      <w:r>
        <w:rPr>
          <w:rFonts w:ascii="Helvetica" w:hAnsi="Helvetica" w:cs="Helvetica"/>
          <w:lang w:val="da-DK"/>
        </w:rPr>
        <w:t>mbps</w:t>
      </w:r>
      <w:proofErr w:type="spellEnd"/>
      <w:r>
        <w:rPr>
          <w:rFonts w:ascii="Helvetica" w:hAnsi="Helvetica" w:cs="Helvetica"/>
          <w:lang w:val="da-DK"/>
        </w:rPr>
        <w:t>. Yderligere forbedrer MIMO (Multiple Input Multiple Output) teknologi med tre antenner pålideligheden, rækkevidden og hastigheden for trådløs kommunikation i industrielle miljøer.</w:t>
      </w:r>
    </w:p>
    <w:p w:rsidR="004E5174" w:rsidRDefault="004E5174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spacing w:line="360" w:lineRule="auto"/>
        <w:ind w:right="2552"/>
        <w:rPr>
          <w:rFonts w:ascii="Helvetica" w:hAnsi="Helvetica" w:cs="Helvetica"/>
          <w:lang w:val="da-DK"/>
        </w:rPr>
      </w:pPr>
    </w:p>
    <w:p w:rsidR="004E5174" w:rsidRDefault="004E5174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spacing w:line="360" w:lineRule="auto"/>
        <w:ind w:right="2552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For yd</w:t>
      </w:r>
      <w:bookmarkStart w:id="0" w:name="_GoBack"/>
      <w:bookmarkEnd w:id="0"/>
      <w:r>
        <w:rPr>
          <w:rFonts w:ascii="Helvetica" w:hAnsi="Helvetica" w:cs="Helvetica"/>
          <w:lang w:val="da-DK"/>
        </w:rPr>
        <w:t>erligere information kontakt Product Manager Per Andersen, pandersen@phoenixcontact.dk.</w:t>
      </w:r>
    </w:p>
    <w:p w:rsidR="004E5174" w:rsidRPr="004E5174" w:rsidRDefault="004E5174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spacing w:line="360" w:lineRule="auto"/>
        <w:ind w:right="2552"/>
        <w:rPr>
          <w:rFonts w:ascii="Helvetica" w:hAnsi="Helvetica" w:cs="Helvetica"/>
          <w:lang w:val="da-DK"/>
        </w:rPr>
      </w:pPr>
    </w:p>
    <w:p w:rsidR="0052682C" w:rsidRPr="004E5174" w:rsidRDefault="0052682C">
      <w:pPr>
        <w:spacing w:line="360" w:lineRule="auto"/>
        <w:ind w:right="2552" w:hanging="2820"/>
        <w:rPr>
          <w:rFonts w:ascii="Helvetica" w:hAnsi="Helvetica" w:cs="Helvetica"/>
          <w:b/>
          <w:lang w:val="da-DK"/>
        </w:rPr>
      </w:pPr>
    </w:p>
    <w:p w:rsidR="0052682C" w:rsidRPr="004E5174" w:rsidRDefault="0052682C">
      <w:pPr>
        <w:spacing w:line="360" w:lineRule="auto"/>
        <w:ind w:right="2552" w:hanging="2820"/>
        <w:rPr>
          <w:rFonts w:ascii="Helvetica" w:hAnsi="Helvetica"/>
          <w:b/>
          <w:lang w:val="da-DK"/>
        </w:rPr>
      </w:pPr>
    </w:p>
    <w:p w:rsidR="0052682C" w:rsidRPr="004E5174" w:rsidRDefault="0052682C">
      <w:pPr>
        <w:spacing w:line="360" w:lineRule="auto"/>
        <w:ind w:left="2820" w:hanging="2820"/>
        <w:rPr>
          <w:rFonts w:ascii="Helvetica" w:hAnsi="Helvetica"/>
          <w:b/>
          <w:lang w:val="da-DK"/>
        </w:rPr>
      </w:pPr>
    </w:p>
    <w:sectPr w:rsidR="0052682C" w:rsidRPr="004E5174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2C" w:rsidRDefault="0052682C">
      <w:r>
        <w:separator/>
      </w:r>
    </w:p>
  </w:endnote>
  <w:endnote w:type="continuationSeparator" w:id="0">
    <w:p w:rsidR="0052682C" w:rsidRDefault="0052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1D" w:rsidRPr="00D626D1" w:rsidRDefault="0035131D" w:rsidP="0035131D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52682C" w:rsidRPr="0035131D" w:rsidRDefault="0035131D" w:rsidP="0035131D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2C" w:rsidRDefault="0052682C">
      <w:r>
        <w:separator/>
      </w:r>
    </w:p>
  </w:footnote>
  <w:footnote w:type="continuationSeparator" w:id="0">
    <w:p w:rsidR="0052682C" w:rsidRDefault="00526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2C" w:rsidRDefault="0035131D">
    <w:pPr>
      <w:rPr>
        <w:rFonts w:ascii="Bookman" w:hAnsi="Bookman"/>
      </w:rPr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 wp14:anchorId="716A9514" wp14:editId="20E6215F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82C">
      <w:rPr>
        <w:rFonts w:ascii="Helvetica" w:hAnsi="Helvetica"/>
        <w:b/>
        <w:i/>
        <w:spacing w:val="80"/>
        <w:sz w:val="40"/>
      </w:rPr>
      <w:t>Press Release</w:t>
    </w:r>
    <w:r w:rsidR="0052682C">
      <w:rPr>
        <w:rFonts w:ascii="Helvetica" w:hAnsi="Helvetica"/>
        <w:b/>
        <w:i/>
        <w:spacing w:val="80"/>
        <w:sz w:val="40"/>
      </w:rPr>
      <w:tab/>
    </w:r>
    <w:r w:rsidR="0052682C">
      <w:rPr>
        <w:rFonts w:ascii="Helvetica" w:hAnsi="Helvetica"/>
        <w:b/>
        <w:i/>
        <w:spacing w:val="80"/>
        <w:sz w:val="40"/>
      </w:rPr>
      <w:tab/>
    </w:r>
  </w:p>
  <w:p w:rsidR="0052682C" w:rsidRDefault="0052682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18"/>
    <w:rsid w:val="0035131D"/>
    <w:rsid w:val="003654F6"/>
    <w:rsid w:val="004E5174"/>
    <w:rsid w:val="0052682C"/>
    <w:rsid w:val="005A2FC1"/>
    <w:rsid w:val="005A6718"/>
    <w:rsid w:val="007C6E21"/>
    <w:rsid w:val="00D9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rFonts w:ascii="Cambria" w:eastAsia="Times New Roman" w:hAnsi="Cambria" w:cs="Mangal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rFonts w:ascii="Cambria" w:eastAsia="Times New Roman" w:hAnsi="Cambria" w:cs="Mangal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29D0-AB94-4C73-BED0-AE23D501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2013-06-06T10:41:00Z</cp:lastPrinted>
  <dcterms:created xsi:type="dcterms:W3CDTF">2013-09-04T09:06:00Z</dcterms:created>
  <dcterms:modified xsi:type="dcterms:W3CDTF">2013-09-04T09:09:00Z</dcterms:modified>
</cp:coreProperties>
</file>