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09" w:rsidRPr="004F2458" w:rsidRDefault="00EA6AEC" w:rsidP="004F2458">
      <w:pPr>
        <w:rPr>
          <w:rFonts w:ascii="Helvetica Neue Light" w:hAnsi="Helvetica Neue Light"/>
          <w:lang w:eastAsia="sv-SE"/>
        </w:rPr>
      </w:pPr>
      <w:r w:rsidRPr="004F2458">
        <w:rPr>
          <w:rFonts w:ascii="Helvetica Neue Light" w:hAnsi="Helvetica Neue Light"/>
          <w:lang w:eastAsia="sv-SE"/>
        </w:rPr>
        <w:t xml:space="preserve">ESSVE </w:t>
      </w:r>
    </w:p>
    <w:p w:rsidR="004014CA" w:rsidRPr="004F2458" w:rsidRDefault="004014CA" w:rsidP="004F2458">
      <w:pPr>
        <w:rPr>
          <w:rFonts w:ascii="Helvetica Neue Light" w:hAnsi="Helvetica Neue Light"/>
          <w:lang w:val="nb-NO" w:eastAsia="sv-SE"/>
        </w:rPr>
      </w:pPr>
      <w:r w:rsidRPr="004F2458">
        <w:rPr>
          <w:rFonts w:ascii="Helvetica Neue Light" w:hAnsi="Helvetica Neue Light"/>
          <w:lang w:val="nb-NO" w:eastAsia="sv-SE"/>
        </w:rPr>
        <w:t xml:space="preserve">Fasadeplugg </w:t>
      </w:r>
      <w:proofErr w:type="spellStart"/>
      <w:r w:rsidRPr="004F2458">
        <w:rPr>
          <w:rFonts w:ascii="Helvetica Neue Light" w:hAnsi="Helvetica Neue Light"/>
          <w:lang w:val="nb-NO" w:eastAsia="sv-SE"/>
        </w:rPr>
        <w:t>GX</w:t>
      </w:r>
      <w:proofErr w:type="spellEnd"/>
      <w:r w:rsidRPr="004F2458">
        <w:rPr>
          <w:rFonts w:ascii="Helvetica Neue Light" w:hAnsi="Helvetica Neue Light"/>
          <w:lang w:val="nb-NO" w:eastAsia="sv-SE"/>
        </w:rPr>
        <w:t xml:space="preserve">–L </w:t>
      </w:r>
    </w:p>
    <w:p w:rsidR="004014CA" w:rsidRPr="004F2458" w:rsidRDefault="004014CA" w:rsidP="004F2458">
      <w:pPr>
        <w:rPr>
          <w:rFonts w:ascii="Helvetica Neue Light" w:hAnsi="Helvetica Neue Light"/>
          <w:lang w:val="nb-NO" w:eastAsia="sv-SE"/>
        </w:rPr>
      </w:pPr>
    </w:p>
    <w:p w:rsidR="004014CA" w:rsidRPr="004F2458" w:rsidRDefault="004014CA" w:rsidP="004F2458">
      <w:pPr>
        <w:rPr>
          <w:rFonts w:ascii="Helvetica Neue Light" w:eastAsia="FiWe-Regular" w:hAnsi="Helvetica Neue Light"/>
          <w:lang w:val="nb-NO"/>
        </w:rPr>
      </w:pPr>
    </w:p>
    <w:p w:rsidR="004014CA" w:rsidRPr="00905AD0" w:rsidRDefault="004014CA" w:rsidP="004F2458">
      <w:pPr>
        <w:rPr>
          <w:rFonts w:ascii="Helvetica Neue Light" w:hAnsi="Helvetica Neue Light"/>
          <w:b/>
          <w:sz w:val="32"/>
          <w:lang w:val="nb-NO"/>
        </w:rPr>
      </w:pPr>
      <w:r w:rsidRPr="00905AD0">
        <w:rPr>
          <w:rFonts w:ascii="Helvetica Neue Light" w:hAnsi="Helvetica Neue Light"/>
          <w:b/>
          <w:sz w:val="32"/>
          <w:lang w:val="nb-NO"/>
        </w:rPr>
        <w:t>Ny fasadeplugg fra ESSVE</w:t>
      </w:r>
      <w:bookmarkStart w:id="0" w:name="_GoBack"/>
      <w:bookmarkEnd w:id="0"/>
      <w:r w:rsidRPr="00905AD0">
        <w:rPr>
          <w:rFonts w:ascii="Helvetica Neue Light" w:hAnsi="Helvetica Neue Light"/>
          <w:b/>
          <w:sz w:val="32"/>
          <w:lang w:val="nb-NO"/>
        </w:rPr>
        <w:t>!</w:t>
      </w:r>
    </w:p>
    <w:p w:rsidR="004014CA" w:rsidRPr="00905AD0" w:rsidRDefault="004014CA" w:rsidP="004F2458">
      <w:pPr>
        <w:rPr>
          <w:rFonts w:ascii="Helvetica Neue Light" w:hAnsi="Helvetica Neue Light" w:cs="Calibri"/>
          <w:b/>
        </w:rPr>
      </w:pPr>
      <w:r w:rsidRPr="00905AD0">
        <w:rPr>
          <w:rFonts w:ascii="Helvetica Neue Light" w:hAnsi="Helvetica Neue Light" w:cs="Calibri"/>
          <w:b/>
        </w:rPr>
        <w:t xml:space="preserve">Nå </w:t>
      </w:r>
      <w:proofErr w:type="spellStart"/>
      <w:r w:rsidRPr="00905AD0">
        <w:rPr>
          <w:rFonts w:ascii="Helvetica Neue Light" w:hAnsi="Helvetica Neue Light" w:cs="Calibri"/>
          <w:b/>
        </w:rPr>
        <w:t>trenger</w:t>
      </w:r>
      <w:proofErr w:type="spellEnd"/>
      <w:r w:rsidRPr="00905AD0">
        <w:rPr>
          <w:rFonts w:ascii="Helvetica Neue Light" w:hAnsi="Helvetica Neue Light" w:cs="Calibri"/>
          <w:b/>
        </w:rPr>
        <w:t xml:space="preserve"> du </w:t>
      </w:r>
      <w:proofErr w:type="spellStart"/>
      <w:r w:rsidRPr="00905AD0">
        <w:rPr>
          <w:rFonts w:ascii="Helvetica Neue Light" w:hAnsi="Helvetica Neue Light" w:cs="Calibri"/>
          <w:b/>
        </w:rPr>
        <w:t>ikke</w:t>
      </w:r>
      <w:proofErr w:type="spellEnd"/>
      <w:r w:rsidRPr="00905AD0">
        <w:rPr>
          <w:rFonts w:ascii="Helvetica Neue Light" w:hAnsi="Helvetica Neue Light" w:cs="Calibri"/>
          <w:b/>
        </w:rPr>
        <w:t xml:space="preserve"> </w:t>
      </w:r>
      <w:proofErr w:type="spellStart"/>
      <w:r w:rsidRPr="00905AD0">
        <w:rPr>
          <w:rFonts w:ascii="Helvetica Neue Light" w:hAnsi="Helvetica Neue Light" w:cs="Calibri"/>
          <w:b/>
        </w:rPr>
        <w:t>lenger</w:t>
      </w:r>
      <w:proofErr w:type="spellEnd"/>
      <w:r w:rsidRPr="00905AD0">
        <w:rPr>
          <w:rFonts w:ascii="Helvetica Neue Light" w:hAnsi="Helvetica Neue Light" w:cs="Calibri"/>
          <w:b/>
        </w:rPr>
        <w:t xml:space="preserve"> </w:t>
      </w:r>
      <w:proofErr w:type="spellStart"/>
      <w:r w:rsidRPr="00905AD0">
        <w:rPr>
          <w:rFonts w:ascii="Helvetica Neue Light" w:hAnsi="Helvetica Neue Light" w:cs="Calibri"/>
          <w:b/>
        </w:rPr>
        <w:t>være</w:t>
      </w:r>
      <w:proofErr w:type="spellEnd"/>
      <w:r w:rsidRPr="00905AD0">
        <w:rPr>
          <w:rFonts w:ascii="Helvetica Neue Light" w:hAnsi="Helvetica Neue Light" w:cs="Calibri"/>
          <w:b/>
        </w:rPr>
        <w:t xml:space="preserve"> </w:t>
      </w:r>
      <w:proofErr w:type="spellStart"/>
      <w:r w:rsidRPr="00905AD0">
        <w:rPr>
          <w:rFonts w:ascii="Helvetica Neue Light" w:hAnsi="Helvetica Neue Light" w:cs="Calibri"/>
          <w:b/>
        </w:rPr>
        <w:t>usikker</w:t>
      </w:r>
      <w:proofErr w:type="spellEnd"/>
      <w:r w:rsidRPr="00905AD0">
        <w:rPr>
          <w:rFonts w:ascii="Helvetica Neue Light" w:hAnsi="Helvetica Neue Light" w:cs="Calibri"/>
          <w:b/>
        </w:rPr>
        <w:t xml:space="preserve"> på </w:t>
      </w:r>
      <w:proofErr w:type="spellStart"/>
      <w:r w:rsidRPr="00905AD0">
        <w:rPr>
          <w:rFonts w:ascii="Helvetica Neue Light" w:hAnsi="Helvetica Neue Light" w:cs="Calibri"/>
          <w:b/>
        </w:rPr>
        <w:t>hva</w:t>
      </w:r>
      <w:proofErr w:type="spellEnd"/>
      <w:r w:rsidRPr="00905AD0">
        <w:rPr>
          <w:rFonts w:ascii="Helvetica Neue Light" w:hAnsi="Helvetica Neue Light" w:cs="Calibri"/>
          <w:b/>
        </w:rPr>
        <w:t xml:space="preserve"> slags </w:t>
      </w:r>
      <w:proofErr w:type="spellStart"/>
      <w:r w:rsidRPr="00905AD0">
        <w:rPr>
          <w:rFonts w:ascii="Helvetica Neue Light" w:hAnsi="Helvetica Neue Light" w:cs="Calibri"/>
          <w:b/>
        </w:rPr>
        <w:t>fasadeplugg</w:t>
      </w:r>
      <w:proofErr w:type="spellEnd"/>
      <w:r w:rsidRPr="00905AD0">
        <w:rPr>
          <w:rFonts w:ascii="Helvetica Neue Light" w:hAnsi="Helvetica Neue Light" w:cs="Calibri"/>
          <w:b/>
        </w:rPr>
        <w:t xml:space="preserve"> du skal </w:t>
      </w:r>
      <w:proofErr w:type="spellStart"/>
      <w:r w:rsidRPr="00905AD0">
        <w:rPr>
          <w:rFonts w:ascii="Helvetica Neue Light" w:hAnsi="Helvetica Neue Light" w:cs="Calibri"/>
          <w:b/>
        </w:rPr>
        <w:t>bruke</w:t>
      </w:r>
      <w:proofErr w:type="spellEnd"/>
      <w:r w:rsidRPr="00905AD0">
        <w:rPr>
          <w:rFonts w:ascii="Helvetica Neue Light" w:hAnsi="Helvetica Neue Light" w:cs="Calibri"/>
          <w:b/>
        </w:rPr>
        <w:t xml:space="preserve"> ved montering i </w:t>
      </w:r>
      <w:proofErr w:type="spellStart"/>
      <w:r w:rsidRPr="00905AD0">
        <w:rPr>
          <w:rFonts w:ascii="Helvetica Neue Light" w:hAnsi="Helvetica Neue Light" w:cs="Calibri"/>
          <w:b/>
        </w:rPr>
        <w:t>ulike</w:t>
      </w:r>
      <w:proofErr w:type="spellEnd"/>
      <w:r w:rsidRPr="00905AD0">
        <w:rPr>
          <w:rFonts w:ascii="Helvetica Neue Light" w:hAnsi="Helvetica Neue Light" w:cs="Calibri"/>
          <w:b/>
        </w:rPr>
        <w:t xml:space="preserve"> </w:t>
      </w:r>
      <w:proofErr w:type="spellStart"/>
      <w:r w:rsidRPr="00905AD0">
        <w:rPr>
          <w:rFonts w:ascii="Helvetica Neue Light" w:hAnsi="Helvetica Neue Light" w:cs="Calibri"/>
          <w:b/>
        </w:rPr>
        <w:t>veggmaterialer</w:t>
      </w:r>
      <w:proofErr w:type="spellEnd"/>
      <w:r w:rsidRPr="00905AD0">
        <w:rPr>
          <w:rFonts w:ascii="Helvetica Neue Light" w:hAnsi="Helvetica Neue Light" w:cs="Calibri"/>
          <w:b/>
        </w:rPr>
        <w:t xml:space="preserve">. </w:t>
      </w:r>
      <w:proofErr w:type="spellStart"/>
      <w:r w:rsidRPr="00905AD0">
        <w:rPr>
          <w:rFonts w:ascii="Helvetica Neue Light" w:hAnsi="Helvetica Neue Light" w:cs="Calibri"/>
          <w:b/>
        </w:rPr>
        <w:t>Fasadeplugg</w:t>
      </w:r>
      <w:proofErr w:type="spellEnd"/>
      <w:r w:rsidRPr="00905AD0">
        <w:rPr>
          <w:rFonts w:ascii="Helvetica Neue Light" w:hAnsi="Helvetica Neue Light" w:cs="Calibri"/>
          <w:b/>
        </w:rPr>
        <w:t xml:space="preserve"> </w:t>
      </w:r>
      <w:proofErr w:type="spellStart"/>
      <w:r w:rsidRPr="00905AD0">
        <w:rPr>
          <w:rFonts w:ascii="Helvetica Neue Light" w:hAnsi="Helvetica Neue Light" w:cs="Calibri"/>
          <w:b/>
        </w:rPr>
        <w:t>GXL</w:t>
      </w:r>
      <w:proofErr w:type="spellEnd"/>
      <w:r w:rsidRPr="00905AD0">
        <w:rPr>
          <w:rFonts w:ascii="Helvetica Neue Light" w:hAnsi="Helvetica Neue Light" w:cs="Calibri"/>
          <w:b/>
        </w:rPr>
        <w:t xml:space="preserve"> </w:t>
      </w:r>
      <w:proofErr w:type="spellStart"/>
      <w:r w:rsidRPr="00905AD0">
        <w:rPr>
          <w:rFonts w:ascii="Helvetica Neue Light" w:hAnsi="Helvetica Neue Light" w:cs="Calibri"/>
          <w:b/>
        </w:rPr>
        <w:t>fra</w:t>
      </w:r>
      <w:proofErr w:type="spellEnd"/>
      <w:r w:rsidRPr="00905AD0">
        <w:rPr>
          <w:rFonts w:ascii="Helvetica Neue Light" w:hAnsi="Helvetica Neue Light" w:cs="Calibri"/>
          <w:b/>
        </w:rPr>
        <w:t xml:space="preserve"> ESSVE er en ny universalplugg som </w:t>
      </w:r>
      <w:proofErr w:type="spellStart"/>
      <w:r w:rsidRPr="00905AD0">
        <w:rPr>
          <w:rFonts w:ascii="Helvetica Neue Light" w:hAnsi="Helvetica Neue Light" w:cs="Calibri"/>
          <w:b/>
        </w:rPr>
        <w:t>passer</w:t>
      </w:r>
      <w:proofErr w:type="spellEnd"/>
      <w:r w:rsidRPr="00905AD0">
        <w:rPr>
          <w:rFonts w:ascii="Helvetica Neue Light" w:hAnsi="Helvetica Neue Light" w:cs="Calibri"/>
          <w:b/>
        </w:rPr>
        <w:t xml:space="preserve"> alle typer </w:t>
      </w:r>
      <w:proofErr w:type="spellStart"/>
      <w:r w:rsidRPr="00905AD0">
        <w:rPr>
          <w:rFonts w:ascii="Helvetica Neue Light" w:hAnsi="Helvetica Neue Light" w:cs="Calibri"/>
          <w:b/>
        </w:rPr>
        <w:t>materialer</w:t>
      </w:r>
      <w:proofErr w:type="spellEnd"/>
      <w:r w:rsidRPr="00905AD0">
        <w:rPr>
          <w:rFonts w:ascii="Helvetica Neue Light" w:hAnsi="Helvetica Neue Light" w:cs="Calibri"/>
          <w:b/>
        </w:rPr>
        <w:t xml:space="preserve">: betong, </w:t>
      </w:r>
      <w:proofErr w:type="spellStart"/>
      <w:r w:rsidRPr="00905AD0">
        <w:rPr>
          <w:rFonts w:ascii="Helvetica Neue Light" w:hAnsi="Helvetica Neue Light" w:cs="Calibri"/>
          <w:b/>
        </w:rPr>
        <w:t>murstein</w:t>
      </w:r>
      <w:proofErr w:type="spellEnd"/>
      <w:r w:rsidRPr="00905AD0">
        <w:rPr>
          <w:rFonts w:ascii="Helvetica Neue Light" w:hAnsi="Helvetica Neue Light" w:cs="Calibri"/>
          <w:b/>
        </w:rPr>
        <w:t xml:space="preserve">, kalksandstein, </w:t>
      </w:r>
      <w:proofErr w:type="spellStart"/>
      <w:r w:rsidRPr="00905AD0">
        <w:rPr>
          <w:rFonts w:ascii="Helvetica Neue Light" w:hAnsi="Helvetica Neue Light" w:cs="Calibri"/>
          <w:b/>
        </w:rPr>
        <w:t>hullsteinsmaterialer</w:t>
      </w:r>
      <w:proofErr w:type="spellEnd"/>
      <w:r w:rsidRPr="00905AD0">
        <w:rPr>
          <w:rFonts w:ascii="Helvetica Neue Light" w:hAnsi="Helvetica Neue Light" w:cs="Calibri"/>
          <w:b/>
        </w:rPr>
        <w:t xml:space="preserve">, lettbetong </w:t>
      </w:r>
      <w:proofErr w:type="spellStart"/>
      <w:r w:rsidRPr="00905AD0">
        <w:rPr>
          <w:rFonts w:ascii="Helvetica Neue Light" w:hAnsi="Helvetica Neue Light" w:cs="Calibri"/>
          <w:b/>
        </w:rPr>
        <w:t>og</w:t>
      </w:r>
      <w:proofErr w:type="spellEnd"/>
      <w:r w:rsidRPr="00905AD0">
        <w:rPr>
          <w:rFonts w:ascii="Helvetica Neue Light" w:hAnsi="Helvetica Neue Light" w:cs="Calibri"/>
          <w:b/>
        </w:rPr>
        <w:t xml:space="preserve"> </w:t>
      </w:r>
      <w:proofErr w:type="spellStart"/>
      <w:r w:rsidRPr="00905AD0">
        <w:rPr>
          <w:rFonts w:ascii="Helvetica Neue Light" w:hAnsi="Helvetica Neue Light" w:cs="Calibri"/>
          <w:b/>
        </w:rPr>
        <w:t>hulldekkeelement</w:t>
      </w:r>
      <w:proofErr w:type="spellEnd"/>
      <w:r w:rsidRPr="00905AD0">
        <w:rPr>
          <w:rFonts w:ascii="Helvetica Neue Light" w:hAnsi="Helvetica Neue Light" w:cs="Calibri"/>
          <w:b/>
        </w:rPr>
        <w:t xml:space="preserve">. </w:t>
      </w:r>
      <w:proofErr w:type="spellStart"/>
      <w:r w:rsidRPr="00905AD0">
        <w:rPr>
          <w:rFonts w:ascii="Helvetica Neue Light" w:hAnsi="Helvetica Neue Light" w:cs="Calibri"/>
          <w:b/>
        </w:rPr>
        <w:t>Dette</w:t>
      </w:r>
      <w:proofErr w:type="spellEnd"/>
      <w:r w:rsidRPr="00905AD0">
        <w:rPr>
          <w:rFonts w:ascii="Helvetica Neue Light" w:hAnsi="Helvetica Neue Light" w:cs="Calibri"/>
          <w:b/>
        </w:rPr>
        <w:t xml:space="preserve"> </w:t>
      </w:r>
      <w:proofErr w:type="spellStart"/>
      <w:r w:rsidRPr="00905AD0">
        <w:rPr>
          <w:rFonts w:ascii="Helvetica Neue Light" w:hAnsi="Helvetica Neue Light" w:cs="Calibri"/>
          <w:b/>
        </w:rPr>
        <w:t>gjør</w:t>
      </w:r>
      <w:proofErr w:type="spellEnd"/>
      <w:r w:rsidRPr="00905AD0">
        <w:rPr>
          <w:rFonts w:ascii="Helvetica Neue Light" w:hAnsi="Helvetica Neue Light" w:cs="Calibri"/>
          <w:b/>
        </w:rPr>
        <w:t xml:space="preserve"> </w:t>
      </w:r>
      <w:proofErr w:type="spellStart"/>
      <w:r w:rsidRPr="00905AD0">
        <w:rPr>
          <w:rFonts w:ascii="Helvetica Neue Light" w:hAnsi="Helvetica Neue Light" w:cs="Calibri"/>
          <w:b/>
        </w:rPr>
        <w:t>GXL</w:t>
      </w:r>
      <w:proofErr w:type="spellEnd"/>
      <w:r w:rsidRPr="00905AD0">
        <w:rPr>
          <w:rFonts w:ascii="Helvetica Neue Light" w:hAnsi="Helvetica Neue Light" w:cs="Calibri"/>
          <w:b/>
        </w:rPr>
        <w:t xml:space="preserve"> </w:t>
      </w:r>
      <w:proofErr w:type="spellStart"/>
      <w:r w:rsidRPr="00905AD0">
        <w:rPr>
          <w:rFonts w:ascii="Helvetica Neue Light" w:hAnsi="Helvetica Neue Light" w:cs="Calibri"/>
          <w:b/>
        </w:rPr>
        <w:t>til</w:t>
      </w:r>
      <w:proofErr w:type="spellEnd"/>
      <w:r w:rsidRPr="00905AD0">
        <w:rPr>
          <w:rFonts w:ascii="Helvetica Neue Light" w:hAnsi="Helvetica Neue Light" w:cs="Calibri"/>
          <w:b/>
        </w:rPr>
        <w:t xml:space="preserve"> den perfekte </w:t>
      </w:r>
      <w:proofErr w:type="spellStart"/>
      <w:r w:rsidRPr="00905AD0">
        <w:rPr>
          <w:rFonts w:ascii="Helvetica Neue Light" w:hAnsi="Helvetica Neue Light" w:cs="Calibri"/>
          <w:b/>
        </w:rPr>
        <w:t>løsningen</w:t>
      </w:r>
      <w:proofErr w:type="spellEnd"/>
      <w:r w:rsidRPr="00905AD0">
        <w:rPr>
          <w:rFonts w:ascii="Helvetica Neue Light" w:hAnsi="Helvetica Neue Light" w:cs="Calibri"/>
          <w:b/>
        </w:rPr>
        <w:t xml:space="preserve"> ved </w:t>
      </w:r>
      <w:proofErr w:type="spellStart"/>
      <w:r w:rsidRPr="00905AD0">
        <w:rPr>
          <w:rFonts w:ascii="Helvetica Neue Light" w:hAnsi="Helvetica Neue Light" w:cs="Calibri"/>
          <w:b/>
        </w:rPr>
        <w:t>forankring</w:t>
      </w:r>
      <w:proofErr w:type="spellEnd"/>
      <w:r w:rsidRPr="00905AD0">
        <w:rPr>
          <w:rFonts w:ascii="Helvetica Neue Light" w:hAnsi="Helvetica Neue Light" w:cs="Calibri"/>
          <w:b/>
        </w:rPr>
        <w:t xml:space="preserve"> av for </w:t>
      </w:r>
      <w:proofErr w:type="spellStart"/>
      <w:r w:rsidRPr="00905AD0">
        <w:rPr>
          <w:rFonts w:ascii="Helvetica Neue Light" w:hAnsi="Helvetica Neue Light" w:cs="Calibri"/>
          <w:b/>
        </w:rPr>
        <w:t>eksempel</w:t>
      </w:r>
      <w:proofErr w:type="spellEnd"/>
      <w:r w:rsidRPr="00905AD0">
        <w:rPr>
          <w:rFonts w:ascii="Helvetica Neue Light" w:hAnsi="Helvetica Neue Light" w:cs="Calibri"/>
          <w:b/>
        </w:rPr>
        <w:t xml:space="preserve"> </w:t>
      </w:r>
      <w:proofErr w:type="spellStart"/>
      <w:r w:rsidRPr="00905AD0">
        <w:rPr>
          <w:rFonts w:ascii="Helvetica Neue Light" w:hAnsi="Helvetica Neue Light" w:cs="Calibri"/>
          <w:b/>
        </w:rPr>
        <w:t>karmer</w:t>
      </w:r>
      <w:proofErr w:type="spellEnd"/>
      <w:r w:rsidRPr="00905AD0">
        <w:rPr>
          <w:rFonts w:ascii="Helvetica Neue Light" w:hAnsi="Helvetica Neue Light" w:cs="Calibri"/>
          <w:b/>
        </w:rPr>
        <w:t xml:space="preserve">, </w:t>
      </w:r>
      <w:proofErr w:type="spellStart"/>
      <w:r w:rsidRPr="00905AD0">
        <w:rPr>
          <w:rFonts w:ascii="Helvetica Neue Light" w:hAnsi="Helvetica Neue Light" w:cs="Calibri"/>
          <w:b/>
        </w:rPr>
        <w:t>bjelker</w:t>
      </w:r>
      <w:proofErr w:type="spellEnd"/>
      <w:r w:rsidRPr="00905AD0">
        <w:rPr>
          <w:rFonts w:ascii="Helvetica Neue Light" w:hAnsi="Helvetica Neue Light" w:cs="Calibri"/>
          <w:b/>
        </w:rPr>
        <w:t xml:space="preserve">, </w:t>
      </w:r>
      <w:proofErr w:type="spellStart"/>
      <w:r w:rsidRPr="00905AD0">
        <w:rPr>
          <w:rFonts w:ascii="Helvetica Neue Light" w:hAnsi="Helvetica Neue Light" w:cs="Calibri"/>
          <w:b/>
        </w:rPr>
        <w:t>trykkimpregnert</w:t>
      </w:r>
      <w:proofErr w:type="spellEnd"/>
      <w:r w:rsidRPr="00905AD0">
        <w:rPr>
          <w:rFonts w:ascii="Helvetica Neue Light" w:hAnsi="Helvetica Neue Light" w:cs="Calibri"/>
          <w:b/>
        </w:rPr>
        <w:t xml:space="preserve"> tre </w:t>
      </w:r>
      <w:proofErr w:type="spellStart"/>
      <w:r w:rsidRPr="00905AD0">
        <w:rPr>
          <w:rFonts w:ascii="Helvetica Neue Light" w:hAnsi="Helvetica Neue Light" w:cs="Calibri"/>
          <w:b/>
        </w:rPr>
        <w:t>og</w:t>
      </w:r>
      <w:proofErr w:type="spellEnd"/>
      <w:r w:rsidRPr="00905AD0">
        <w:rPr>
          <w:rFonts w:ascii="Helvetica Neue Light" w:hAnsi="Helvetica Neue Light" w:cs="Calibri"/>
          <w:b/>
        </w:rPr>
        <w:t xml:space="preserve"> diverse </w:t>
      </w:r>
      <w:proofErr w:type="spellStart"/>
      <w:r w:rsidRPr="00905AD0">
        <w:rPr>
          <w:rFonts w:ascii="Helvetica Neue Light" w:hAnsi="Helvetica Neue Light" w:cs="Calibri"/>
          <w:b/>
        </w:rPr>
        <w:t>snekkerarbeid</w:t>
      </w:r>
      <w:proofErr w:type="spellEnd"/>
      <w:r w:rsidRPr="00905AD0">
        <w:rPr>
          <w:rFonts w:ascii="Helvetica Neue Light" w:hAnsi="Helvetica Neue Light" w:cs="Calibri"/>
          <w:b/>
        </w:rPr>
        <w:t xml:space="preserve"> både ute </w:t>
      </w:r>
      <w:proofErr w:type="spellStart"/>
      <w:r w:rsidRPr="00905AD0">
        <w:rPr>
          <w:rFonts w:ascii="Helvetica Neue Light" w:hAnsi="Helvetica Neue Light" w:cs="Calibri"/>
          <w:b/>
        </w:rPr>
        <w:t>og</w:t>
      </w:r>
      <w:proofErr w:type="spellEnd"/>
      <w:r w:rsidRPr="00905AD0">
        <w:rPr>
          <w:rFonts w:ascii="Helvetica Neue Light" w:hAnsi="Helvetica Neue Light" w:cs="Calibri"/>
          <w:b/>
        </w:rPr>
        <w:t xml:space="preserve"> inne.  </w:t>
      </w:r>
    </w:p>
    <w:p w:rsidR="004014CA" w:rsidRPr="004F2458" w:rsidRDefault="004014CA" w:rsidP="004F2458">
      <w:pPr>
        <w:rPr>
          <w:rFonts w:ascii="Helvetica Neue Light" w:hAnsi="Helvetica Neue Light" w:cs="Calibri"/>
        </w:rPr>
      </w:pPr>
      <w:r w:rsidRPr="004F2458">
        <w:rPr>
          <w:rFonts w:ascii="Helvetica Neue Light" w:hAnsi="Helvetica Neue Light" w:cs="Calibri"/>
        </w:rPr>
        <w:t xml:space="preserve">I likhet med de andre </w:t>
      </w:r>
      <w:proofErr w:type="spellStart"/>
      <w:r w:rsidRPr="004F2458">
        <w:rPr>
          <w:rFonts w:ascii="Helvetica Neue Light" w:hAnsi="Helvetica Neue Light" w:cs="Calibri"/>
        </w:rPr>
        <w:t>fasadepluggene</w:t>
      </w:r>
      <w:proofErr w:type="spellEnd"/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Pr="004F2458">
        <w:rPr>
          <w:rFonts w:ascii="Helvetica Neue Light" w:hAnsi="Helvetica Neue Light" w:cs="Calibri"/>
        </w:rPr>
        <w:t>fra</w:t>
      </w:r>
      <w:proofErr w:type="spellEnd"/>
      <w:r w:rsidRPr="004F2458">
        <w:rPr>
          <w:rFonts w:ascii="Helvetica Neue Light" w:hAnsi="Helvetica Neue Light" w:cs="Calibri"/>
        </w:rPr>
        <w:t xml:space="preserve"> ESSVE består </w:t>
      </w:r>
      <w:proofErr w:type="spellStart"/>
      <w:r w:rsidRPr="004F2458">
        <w:rPr>
          <w:rFonts w:ascii="Helvetica Neue Light" w:hAnsi="Helvetica Neue Light" w:cs="Calibri"/>
        </w:rPr>
        <w:t>fasadeplugg</w:t>
      </w:r>
      <w:proofErr w:type="spellEnd"/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Pr="004F2458">
        <w:rPr>
          <w:rFonts w:ascii="Helvetica Neue Light" w:hAnsi="Helvetica Neue Light" w:cs="Calibri"/>
        </w:rPr>
        <w:t>GXL</w:t>
      </w:r>
      <w:proofErr w:type="spellEnd"/>
      <w:r w:rsidRPr="004F2458">
        <w:rPr>
          <w:rFonts w:ascii="Helvetica Neue Light" w:hAnsi="Helvetica Neue Light" w:cs="Calibri"/>
        </w:rPr>
        <w:t xml:space="preserve"> av en </w:t>
      </w:r>
      <w:proofErr w:type="spellStart"/>
      <w:r w:rsidRPr="004F2458">
        <w:rPr>
          <w:rFonts w:ascii="Helvetica Neue Light" w:hAnsi="Helvetica Neue Light" w:cs="Calibri"/>
        </w:rPr>
        <w:t>skrue</w:t>
      </w:r>
      <w:proofErr w:type="spellEnd"/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Pr="004F2458">
        <w:rPr>
          <w:rFonts w:ascii="Helvetica Neue Light" w:hAnsi="Helvetica Neue Light" w:cs="Calibri"/>
        </w:rPr>
        <w:t>og</w:t>
      </w:r>
      <w:proofErr w:type="spellEnd"/>
      <w:r w:rsidRPr="004F2458">
        <w:rPr>
          <w:rFonts w:ascii="Helvetica Neue Light" w:hAnsi="Helvetica Neue Light" w:cs="Calibri"/>
        </w:rPr>
        <w:t xml:space="preserve"> plugg. Pluggen har en </w:t>
      </w:r>
      <w:proofErr w:type="spellStart"/>
      <w:r w:rsidRPr="004F2458">
        <w:rPr>
          <w:rFonts w:ascii="Helvetica Neue Light" w:hAnsi="Helvetica Neue Light" w:cs="Calibri"/>
        </w:rPr>
        <w:t>firedelt</w:t>
      </w:r>
      <w:proofErr w:type="spellEnd"/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Pr="004F2458">
        <w:rPr>
          <w:rFonts w:ascii="Helvetica Neue Light" w:hAnsi="Helvetica Neue Light" w:cs="Calibri"/>
        </w:rPr>
        <w:t>ekspansjonssone</w:t>
      </w:r>
      <w:proofErr w:type="spellEnd"/>
      <w:r w:rsidRPr="004F2458">
        <w:rPr>
          <w:rFonts w:ascii="Helvetica Neue Light" w:hAnsi="Helvetica Neue Light" w:cs="Calibri"/>
        </w:rPr>
        <w:t xml:space="preserve"> som </w:t>
      </w:r>
      <w:proofErr w:type="spellStart"/>
      <w:r w:rsidRPr="004F2458">
        <w:rPr>
          <w:rFonts w:ascii="Helvetica Neue Light" w:hAnsi="Helvetica Neue Light" w:cs="Calibri"/>
        </w:rPr>
        <w:t>fører</w:t>
      </w:r>
      <w:proofErr w:type="spellEnd"/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Pr="004F2458">
        <w:rPr>
          <w:rFonts w:ascii="Helvetica Neue Light" w:hAnsi="Helvetica Neue Light" w:cs="Calibri"/>
        </w:rPr>
        <w:t>til</w:t>
      </w:r>
      <w:proofErr w:type="spellEnd"/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Pr="004F2458">
        <w:rPr>
          <w:rFonts w:ascii="Helvetica Neue Light" w:hAnsi="Helvetica Neue Light" w:cs="Calibri"/>
        </w:rPr>
        <w:t>større</w:t>
      </w:r>
      <w:proofErr w:type="spellEnd"/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Pr="004F2458">
        <w:rPr>
          <w:rFonts w:ascii="Helvetica Neue Light" w:hAnsi="Helvetica Neue Light" w:cs="Calibri"/>
        </w:rPr>
        <w:t>ekspansjon</w:t>
      </w:r>
      <w:proofErr w:type="spellEnd"/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Pr="004F2458">
        <w:rPr>
          <w:rFonts w:ascii="Helvetica Neue Light" w:hAnsi="Helvetica Neue Light" w:cs="Calibri"/>
        </w:rPr>
        <w:t>og</w:t>
      </w:r>
      <w:proofErr w:type="spellEnd"/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Pr="004F2458">
        <w:rPr>
          <w:rFonts w:ascii="Helvetica Neue Light" w:hAnsi="Helvetica Neue Light" w:cs="Calibri"/>
        </w:rPr>
        <w:t>høyere</w:t>
      </w:r>
      <w:proofErr w:type="spellEnd"/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Pr="004F2458">
        <w:rPr>
          <w:rFonts w:ascii="Helvetica Neue Light" w:hAnsi="Helvetica Neue Light" w:cs="Calibri"/>
        </w:rPr>
        <w:t>friksjon</w:t>
      </w:r>
      <w:proofErr w:type="spellEnd"/>
      <w:r w:rsidRPr="004F2458">
        <w:rPr>
          <w:rFonts w:ascii="Helvetica Neue Light" w:hAnsi="Helvetica Neue Light" w:cs="Calibri"/>
        </w:rPr>
        <w:t xml:space="preserve">. </w:t>
      </w:r>
      <w:proofErr w:type="spellStart"/>
      <w:r w:rsidRPr="004F2458">
        <w:rPr>
          <w:rFonts w:ascii="Helvetica Neue Light" w:hAnsi="Helvetica Neue Light" w:cs="Calibri"/>
        </w:rPr>
        <w:t>Dette</w:t>
      </w:r>
      <w:proofErr w:type="spellEnd"/>
      <w:r w:rsidRPr="004F2458">
        <w:rPr>
          <w:rFonts w:ascii="Helvetica Neue Light" w:hAnsi="Helvetica Neue Light" w:cs="Calibri"/>
        </w:rPr>
        <w:t xml:space="preserve"> gir en </w:t>
      </w:r>
      <w:proofErr w:type="spellStart"/>
      <w:r w:rsidRPr="004F2458">
        <w:rPr>
          <w:rFonts w:ascii="Helvetica Neue Light" w:hAnsi="Helvetica Neue Light" w:cs="Calibri"/>
        </w:rPr>
        <w:t>meget</w:t>
      </w:r>
      <w:proofErr w:type="spellEnd"/>
      <w:r w:rsidRPr="004F2458">
        <w:rPr>
          <w:rFonts w:ascii="Helvetica Neue Light" w:hAnsi="Helvetica Neue Light" w:cs="Calibri"/>
        </w:rPr>
        <w:t xml:space="preserve"> bra </w:t>
      </w:r>
      <w:proofErr w:type="spellStart"/>
      <w:r w:rsidRPr="004F2458">
        <w:rPr>
          <w:rFonts w:ascii="Helvetica Neue Light" w:hAnsi="Helvetica Neue Light" w:cs="Calibri"/>
        </w:rPr>
        <w:t>belastningsverdi</w:t>
      </w:r>
      <w:proofErr w:type="spellEnd"/>
      <w:r w:rsidRPr="004F2458">
        <w:rPr>
          <w:rFonts w:ascii="Helvetica Neue Light" w:hAnsi="Helvetica Neue Light" w:cs="Calibri"/>
        </w:rPr>
        <w:t xml:space="preserve">. </w:t>
      </w:r>
      <w:proofErr w:type="spellStart"/>
      <w:r w:rsidRPr="004F2458">
        <w:rPr>
          <w:rFonts w:ascii="Helvetica Neue Light" w:hAnsi="Helvetica Neue Light" w:cs="Calibri"/>
        </w:rPr>
        <w:t>Skruen</w:t>
      </w:r>
      <w:proofErr w:type="spellEnd"/>
      <w:r w:rsidRPr="004F2458">
        <w:rPr>
          <w:rFonts w:ascii="Helvetica Neue Light" w:hAnsi="Helvetica Neue Light" w:cs="Calibri"/>
        </w:rPr>
        <w:t xml:space="preserve"> er </w:t>
      </w:r>
      <w:proofErr w:type="spellStart"/>
      <w:r w:rsidRPr="004F2458">
        <w:rPr>
          <w:rFonts w:ascii="Helvetica Neue Light" w:hAnsi="Helvetica Neue Light" w:cs="Calibri"/>
        </w:rPr>
        <w:t>klassifisert</w:t>
      </w:r>
      <w:proofErr w:type="spellEnd"/>
      <w:r w:rsidRPr="004F2458">
        <w:rPr>
          <w:rFonts w:ascii="Helvetica Neue Light" w:hAnsi="Helvetica Neue Light" w:cs="Calibri"/>
        </w:rPr>
        <w:t xml:space="preserve"> i </w:t>
      </w:r>
      <w:proofErr w:type="spellStart"/>
      <w:r w:rsidRPr="004F2458">
        <w:rPr>
          <w:rFonts w:ascii="Helvetica Neue Light" w:hAnsi="Helvetica Neue Light" w:cs="Calibri"/>
        </w:rPr>
        <w:t>klasse</w:t>
      </w:r>
      <w:proofErr w:type="spellEnd"/>
      <w:r w:rsidRPr="004F2458">
        <w:rPr>
          <w:rFonts w:ascii="Helvetica Neue Light" w:hAnsi="Helvetica Neue Light" w:cs="Calibri"/>
        </w:rPr>
        <w:t xml:space="preserve"> C1 </w:t>
      </w:r>
      <w:proofErr w:type="spellStart"/>
      <w:r w:rsidRPr="004F2458">
        <w:rPr>
          <w:rFonts w:ascii="Helvetica Neue Light" w:hAnsi="Helvetica Neue Light" w:cs="Calibri"/>
        </w:rPr>
        <w:t>og</w:t>
      </w:r>
      <w:proofErr w:type="spellEnd"/>
      <w:r w:rsidRPr="004F2458">
        <w:rPr>
          <w:rFonts w:ascii="Helvetica Neue Light" w:hAnsi="Helvetica Neue Light" w:cs="Calibri"/>
        </w:rPr>
        <w:t xml:space="preserve"> C3, dvs. </w:t>
      </w:r>
      <w:proofErr w:type="spellStart"/>
      <w:r w:rsidRPr="004F2458">
        <w:rPr>
          <w:rFonts w:ascii="Helvetica Neue Light" w:hAnsi="Helvetica Neue Light" w:cs="Calibri"/>
        </w:rPr>
        <w:t>blankforsinket</w:t>
      </w:r>
      <w:proofErr w:type="spellEnd"/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Pr="004F2458">
        <w:rPr>
          <w:rFonts w:ascii="Helvetica Neue Light" w:hAnsi="Helvetica Neue Light" w:cs="Calibri"/>
        </w:rPr>
        <w:t>og</w:t>
      </w:r>
      <w:proofErr w:type="spellEnd"/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Pr="004F2458">
        <w:rPr>
          <w:rFonts w:ascii="Helvetica Neue Light" w:hAnsi="Helvetica Neue Light" w:cs="Calibri"/>
        </w:rPr>
        <w:t>varmforsinket</w:t>
      </w:r>
      <w:proofErr w:type="spellEnd"/>
      <w:r w:rsidRPr="004F2458">
        <w:rPr>
          <w:rFonts w:ascii="Helvetica Neue Light" w:hAnsi="Helvetica Neue Light" w:cs="Calibri"/>
        </w:rPr>
        <w:t xml:space="preserve">.  </w:t>
      </w:r>
      <w:proofErr w:type="spellStart"/>
      <w:r w:rsidRPr="004F2458">
        <w:rPr>
          <w:rFonts w:ascii="Helvetica Neue Light" w:hAnsi="Helvetica Neue Light" w:cs="Calibri"/>
        </w:rPr>
        <w:t>GXL</w:t>
      </w:r>
      <w:proofErr w:type="spellEnd"/>
      <w:r w:rsidRPr="004F2458">
        <w:rPr>
          <w:rFonts w:ascii="Helvetica Neue Light" w:hAnsi="Helvetica Neue Light" w:cs="Calibri"/>
        </w:rPr>
        <w:t xml:space="preserve"> </w:t>
      </w:r>
      <w:proofErr w:type="gramStart"/>
      <w:r w:rsidRPr="004F2458">
        <w:rPr>
          <w:rFonts w:ascii="Helvetica Neue Light" w:hAnsi="Helvetica Neue Light" w:cs="Calibri"/>
        </w:rPr>
        <w:t>finnes</w:t>
      </w:r>
      <w:proofErr w:type="gramEnd"/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Pr="004F2458">
        <w:rPr>
          <w:rFonts w:ascii="Helvetica Neue Light" w:hAnsi="Helvetica Neue Light" w:cs="Calibri"/>
        </w:rPr>
        <w:t>også</w:t>
      </w:r>
      <w:proofErr w:type="spellEnd"/>
      <w:r w:rsidRPr="004F2458">
        <w:rPr>
          <w:rFonts w:ascii="Helvetica Neue Light" w:hAnsi="Helvetica Neue Light" w:cs="Calibri"/>
        </w:rPr>
        <w:t xml:space="preserve"> med </w:t>
      </w:r>
      <w:proofErr w:type="spellStart"/>
      <w:r w:rsidRPr="004F2458">
        <w:rPr>
          <w:rFonts w:ascii="Helvetica Neue Light" w:hAnsi="Helvetica Neue Light" w:cs="Calibri"/>
        </w:rPr>
        <w:t>senk</w:t>
      </w:r>
      <w:proofErr w:type="spellEnd"/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Pr="004F2458">
        <w:rPr>
          <w:rFonts w:ascii="Helvetica Neue Light" w:hAnsi="Helvetica Neue Light" w:cs="Calibri"/>
        </w:rPr>
        <w:t>hode</w:t>
      </w:r>
      <w:proofErr w:type="spellEnd"/>
      <w:r w:rsidRPr="004F2458">
        <w:rPr>
          <w:rFonts w:ascii="Helvetica Neue Light" w:hAnsi="Helvetica Neue Light" w:cs="Calibri"/>
        </w:rPr>
        <w:t xml:space="preserve"> for montering i tre, </w:t>
      </w:r>
      <w:proofErr w:type="spellStart"/>
      <w:r w:rsidRPr="004F2458">
        <w:rPr>
          <w:rFonts w:ascii="Helvetica Neue Light" w:hAnsi="Helvetica Neue Light" w:cs="Calibri"/>
        </w:rPr>
        <w:t>og</w:t>
      </w:r>
      <w:proofErr w:type="spellEnd"/>
      <w:r w:rsidRPr="004F2458">
        <w:rPr>
          <w:rFonts w:ascii="Helvetica Neue Light" w:hAnsi="Helvetica Neue Light" w:cs="Calibri"/>
        </w:rPr>
        <w:t xml:space="preserve"> med </w:t>
      </w:r>
      <w:proofErr w:type="spellStart"/>
      <w:r w:rsidRPr="004F2458">
        <w:rPr>
          <w:rFonts w:ascii="Helvetica Neue Light" w:hAnsi="Helvetica Neue Light" w:cs="Calibri"/>
        </w:rPr>
        <w:t>sekskant</w:t>
      </w:r>
      <w:proofErr w:type="spellEnd"/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Pr="004F2458">
        <w:rPr>
          <w:rFonts w:ascii="Helvetica Neue Light" w:hAnsi="Helvetica Neue Light" w:cs="Calibri"/>
        </w:rPr>
        <w:t>hode</w:t>
      </w:r>
      <w:proofErr w:type="spellEnd"/>
      <w:r w:rsidRPr="004F2458">
        <w:rPr>
          <w:rFonts w:ascii="Helvetica Neue Light" w:hAnsi="Helvetica Neue Light" w:cs="Calibri"/>
        </w:rPr>
        <w:t xml:space="preserve"> for montering i metall. </w:t>
      </w:r>
    </w:p>
    <w:p w:rsidR="004014CA" w:rsidRPr="004F2458" w:rsidRDefault="004014CA" w:rsidP="004F2458">
      <w:pPr>
        <w:rPr>
          <w:rFonts w:ascii="Helvetica Neue Light" w:hAnsi="Helvetica Neue Light" w:cs="Calibri"/>
          <w:b/>
          <w:bCs/>
        </w:rPr>
      </w:pPr>
      <w:proofErr w:type="spellStart"/>
      <w:r w:rsidRPr="004F2458">
        <w:rPr>
          <w:rFonts w:ascii="Helvetica Neue Light" w:hAnsi="Helvetica Neue Light" w:cs="Calibri"/>
          <w:b/>
          <w:bCs/>
        </w:rPr>
        <w:t>Fasadeplugg</w:t>
      </w:r>
      <w:proofErr w:type="spellEnd"/>
      <w:r w:rsidRPr="004F2458">
        <w:rPr>
          <w:rFonts w:ascii="Helvetica Neue Light" w:hAnsi="Helvetica Neue Light" w:cs="Calibri"/>
          <w:b/>
          <w:bCs/>
        </w:rPr>
        <w:t xml:space="preserve"> </w:t>
      </w:r>
      <w:proofErr w:type="spellStart"/>
      <w:r w:rsidRPr="004F2458">
        <w:rPr>
          <w:rFonts w:ascii="Helvetica Neue Light" w:hAnsi="Helvetica Neue Light" w:cs="Calibri"/>
          <w:b/>
          <w:bCs/>
        </w:rPr>
        <w:t>GXL</w:t>
      </w:r>
      <w:proofErr w:type="spellEnd"/>
      <w:r w:rsidRPr="004F2458">
        <w:rPr>
          <w:rFonts w:ascii="Helvetica Neue Light" w:hAnsi="Helvetica Neue Light" w:cs="Calibri"/>
          <w:b/>
          <w:bCs/>
        </w:rPr>
        <w:t xml:space="preserve"> kan </w:t>
      </w:r>
      <w:proofErr w:type="spellStart"/>
      <w:r w:rsidRPr="004F2458">
        <w:rPr>
          <w:rFonts w:ascii="Helvetica Neue Light" w:hAnsi="Helvetica Neue Light" w:cs="Calibri"/>
          <w:b/>
          <w:bCs/>
        </w:rPr>
        <w:t>monteres</w:t>
      </w:r>
      <w:proofErr w:type="spellEnd"/>
      <w:r w:rsidRPr="004F2458">
        <w:rPr>
          <w:rFonts w:ascii="Helvetica Neue Light" w:hAnsi="Helvetica Neue Light" w:cs="Calibri"/>
          <w:b/>
          <w:bCs/>
        </w:rPr>
        <w:t xml:space="preserve"> i </w:t>
      </w:r>
      <w:proofErr w:type="spellStart"/>
      <w:r w:rsidRPr="004F2458">
        <w:rPr>
          <w:rFonts w:ascii="Helvetica Neue Light" w:hAnsi="Helvetica Neue Light" w:cs="Calibri"/>
          <w:b/>
          <w:bCs/>
        </w:rPr>
        <w:t>følgende</w:t>
      </w:r>
      <w:proofErr w:type="spellEnd"/>
      <w:r w:rsidRPr="004F2458">
        <w:rPr>
          <w:rFonts w:ascii="Helvetica Neue Light" w:hAnsi="Helvetica Neue Light" w:cs="Calibri"/>
          <w:b/>
          <w:bCs/>
        </w:rPr>
        <w:t xml:space="preserve"> </w:t>
      </w:r>
      <w:proofErr w:type="spellStart"/>
      <w:r w:rsidRPr="004F2458">
        <w:rPr>
          <w:rFonts w:ascii="Helvetica Neue Light" w:hAnsi="Helvetica Neue Light" w:cs="Calibri"/>
          <w:b/>
          <w:bCs/>
        </w:rPr>
        <w:t>materialer</w:t>
      </w:r>
      <w:proofErr w:type="spellEnd"/>
      <w:r w:rsidRPr="004F2458">
        <w:rPr>
          <w:rFonts w:ascii="Helvetica Neue Light" w:hAnsi="Helvetica Neue Light" w:cs="Calibri"/>
          <w:b/>
          <w:bCs/>
        </w:rPr>
        <w:t>:</w:t>
      </w:r>
    </w:p>
    <w:p w:rsidR="004F2458" w:rsidRDefault="004F2458" w:rsidP="004F2458">
      <w:pPr>
        <w:rPr>
          <w:rFonts w:ascii="Helvetica Neue Light" w:hAnsi="Helvetica Neue Light" w:cs="Calibri"/>
        </w:rPr>
      </w:pPr>
      <w:r w:rsidRPr="00EA6AEC">
        <w:rPr>
          <w:rFonts w:ascii="Helvetica Neue Light" w:eastAsia="FiWe-Regular" w:hAnsi="Arial" w:cs="Arial"/>
          <w:sz w:val="24"/>
          <w:szCs w:val="20"/>
        </w:rPr>
        <w:t>▪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</w:t>
      </w:r>
      <w:r w:rsidRPr="004F2458">
        <w:rPr>
          <w:rFonts w:ascii="Helvetica Neue Light" w:hAnsi="Helvetica Neue Light" w:cs="Calibri"/>
        </w:rPr>
        <w:t>Betong</w:t>
      </w:r>
      <w:r>
        <w:rPr>
          <w:rFonts w:ascii="Helvetica Neue Light" w:hAnsi="Helvetica Neue Light" w:cs="Calibri"/>
        </w:rPr>
        <w:br/>
      </w:r>
      <w:r w:rsidRPr="004F2458">
        <w:rPr>
          <w:rFonts w:ascii="Helvetica Neue Light" w:hAnsi="Times New Roman" w:cs="Times New Roman"/>
        </w:rPr>
        <w:t>▪</w:t>
      </w:r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="004014CA" w:rsidRPr="004F2458">
        <w:rPr>
          <w:rFonts w:ascii="Helvetica Neue Light" w:hAnsi="Helvetica Neue Light" w:cs="Calibri"/>
        </w:rPr>
        <w:t>Murstein</w:t>
      </w:r>
      <w:proofErr w:type="spellEnd"/>
      <w:r w:rsidR="004014CA" w:rsidRPr="004F2458">
        <w:rPr>
          <w:rFonts w:ascii="Helvetica Neue Light" w:hAnsi="Helvetica Neue Light" w:cs="Calibri"/>
        </w:rPr>
        <w:br/>
      </w:r>
      <w:r w:rsidRPr="004F2458">
        <w:rPr>
          <w:rFonts w:ascii="Helvetica Neue Light" w:hAnsi="Times New Roman" w:cs="Times New Roman"/>
        </w:rPr>
        <w:t>▪</w:t>
      </w:r>
      <w:r w:rsidRPr="004F2458">
        <w:rPr>
          <w:rFonts w:ascii="Helvetica Neue Light" w:hAnsi="Helvetica Neue Light" w:cs="Calibri"/>
        </w:rPr>
        <w:t xml:space="preserve"> </w:t>
      </w:r>
      <w:r w:rsidR="004014CA" w:rsidRPr="004F2458">
        <w:rPr>
          <w:rFonts w:ascii="Helvetica Neue Light" w:hAnsi="Helvetica Neue Light" w:cs="Calibri"/>
        </w:rPr>
        <w:t>Kalksandstein</w:t>
      </w:r>
      <w:r w:rsidR="004014CA" w:rsidRPr="004F2458">
        <w:rPr>
          <w:rFonts w:ascii="Helvetica Neue Light" w:hAnsi="Helvetica Neue Light" w:cs="Calibri"/>
        </w:rPr>
        <w:br/>
      </w:r>
      <w:r w:rsidRPr="004F2458">
        <w:rPr>
          <w:rFonts w:ascii="Helvetica Neue Light" w:hAnsi="Times New Roman" w:cs="Times New Roman"/>
        </w:rPr>
        <w:t>▪</w:t>
      </w:r>
      <w:r w:rsidRPr="004F2458">
        <w:rPr>
          <w:rFonts w:ascii="Helvetica Neue Light" w:hAnsi="Helvetica Neue Light" w:cs="Calibri"/>
        </w:rPr>
        <w:t xml:space="preserve"> </w:t>
      </w:r>
      <w:r w:rsidR="004014CA" w:rsidRPr="004F2458">
        <w:rPr>
          <w:rFonts w:ascii="Helvetica Neue Light" w:hAnsi="Helvetica Neue Light" w:cs="Calibri"/>
        </w:rPr>
        <w:t>Lettbetong</w:t>
      </w:r>
      <w:r w:rsidR="004014CA" w:rsidRPr="004F2458">
        <w:rPr>
          <w:rFonts w:ascii="Helvetica Neue Light" w:hAnsi="Helvetica Neue Light" w:cs="Calibri"/>
        </w:rPr>
        <w:br/>
      </w:r>
      <w:r w:rsidRPr="004F2458">
        <w:rPr>
          <w:rFonts w:ascii="Helvetica Neue Light" w:hAnsi="Times New Roman" w:cs="Times New Roman"/>
        </w:rPr>
        <w:t>▪</w:t>
      </w:r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="004014CA" w:rsidRPr="004F2458">
        <w:rPr>
          <w:rFonts w:ascii="Helvetica Neue Light" w:hAnsi="Helvetica Neue Light" w:cs="Calibri"/>
        </w:rPr>
        <w:t>Hulldekkeelement</w:t>
      </w:r>
      <w:proofErr w:type="spellEnd"/>
      <w:r w:rsidR="004014CA" w:rsidRPr="004F2458">
        <w:rPr>
          <w:rFonts w:ascii="Helvetica Neue Light" w:hAnsi="Helvetica Neue Light" w:cs="Calibri"/>
        </w:rPr>
        <w:br/>
      </w:r>
      <w:r w:rsidRPr="004F2458">
        <w:rPr>
          <w:rFonts w:ascii="Helvetica Neue Light" w:hAnsi="Times New Roman" w:cs="Times New Roman"/>
        </w:rPr>
        <w:t>▪</w:t>
      </w:r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="004014CA" w:rsidRPr="004F2458">
        <w:rPr>
          <w:rFonts w:ascii="Helvetica Neue Light" w:hAnsi="Helvetica Neue Light" w:cs="Calibri"/>
        </w:rPr>
        <w:t>Hullsteinsmaterialer</w:t>
      </w:r>
      <w:proofErr w:type="spellEnd"/>
    </w:p>
    <w:p w:rsidR="004014CA" w:rsidRPr="004F2458" w:rsidRDefault="004014CA" w:rsidP="004F2458">
      <w:pPr>
        <w:rPr>
          <w:rFonts w:ascii="Helvetica Neue Light" w:hAnsi="Helvetica Neue Light" w:cs="Calibri"/>
        </w:rPr>
      </w:pPr>
    </w:p>
    <w:p w:rsidR="004014CA" w:rsidRPr="004F2458" w:rsidRDefault="004014CA" w:rsidP="004F2458">
      <w:pPr>
        <w:rPr>
          <w:rFonts w:ascii="Helvetica Neue Light" w:hAnsi="Helvetica Neue Light" w:cs="Calibri"/>
          <w:b/>
        </w:rPr>
      </w:pPr>
      <w:proofErr w:type="spellStart"/>
      <w:r w:rsidRPr="004F2458">
        <w:rPr>
          <w:rFonts w:ascii="Helvetica Neue Light" w:hAnsi="Helvetica Neue Light" w:cs="Calibri"/>
          <w:b/>
          <w:bCs/>
        </w:rPr>
        <w:t>Fasadeplugg</w:t>
      </w:r>
      <w:proofErr w:type="spellEnd"/>
      <w:r w:rsidRPr="004F2458">
        <w:rPr>
          <w:rFonts w:ascii="Helvetica Neue Light" w:hAnsi="Helvetica Neue Light" w:cs="Calibri"/>
          <w:b/>
          <w:bCs/>
        </w:rPr>
        <w:t xml:space="preserve"> </w:t>
      </w:r>
      <w:proofErr w:type="spellStart"/>
      <w:r w:rsidRPr="004F2458">
        <w:rPr>
          <w:rFonts w:ascii="Helvetica Neue Light" w:hAnsi="Helvetica Neue Light" w:cs="Calibri"/>
          <w:b/>
          <w:bCs/>
        </w:rPr>
        <w:t>GXL</w:t>
      </w:r>
      <w:proofErr w:type="spellEnd"/>
      <w:r w:rsidRPr="004F2458">
        <w:rPr>
          <w:rFonts w:ascii="Helvetica Neue Light" w:hAnsi="Helvetica Neue Light" w:cs="Calibri"/>
          <w:b/>
          <w:bCs/>
        </w:rPr>
        <w:t xml:space="preserve"> </w:t>
      </w:r>
      <w:proofErr w:type="spellStart"/>
      <w:r w:rsidRPr="004F2458">
        <w:rPr>
          <w:rFonts w:ascii="Helvetica Neue Light" w:hAnsi="Helvetica Neue Light" w:cs="Calibri"/>
          <w:b/>
          <w:bCs/>
        </w:rPr>
        <w:t>egner</w:t>
      </w:r>
      <w:proofErr w:type="spellEnd"/>
      <w:r w:rsidRPr="004F2458">
        <w:rPr>
          <w:rFonts w:ascii="Helvetica Neue Light" w:hAnsi="Helvetica Neue Light" w:cs="Calibri"/>
          <w:b/>
          <w:bCs/>
        </w:rPr>
        <w:t xml:space="preserve"> seg for montering av:</w:t>
      </w:r>
    </w:p>
    <w:p w:rsidR="004014CA" w:rsidRPr="004F2458" w:rsidRDefault="004014CA" w:rsidP="004F2458">
      <w:pPr>
        <w:rPr>
          <w:rFonts w:ascii="Helvetica Neue Light" w:hAnsi="Helvetica Neue Light" w:cs="Calibri"/>
        </w:rPr>
      </w:pPr>
      <w:r w:rsidRPr="004F2458">
        <w:rPr>
          <w:rFonts w:ascii="Helvetica Neue Light" w:hAnsi="Times New Roman" w:cs="Times New Roman"/>
        </w:rPr>
        <w:t>▪</w:t>
      </w:r>
      <w:r w:rsidRPr="004F2458">
        <w:rPr>
          <w:rFonts w:ascii="Helvetica Neue Light" w:hAnsi="Helvetica Neue Light" w:cs="Calibri"/>
        </w:rPr>
        <w:t xml:space="preserve"> Fasader</w:t>
      </w:r>
      <w:r w:rsidR="004F2458">
        <w:rPr>
          <w:rFonts w:ascii="Helvetica Neue Light" w:hAnsi="Helvetica Neue Light" w:cs="Calibri"/>
        </w:rPr>
        <w:br/>
      </w:r>
      <w:r w:rsidRPr="004F2458">
        <w:rPr>
          <w:rFonts w:ascii="Helvetica Neue Light" w:hAnsi="Times New Roman" w:cs="Times New Roman"/>
        </w:rPr>
        <w:t>▪</w:t>
      </w:r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Pr="004F2458">
        <w:rPr>
          <w:rFonts w:ascii="Helvetica Neue Light" w:hAnsi="Helvetica Neue Light" w:cs="Calibri"/>
        </w:rPr>
        <w:t>Kjøkkeninnredning</w:t>
      </w:r>
      <w:proofErr w:type="spellEnd"/>
      <w:r w:rsidR="004F2458">
        <w:rPr>
          <w:rFonts w:ascii="Helvetica Neue Light" w:hAnsi="Helvetica Neue Light" w:cs="Calibri"/>
        </w:rPr>
        <w:br/>
      </w:r>
      <w:r w:rsidRPr="004F2458">
        <w:rPr>
          <w:rFonts w:ascii="Helvetica Neue Light" w:hAnsi="Times New Roman" w:cs="Times New Roman"/>
        </w:rPr>
        <w:t>▪</w:t>
      </w:r>
      <w:r w:rsidRPr="004F2458">
        <w:rPr>
          <w:rFonts w:ascii="Helvetica Neue Light" w:hAnsi="Helvetica Neue Light" w:cs="Calibri"/>
        </w:rPr>
        <w:t xml:space="preserve"> Garderober</w:t>
      </w:r>
      <w:r w:rsidR="004F2458">
        <w:rPr>
          <w:rFonts w:ascii="Helvetica Neue Light" w:hAnsi="Helvetica Neue Light" w:cs="Calibri"/>
        </w:rPr>
        <w:br/>
      </w:r>
      <w:r w:rsidRPr="004F2458">
        <w:rPr>
          <w:rFonts w:ascii="Helvetica Neue Light" w:hAnsi="Times New Roman" w:cs="Times New Roman"/>
        </w:rPr>
        <w:t>▪</w:t>
      </w:r>
      <w:r w:rsidRPr="004F2458">
        <w:rPr>
          <w:rFonts w:ascii="Helvetica Neue Light" w:hAnsi="Helvetica Neue Light" w:cs="Calibri"/>
        </w:rPr>
        <w:t xml:space="preserve"> Tre- </w:t>
      </w:r>
      <w:proofErr w:type="spellStart"/>
      <w:r w:rsidRPr="004F2458">
        <w:rPr>
          <w:rFonts w:ascii="Helvetica Neue Light" w:hAnsi="Helvetica Neue Light" w:cs="Calibri"/>
        </w:rPr>
        <w:t>og</w:t>
      </w:r>
      <w:proofErr w:type="spellEnd"/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Pr="004F2458">
        <w:rPr>
          <w:rFonts w:ascii="Helvetica Neue Light" w:hAnsi="Helvetica Neue Light" w:cs="Calibri"/>
        </w:rPr>
        <w:t>metallkonstruksjoner</w:t>
      </w:r>
      <w:proofErr w:type="spellEnd"/>
      <w:r w:rsidR="004F2458">
        <w:rPr>
          <w:rFonts w:ascii="Helvetica Neue Light" w:hAnsi="Helvetica Neue Light" w:cs="Calibri"/>
        </w:rPr>
        <w:br/>
      </w:r>
      <w:r w:rsidRPr="004F2458">
        <w:rPr>
          <w:rFonts w:ascii="Helvetica Neue Light" w:hAnsi="Times New Roman" w:cs="Times New Roman"/>
        </w:rPr>
        <w:t>▪</w:t>
      </w:r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Pr="004F2458">
        <w:rPr>
          <w:rFonts w:ascii="Helvetica Neue Light" w:hAnsi="Helvetica Neue Light" w:cs="Calibri"/>
        </w:rPr>
        <w:t>Konsoller</w:t>
      </w:r>
      <w:proofErr w:type="spellEnd"/>
      <w:r w:rsidR="004F2458">
        <w:rPr>
          <w:rFonts w:ascii="Helvetica Neue Light" w:hAnsi="Helvetica Neue Light" w:cs="Calibri"/>
        </w:rPr>
        <w:br/>
      </w:r>
      <w:r w:rsidRPr="004F2458">
        <w:rPr>
          <w:rFonts w:ascii="Helvetica Neue Light" w:hAnsi="Times New Roman" w:cs="Times New Roman"/>
        </w:rPr>
        <w:t>▪</w:t>
      </w:r>
      <w:r w:rsidRPr="004F2458">
        <w:rPr>
          <w:rFonts w:ascii="Helvetica Neue Light" w:hAnsi="Helvetica Neue Light" w:cs="Calibri"/>
        </w:rPr>
        <w:t xml:space="preserve"> Skinner</w:t>
      </w:r>
      <w:r w:rsidR="004F2458">
        <w:rPr>
          <w:rFonts w:ascii="Helvetica Neue Light" w:hAnsi="Helvetica Neue Light" w:cs="Calibri"/>
        </w:rPr>
        <w:br/>
      </w:r>
      <w:r w:rsidRPr="004F2458">
        <w:rPr>
          <w:rFonts w:ascii="Helvetica Neue Light" w:hAnsi="Times New Roman" w:cs="Times New Roman"/>
        </w:rPr>
        <w:t>▪</w:t>
      </w:r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Pr="004F2458">
        <w:rPr>
          <w:rFonts w:ascii="Helvetica Neue Light" w:hAnsi="Helvetica Neue Light" w:cs="Calibri"/>
        </w:rPr>
        <w:t>Kabelrenner</w:t>
      </w:r>
      <w:proofErr w:type="spellEnd"/>
      <w:r w:rsidR="004F2458">
        <w:rPr>
          <w:rFonts w:ascii="Helvetica Neue Light" w:hAnsi="Helvetica Neue Light" w:cs="Calibri"/>
        </w:rPr>
        <w:br/>
      </w:r>
      <w:r w:rsidRPr="004F2458">
        <w:rPr>
          <w:rFonts w:ascii="Helvetica Neue Light" w:hAnsi="Times New Roman" w:cs="Times New Roman"/>
        </w:rPr>
        <w:t>▪</w:t>
      </w:r>
      <w:r w:rsidRPr="004F2458">
        <w:rPr>
          <w:rFonts w:ascii="Helvetica Neue Light" w:hAnsi="Helvetica Neue Light" w:cs="Calibri"/>
        </w:rPr>
        <w:t xml:space="preserve"> </w:t>
      </w:r>
      <w:proofErr w:type="spellStart"/>
      <w:r w:rsidRPr="004F2458">
        <w:rPr>
          <w:rFonts w:ascii="Helvetica Neue Light" w:hAnsi="Helvetica Neue Light" w:cs="Calibri"/>
        </w:rPr>
        <w:t>Vinkler</w:t>
      </w:r>
      <w:proofErr w:type="spellEnd"/>
    </w:p>
    <w:p w:rsidR="004014CA" w:rsidRPr="004F2458" w:rsidRDefault="004014CA" w:rsidP="004F2458">
      <w:pPr>
        <w:rPr>
          <w:rFonts w:ascii="Helvetica Neue Light" w:hAnsi="Helvetica Neue Light" w:cs="Tahoma"/>
          <w:color w:val="333333"/>
          <w:szCs w:val="24"/>
          <w:lang w:val="nb-NO"/>
        </w:rPr>
      </w:pPr>
      <w:r w:rsidRPr="004F2458">
        <w:rPr>
          <w:rStyle w:val="Betoning2"/>
          <w:rFonts w:ascii="Helvetica Neue Light" w:hAnsi="Helvetica Neue Light"/>
          <w:b w:val="0"/>
          <w:szCs w:val="24"/>
          <w:u w:val="single"/>
          <w:lang w:val="nb-NO"/>
        </w:rPr>
        <w:t>For mer informasjon, kontakt:</w:t>
      </w:r>
      <w:r w:rsidR="004F2458" w:rsidRPr="004F2458">
        <w:rPr>
          <w:rStyle w:val="Betoning2"/>
          <w:rFonts w:ascii="Helvetica Neue Light" w:hAnsi="Helvetica Neue Light"/>
          <w:b w:val="0"/>
          <w:szCs w:val="24"/>
          <w:u w:val="single"/>
          <w:lang w:val="nb-NO"/>
        </w:rPr>
        <w:br/>
      </w:r>
      <w:r w:rsidRPr="004F2458">
        <w:rPr>
          <w:rFonts w:ascii="Helvetica Neue Light" w:hAnsi="Helvetica Neue Light" w:cs="Tahoma"/>
          <w:color w:val="333333"/>
          <w:szCs w:val="24"/>
          <w:lang w:val="nb-NO"/>
        </w:rPr>
        <w:t xml:space="preserve">Silje </w:t>
      </w:r>
      <w:proofErr w:type="spellStart"/>
      <w:r w:rsidRPr="004F2458">
        <w:rPr>
          <w:rFonts w:ascii="Helvetica Neue Light" w:hAnsi="Helvetica Neue Light" w:cs="Tahoma"/>
          <w:color w:val="333333"/>
          <w:szCs w:val="24"/>
          <w:lang w:val="nb-NO"/>
        </w:rPr>
        <w:t>Netskar</w:t>
      </w:r>
      <w:proofErr w:type="spellEnd"/>
      <w:r w:rsidRPr="004F2458">
        <w:rPr>
          <w:rFonts w:ascii="Helvetica Neue Light" w:hAnsi="Helvetica Neue Light" w:cs="Tahoma"/>
          <w:color w:val="333333"/>
          <w:szCs w:val="24"/>
          <w:lang w:val="nb-NO"/>
        </w:rPr>
        <w:t xml:space="preserve">, markedsansvarlig ESSVE, 909 69 369, </w:t>
      </w:r>
      <w:hyperlink r:id="rId4" w:history="1">
        <w:proofErr w:type="spellStart"/>
        <w:r w:rsidRPr="004F2458">
          <w:rPr>
            <w:rStyle w:val="Hyperlnk"/>
            <w:rFonts w:ascii="Helvetica Neue Light" w:hAnsi="Helvetica Neue Light" w:cs="Tahoma"/>
            <w:szCs w:val="24"/>
            <w:lang w:val="nb-NO"/>
          </w:rPr>
          <w:t>silje.netskar@essve.no</w:t>
        </w:r>
        <w:proofErr w:type="spellEnd"/>
      </w:hyperlink>
      <w:r w:rsidRPr="004F2458">
        <w:rPr>
          <w:rFonts w:ascii="Helvetica Neue Light" w:hAnsi="Helvetica Neue Light" w:cs="Tahoma"/>
          <w:color w:val="333333"/>
          <w:szCs w:val="24"/>
          <w:lang w:val="nb-NO"/>
        </w:rPr>
        <w:t xml:space="preserve">  </w:t>
      </w:r>
      <w:r w:rsidR="004F2458" w:rsidRPr="004F2458">
        <w:rPr>
          <w:rFonts w:ascii="Helvetica Neue Light" w:hAnsi="Helvetica Neue Light" w:cs="Tahoma"/>
          <w:color w:val="333333"/>
          <w:szCs w:val="24"/>
          <w:lang w:val="nb-NO"/>
        </w:rPr>
        <w:br/>
      </w:r>
      <w:r w:rsidRPr="004F2458">
        <w:rPr>
          <w:rFonts w:ascii="Helvetica Neue Light" w:hAnsi="Helvetica Neue Light" w:cs="Tahoma"/>
          <w:color w:val="333333"/>
          <w:szCs w:val="24"/>
          <w:lang w:val="nb-NO"/>
        </w:rPr>
        <w:t xml:space="preserve">ESSVE Kundeservice: 22 88 40 </w:t>
      </w:r>
      <w:proofErr w:type="spellStart"/>
      <w:r w:rsidRPr="004F2458">
        <w:rPr>
          <w:rFonts w:ascii="Helvetica Neue Light" w:hAnsi="Helvetica Neue Light" w:cs="Tahoma"/>
          <w:color w:val="333333"/>
          <w:szCs w:val="24"/>
          <w:lang w:val="nb-NO"/>
        </w:rPr>
        <w:t>40</w:t>
      </w:r>
      <w:proofErr w:type="spellEnd"/>
      <w:r w:rsidR="004F2458">
        <w:rPr>
          <w:rFonts w:ascii="Helvetica Neue Light" w:hAnsi="Helvetica Neue Light" w:cs="Tahoma"/>
          <w:color w:val="333333"/>
          <w:szCs w:val="24"/>
          <w:lang w:val="nb-NO"/>
        </w:rPr>
        <w:t xml:space="preserve">  </w:t>
      </w:r>
    </w:p>
    <w:sectPr w:rsidR="004014CA" w:rsidRPr="004F2458" w:rsidSect="001E5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FiWe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1304"/>
  <w:hyphenationZone w:val="425"/>
  <w:characterSpacingControl w:val="doNotCompress"/>
  <w:compat/>
  <w:rsids>
    <w:rsidRoot w:val="00150BA7"/>
    <w:rsid w:val="000A1E35"/>
    <w:rsid w:val="000B0B73"/>
    <w:rsid w:val="000B562A"/>
    <w:rsid w:val="000E3BB5"/>
    <w:rsid w:val="00106D08"/>
    <w:rsid w:val="00150BA7"/>
    <w:rsid w:val="001E58F0"/>
    <w:rsid w:val="002777D1"/>
    <w:rsid w:val="002B0054"/>
    <w:rsid w:val="00382783"/>
    <w:rsid w:val="004014CA"/>
    <w:rsid w:val="004126F1"/>
    <w:rsid w:val="004F2458"/>
    <w:rsid w:val="005227C8"/>
    <w:rsid w:val="005F0895"/>
    <w:rsid w:val="0062583E"/>
    <w:rsid w:val="007248C4"/>
    <w:rsid w:val="00731D6B"/>
    <w:rsid w:val="007F42B1"/>
    <w:rsid w:val="00805909"/>
    <w:rsid w:val="00891765"/>
    <w:rsid w:val="00905AD0"/>
    <w:rsid w:val="00946B61"/>
    <w:rsid w:val="00997CB3"/>
    <w:rsid w:val="00B5215A"/>
    <w:rsid w:val="00CA3DC6"/>
    <w:rsid w:val="00D843EB"/>
    <w:rsid w:val="00DE24B7"/>
    <w:rsid w:val="00EA6AEC"/>
    <w:rsid w:val="00EB1959"/>
    <w:rsid w:val="00F260AA"/>
    <w:rsid w:val="00FA46F7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BA7"/>
  </w:style>
  <w:style w:type="paragraph" w:styleId="Rubrik2">
    <w:name w:val="heading 2"/>
    <w:basedOn w:val="Normal"/>
    <w:link w:val="Rubrik2Char"/>
    <w:uiPriority w:val="9"/>
    <w:qFormat/>
    <w:rsid w:val="00CA3DC6"/>
    <w:pPr>
      <w:spacing w:after="0" w:line="180" w:lineRule="atLeast"/>
      <w:outlineLvl w:val="1"/>
    </w:pPr>
    <w:rPr>
      <w:rFonts w:ascii="Verdana" w:eastAsia="Times New Roman" w:hAnsi="Verdana" w:cs="Times New Roman"/>
      <w:b/>
      <w:bCs/>
      <w:color w:val="666666"/>
      <w:sz w:val="18"/>
      <w:szCs w:val="18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Ingetavstnd">
    <w:name w:val="No Spacing"/>
    <w:uiPriority w:val="1"/>
    <w:qFormat/>
    <w:rsid w:val="00150BA7"/>
    <w:pPr>
      <w:spacing w:after="0" w:line="240" w:lineRule="auto"/>
    </w:pPr>
  </w:style>
  <w:style w:type="character" w:customStyle="1" w:styleId="Rubrik2Char">
    <w:name w:val="Rubrik 2 Char"/>
    <w:basedOn w:val="Standardstycketypsnitt"/>
    <w:link w:val="Rubrik2"/>
    <w:uiPriority w:val="9"/>
    <w:rsid w:val="00CA3DC6"/>
    <w:rPr>
      <w:rFonts w:ascii="Verdana" w:eastAsia="Times New Roman" w:hAnsi="Verdana" w:cs="Times New Roman"/>
      <w:b/>
      <w:bCs/>
      <w:color w:val="666666"/>
      <w:sz w:val="18"/>
      <w:szCs w:val="18"/>
      <w:lang w:eastAsia="sv-SE"/>
    </w:rPr>
  </w:style>
  <w:style w:type="paragraph" w:styleId="Normalwebb">
    <w:name w:val="Normal (Web)"/>
    <w:basedOn w:val="Normal"/>
    <w:uiPriority w:val="99"/>
    <w:rsid w:val="00EA6AEC"/>
    <w:pPr>
      <w:spacing w:beforeLines="1" w:afterLines="1" w:line="240" w:lineRule="auto"/>
    </w:pPr>
    <w:rPr>
      <w:rFonts w:ascii="Times" w:hAnsi="Times" w:cs="Times New Roman"/>
      <w:sz w:val="20"/>
      <w:szCs w:val="20"/>
      <w:lang w:eastAsia="sv-SE"/>
    </w:rPr>
  </w:style>
  <w:style w:type="character" w:styleId="Betoning2">
    <w:name w:val="Strong"/>
    <w:basedOn w:val="Standardstycketypsnitt"/>
    <w:uiPriority w:val="22"/>
    <w:rsid w:val="00EA6AEC"/>
    <w:rPr>
      <w:b/>
    </w:rPr>
  </w:style>
  <w:style w:type="character" w:styleId="Hyperlnk">
    <w:name w:val="Hyperlink"/>
    <w:basedOn w:val="Standardstycketypsnitt"/>
    <w:uiPriority w:val="99"/>
    <w:rsid w:val="00EA6AE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4F2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BA7"/>
  </w:style>
  <w:style w:type="paragraph" w:styleId="Rubrik2">
    <w:name w:val="heading 2"/>
    <w:basedOn w:val="Normal"/>
    <w:link w:val="Rubrik2Char"/>
    <w:uiPriority w:val="9"/>
    <w:qFormat/>
    <w:rsid w:val="00CA3DC6"/>
    <w:pPr>
      <w:spacing w:after="0" w:line="180" w:lineRule="atLeast"/>
      <w:outlineLvl w:val="1"/>
    </w:pPr>
    <w:rPr>
      <w:rFonts w:ascii="Verdana" w:eastAsia="Times New Roman" w:hAnsi="Verdana" w:cs="Times New Roman"/>
      <w:b/>
      <w:bCs/>
      <w:color w:val="666666"/>
      <w:sz w:val="18"/>
      <w:szCs w:val="1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50BA7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rsid w:val="00CA3DC6"/>
    <w:rPr>
      <w:rFonts w:ascii="Verdana" w:eastAsia="Times New Roman" w:hAnsi="Verdana" w:cs="Times New Roman"/>
      <w:b/>
      <w:bCs/>
      <w:color w:val="666666"/>
      <w:sz w:val="18"/>
      <w:szCs w:val="18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4490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69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ilje.netskar@essve.no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Macintosh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B&amp;B TOOLS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Sebell</dc:creator>
  <cp:lastModifiedBy>Camilla Donar</cp:lastModifiedBy>
  <cp:revision>3</cp:revision>
  <dcterms:created xsi:type="dcterms:W3CDTF">2012-12-18T10:30:00Z</dcterms:created>
  <dcterms:modified xsi:type="dcterms:W3CDTF">2012-12-18T10:43:00Z</dcterms:modified>
</cp:coreProperties>
</file>