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3" w:rsidRPr="00597BDE" w:rsidRDefault="003D7523" w:rsidP="00BB4B0E">
      <w:pPr>
        <w:pStyle w:val="berschriftA4A4"/>
        <w:spacing w:after="0"/>
        <w:ind w:left="-28"/>
        <w:rPr>
          <w:rStyle w:val="Headline1"/>
          <w:bCs/>
        </w:rPr>
      </w:pPr>
      <w:r>
        <w:rPr>
          <w:rStyle w:val="Headline1"/>
        </w:rPr>
        <w:t>PRESSEMEDDELELSE</w:t>
      </w:r>
    </w:p>
    <w:p w:rsidR="003D7523" w:rsidRPr="00597BDE" w:rsidRDefault="003D7523" w:rsidP="00BB4B0E">
      <w:pPr>
        <w:pStyle w:val="berschriftA4A4"/>
        <w:spacing w:after="0"/>
        <w:ind w:left="-28"/>
        <w:rPr>
          <w:rStyle w:val="Flietext"/>
          <w:b w:val="0"/>
          <w:bCs w:val="0"/>
        </w:rPr>
      </w:pPr>
    </w:p>
    <w:p w:rsidR="00F843B1" w:rsidRPr="00F843B1" w:rsidRDefault="00A86518" w:rsidP="00F843B1">
      <w:pPr>
        <w:spacing w:after="0" w:line="360" w:lineRule="auto"/>
        <w:rPr>
          <w:rFonts w:ascii="DINPro-Bold" w:hAnsi="DINPro-Bold"/>
          <w:sz w:val="28"/>
          <w:szCs w:val="28"/>
        </w:rPr>
      </w:pPr>
      <w:proofErr w:type="spellStart"/>
      <w:r>
        <w:rPr>
          <w:rFonts w:ascii="DINPro-Bold" w:hAnsi="DINPro-Bold"/>
          <w:sz w:val="28"/>
          <w:szCs w:val="28"/>
        </w:rPr>
        <w:t>TimoCom</w:t>
      </w:r>
      <w:proofErr w:type="spellEnd"/>
      <w:r>
        <w:rPr>
          <w:rFonts w:ascii="DINPro-Bold" w:hAnsi="DINPro-Bold"/>
          <w:sz w:val="28"/>
          <w:szCs w:val="28"/>
        </w:rPr>
        <w:t xml:space="preserve"> støtter </w:t>
      </w:r>
      <w:proofErr w:type="spellStart"/>
      <w:r>
        <w:rPr>
          <w:rFonts w:ascii="DINPro-Bold" w:hAnsi="DINPro-Bold"/>
          <w:sz w:val="28"/>
          <w:szCs w:val="28"/>
        </w:rPr>
        <w:t>IRU</w:t>
      </w:r>
      <w:r w:rsidR="00F843B1" w:rsidRPr="00F843B1">
        <w:rPr>
          <w:rFonts w:ascii="DINPro-Bold" w:hAnsi="DINPro-Bold"/>
          <w:sz w:val="28"/>
          <w:szCs w:val="28"/>
        </w:rPr>
        <w:t>s</w:t>
      </w:r>
      <w:proofErr w:type="spellEnd"/>
      <w:r w:rsidR="00F843B1" w:rsidRPr="00F843B1">
        <w:rPr>
          <w:rFonts w:ascii="DINPro-Bold" w:hAnsi="DINPro-Bold"/>
          <w:sz w:val="28"/>
          <w:szCs w:val="28"/>
        </w:rPr>
        <w:t xml:space="preserve"> </w:t>
      </w:r>
      <w:r>
        <w:rPr>
          <w:rFonts w:ascii="DINPro-Bold" w:hAnsi="DINPro-Bold"/>
          <w:sz w:val="28"/>
          <w:szCs w:val="28"/>
        </w:rPr>
        <w:t>guidelines</w:t>
      </w:r>
    </w:p>
    <w:p w:rsidR="00F843B1" w:rsidRDefault="00F843B1" w:rsidP="00F843B1">
      <w:pPr>
        <w:pStyle w:val="FlietextA4A4"/>
        <w:spacing w:after="0" w:line="360" w:lineRule="auto"/>
        <w:rPr>
          <w:rFonts w:cs="Arial"/>
          <w:bCs/>
          <w:sz w:val="22"/>
          <w:szCs w:val="22"/>
        </w:rPr>
      </w:pPr>
      <w:r>
        <w:rPr>
          <w:rFonts w:cs="Arial"/>
          <w:bCs/>
          <w:sz w:val="22"/>
          <w:szCs w:val="22"/>
        </w:rPr>
        <w:t xml:space="preserve">En vejledning skal forenkle den pålidelige </w:t>
      </w:r>
      <w:r>
        <w:rPr>
          <w:rFonts w:cs="Times New Roman"/>
          <w:sz w:val="22"/>
          <w:szCs w:val="22"/>
        </w:rPr>
        <w:t>brug af fragtbørser for transportbranchen</w:t>
      </w:r>
    </w:p>
    <w:p w:rsidR="00F843B1" w:rsidRDefault="00F843B1" w:rsidP="00F843B1">
      <w:pPr>
        <w:pStyle w:val="FlietextA4A4"/>
        <w:spacing w:after="0" w:line="360" w:lineRule="auto"/>
        <w:rPr>
          <w:rFonts w:cs="Times New Roman"/>
          <w:sz w:val="21"/>
          <w:szCs w:val="21"/>
        </w:rPr>
      </w:pPr>
    </w:p>
    <w:p w:rsidR="00F843B1" w:rsidRPr="00F843B1" w:rsidRDefault="00F843B1" w:rsidP="00F843B1">
      <w:pPr>
        <w:pStyle w:val="FlietextA4A4"/>
        <w:spacing w:after="0" w:line="360" w:lineRule="auto"/>
        <w:rPr>
          <w:rFonts w:eastAsia="Times New Roman" w:cs="Times New Roman"/>
          <w:sz w:val="21"/>
          <w:szCs w:val="21"/>
          <w:lang w:eastAsia="de-DE"/>
        </w:rPr>
      </w:pPr>
      <w:r w:rsidRPr="00F843B1">
        <w:rPr>
          <w:rFonts w:cs="Times New Roman"/>
          <w:sz w:val="21"/>
          <w:szCs w:val="21"/>
        </w:rPr>
        <w:t>Genève, 02/12-</w:t>
      </w:r>
      <w:proofErr w:type="gramStart"/>
      <w:r w:rsidRPr="00F843B1">
        <w:rPr>
          <w:rFonts w:cs="Times New Roman"/>
          <w:sz w:val="21"/>
          <w:szCs w:val="21"/>
        </w:rPr>
        <w:t>2013  De</w:t>
      </w:r>
      <w:proofErr w:type="gramEnd"/>
      <w:r w:rsidRPr="00F843B1">
        <w:rPr>
          <w:rFonts w:cs="Times New Roman"/>
          <w:sz w:val="21"/>
          <w:szCs w:val="21"/>
        </w:rPr>
        <w:t xml:space="preserve"> økonomiske og miljøvenlige fordele ved at bruge en fragtbørs er åbenlys både for transportudbydere og ordregivere. Udbyderne og brugerne står dog også over for udfordringer og risici, som nu er blevet taget op og diskuteret af International Road Transport Union (IRU). I den anledning deltog 170 medlemmer fra 74 lande den 7. november 2013 i IRU </w:t>
      </w:r>
      <w:proofErr w:type="spellStart"/>
      <w:r w:rsidRPr="00F843B1">
        <w:rPr>
          <w:rFonts w:cs="Times New Roman"/>
          <w:sz w:val="21"/>
          <w:szCs w:val="21"/>
        </w:rPr>
        <w:t>Goods</w:t>
      </w:r>
      <w:proofErr w:type="spellEnd"/>
      <w:r w:rsidRPr="00F843B1">
        <w:rPr>
          <w:rFonts w:cs="Times New Roman"/>
          <w:sz w:val="21"/>
          <w:szCs w:val="21"/>
        </w:rPr>
        <w:t xml:space="preserve"> Transport </w:t>
      </w:r>
      <w:proofErr w:type="spellStart"/>
      <w:r w:rsidRPr="00F843B1">
        <w:rPr>
          <w:rFonts w:cs="Times New Roman"/>
          <w:sz w:val="21"/>
          <w:szCs w:val="21"/>
        </w:rPr>
        <w:t>Council</w:t>
      </w:r>
      <w:proofErr w:type="spellEnd"/>
      <w:r w:rsidRPr="00F843B1">
        <w:rPr>
          <w:rFonts w:cs="Times New Roman"/>
          <w:sz w:val="21"/>
          <w:szCs w:val="21"/>
        </w:rPr>
        <w:t xml:space="preserve"> (CTM) i Genève for at vedtage retningslinjer for den sikre brug af fragtbørser. I sit foredrag gav </w:t>
      </w:r>
      <w:proofErr w:type="spellStart"/>
      <w:r w:rsidRPr="00F843B1">
        <w:rPr>
          <w:rFonts w:cs="Times New Roman"/>
          <w:sz w:val="21"/>
          <w:szCs w:val="21"/>
        </w:rPr>
        <w:t>TimoComs</w:t>
      </w:r>
      <w:proofErr w:type="spellEnd"/>
      <w:r w:rsidRPr="00F843B1">
        <w:rPr>
          <w:rFonts w:cs="Times New Roman"/>
          <w:sz w:val="21"/>
          <w:szCs w:val="21"/>
        </w:rPr>
        <w:t xml:space="preserve"> </w:t>
      </w:r>
      <w:proofErr w:type="spellStart"/>
      <w:r w:rsidRPr="00F843B1">
        <w:rPr>
          <w:rFonts w:cs="Times New Roman"/>
          <w:sz w:val="21"/>
          <w:szCs w:val="21"/>
        </w:rPr>
        <w:t>Chief</w:t>
      </w:r>
      <w:proofErr w:type="spellEnd"/>
      <w:r w:rsidRPr="00F843B1">
        <w:rPr>
          <w:rFonts w:cs="Times New Roman"/>
          <w:sz w:val="21"/>
          <w:szCs w:val="21"/>
        </w:rPr>
        <w:t xml:space="preserve"> </w:t>
      </w:r>
      <w:proofErr w:type="spellStart"/>
      <w:r w:rsidRPr="00F843B1">
        <w:rPr>
          <w:rFonts w:cs="Times New Roman"/>
          <w:sz w:val="21"/>
          <w:szCs w:val="21"/>
        </w:rPr>
        <w:t>Representative</w:t>
      </w:r>
      <w:proofErr w:type="spellEnd"/>
      <w:r w:rsidRPr="00F843B1">
        <w:rPr>
          <w:rFonts w:cs="Times New Roman"/>
          <w:sz w:val="21"/>
          <w:szCs w:val="21"/>
        </w:rPr>
        <w:t xml:space="preserve"> Marcel </w:t>
      </w:r>
      <w:proofErr w:type="spellStart"/>
      <w:r w:rsidRPr="00F843B1">
        <w:rPr>
          <w:rFonts w:cs="Times New Roman"/>
          <w:sz w:val="21"/>
          <w:szCs w:val="21"/>
        </w:rPr>
        <w:t>Frings</w:t>
      </w:r>
      <w:proofErr w:type="spellEnd"/>
      <w:r w:rsidRPr="00F843B1">
        <w:rPr>
          <w:rFonts w:cs="Times New Roman"/>
          <w:sz w:val="21"/>
          <w:szCs w:val="21"/>
        </w:rPr>
        <w:t xml:space="preserve"> et indgående indblik i det komplekse emne og præsenterede en omfattende sikkerhedspakke. </w:t>
      </w:r>
    </w:p>
    <w:p w:rsidR="00F843B1" w:rsidRPr="00F843B1" w:rsidRDefault="00F843B1" w:rsidP="00F843B1">
      <w:pPr>
        <w:pStyle w:val="FlietextA4A4"/>
        <w:spacing w:after="0" w:line="360" w:lineRule="auto"/>
        <w:rPr>
          <w:rFonts w:eastAsia="Times New Roman" w:cs="Times New Roman"/>
          <w:sz w:val="21"/>
          <w:szCs w:val="21"/>
          <w:lang w:eastAsia="de-DE"/>
        </w:rPr>
      </w:pPr>
    </w:p>
    <w:p w:rsidR="00F843B1" w:rsidRPr="00F843B1" w:rsidRDefault="00F843B1" w:rsidP="00F843B1">
      <w:pPr>
        <w:pStyle w:val="FlietextA4A4"/>
        <w:spacing w:after="0" w:line="360" w:lineRule="auto"/>
        <w:rPr>
          <w:rFonts w:ascii="DINPro-Bold" w:eastAsia="Times New Roman" w:hAnsi="DINPro-Bold" w:cs="Times New Roman"/>
          <w:sz w:val="21"/>
          <w:szCs w:val="21"/>
          <w:lang w:eastAsia="de-DE"/>
        </w:rPr>
      </w:pPr>
      <w:r w:rsidRPr="00F843B1">
        <w:rPr>
          <w:rFonts w:ascii="DINPro-Bold" w:hAnsi="DINPro-Bold" w:cs="Times New Roman"/>
          <w:sz w:val="21"/>
          <w:szCs w:val="21"/>
        </w:rPr>
        <w:t xml:space="preserve">Engagement for rene handler </w:t>
      </w:r>
    </w:p>
    <w:p w:rsidR="008F0577" w:rsidRDefault="008F0577" w:rsidP="008F0577">
      <w:pPr>
        <w:pStyle w:val="FlietextA4A4"/>
        <w:spacing w:after="0" w:line="360" w:lineRule="auto"/>
        <w:rPr>
          <w:rFonts w:eastAsia="Times New Roman" w:cs="Times New Roman"/>
          <w:sz w:val="22"/>
          <w:szCs w:val="22"/>
          <w:lang w:eastAsia="de-DE"/>
        </w:rPr>
      </w:pPr>
      <w:r>
        <w:rPr>
          <w:rFonts w:cs="Times New Roman"/>
          <w:sz w:val="22"/>
          <w:szCs w:val="22"/>
        </w:rPr>
        <w:t xml:space="preserve">Analysen foretaget af den </w:t>
      </w:r>
      <w:proofErr w:type="spellStart"/>
      <w:r>
        <w:rPr>
          <w:rFonts w:cs="Times New Roman"/>
          <w:sz w:val="22"/>
          <w:szCs w:val="22"/>
        </w:rPr>
        <w:t>den</w:t>
      </w:r>
      <w:proofErr w:type="spellEnd"/>
      <w:r>
        <w:rPr>
          <w:rFonts w:cs="Times New Roman"/>
          <w:sz w:val="22"/>
          <w:szCs w:val="22"/>
        </w:rPr>
        <w:t xml:space="preserve"> globale sammenslutning for vejtransporter viser, at der i stigende grad benyttes fragtbørser for at reducere hhv. </w:t>
      </w:r>
      <w:proofErr w:type="spellStart"/>
      <w:r>
        <w:rPr>
          <w:rFonts w:cs="Times New Roman"/>
          <w:sz w:val="22"/>
          <w:szCs w:val="22"/>
        </w:rPr>
        <w:t>tomkørsler</w:t>
      </w:r>
      <w:proofErr w:type="spellEnd"/>
      <w:r>
        <w:rPr>
          <w:rFonts w:cs="Times New Roman"/>
          <w:sz w:val="22"/>
          <w:szCs w:val="22"/>
        </w:rPr>
        <w:t xml:space="preserve"> og ikke fuldt udnyttet kapacitet. En sådan form for online-platforme forenkler dermed principielt den hektiske dispositionshverdag, hjælper med at spare omkostninger og genererer omsætningen. Ulempen med en sådan online-platform er de "sorte får". Alle, som er en del af transportbranchen bør beskytte sig i mod bedrageriforsøg og organiseret kriminalitet samt falske eller ugyldige dokumenter, manglende betalinger og tyveri af fragt. Hertil siger IRU vicepræsident </w:t>
      </w:r>
      <w:proofErr w:type="spellStart"/>
      <w:r>
        <w:rPr>
          <w:rFonts w:cs="Times New Roman"/>
          <w:sz w:val="22"/>
          <w:szCs w:val="22"/>
        </w:rPr>
        <w:t>Pere</w:t>
      </w:r>
      <w:proofErr w:type="spellEnd"/>
      <w:r>
        <w:rPr>
          <w:rFonts w:cs="Times New Roman"/>
          <w:sz w:val="22"/>
          <w:szCs w:val="22"/>
        </w:rPr>
        <w:t xml:space="preserve"> </w:t>
      </w:r>
      <w:proofErr w:type="spellStart"/>
      <w:r>
        <w:rPr>
          <w:rFonts w:cs="Times New Roman"/>
          <w:sz w:val="22"/>
          <w:szCs w:val="22"/>
        </w:rPr>
        <w:t>Padrosa</w:t>
      </w:r>
      <w:proofErr w:type="spellEnd"/>
      <w:r>
        <w:rPr>
          <w:rFonts w:cs="Times New Roman"/>
          <w:sz w:val="22"/>
          <w:szCs w:val="22"/>
        </w:rPr>
        <w:t xml:space="preserve">: "Fragtbørser er for længst blevet til en realitet, men de indeholder visse risici for brugerne og der mangler oplysninger om, hvordan de håndterer disse risici. Derfor har vi udviklet en vejledning, hvori vi uddyber forretningsmuligheder, udfordringer, mulige uærlige forretningspraksisser og generelle sikkerhedsforanstaltninger ved brugen af fragtbørser."  </w:t>
      </w:r>
    </w:p>
    <w:p w:rsidR="00F843B1" w:rsidRPr="00F843B1" w:rsidRDefault="00F843B1" w:rsidP="00F843B1">
      <w:pPr>
        <w:pStyle w:val="FlietextA4A4"/>
        <w:spacing w:after="0" w:line="360" w:lineRule="auto"/>
        <w:rPr>
          <w:rFonts w:eastAsia="Times New Roman" w:cs="Times New Roman"/>
          <w:sz w:val="21"/>
          <w:szCs w:val="21"/>
          <w:lang w:eastAsia="de-DE"/>
        </w:rPr>
      </w:pPr>
    </w:p>
    <w:p w:rsidR="00F843B1" w:rsidRPr="00F843B1" w:rsidRDefault="00F843B1" w:rsidP="00F843B1">
      <w:pPr>
        <w:pStyle w:val="FlietextA4A4"/>
        <w:spacing w:after="0" w:line="360" w:lineRule="auto"/>
        <w:rPr>
          <w:rFonts w:ascii="DINPro-Bold" w:eastAsia="Times New Roman" w:hAnsi="DINPro-Bold" w:cs="Times New Roman"/>
          <w:sz w:val="21"/>
          <w:szCs w:val="21"/>
          <w:lang w:eastAsia="de-DE"/>
        </w:rPr>
      </w:pPr>
      <w:r w:rsidRPr="00F843B1">
        <w:rPr>
          <w:rFonts w:ascii="DINPro-Bold" w:hAnsi="DINPro-Bold" w:cs="Times New Roman"/>
          <w:sz w:val="21"/>
          <w:szCs w:val="21"/>
        </w:rPr>
        <w:t>Tillid er godt, kontrol er bedre</w:t>
      </w:r>
    </w:p>
    <w:p w:rsidR="00F843B1" w:rsidRPr="00F843B1" w:rsidRDefault="00F843B1" w:rsidP="00F843B1">
      <w:pPr>
        <w:pStyle w:val="FlietextA4A4"/>
        <w:spacing w:after="0" w:line="360" w:lineRule="auto"/>
        <w:rPr>
          <w:rFonts w:eastAsia="Times New Roman" w:cs="Times New Roman"/>
          <w:sz w:val="21"/>
          <w:szCs w:val="21"/>
          <w:lang w:eastAsia="de-DE"/>
        </w:rPr>
      </w:pPr>
      <w:r w:rsidRPr="00F843B1">
        <w:rPr>
          <w:rFonts w:cs="Times New Roman"/>
          <w:sz w:val="21"/>
          <w:szCs w:val="21"/>
        </w:rPr>
        <w:t xml:space="preserve">Ved mødet i Genève holdt også Marcel </w:t>
      </w:r>
      <w:proofErr w:type="spellStart"/>
      <w:r w:rsidRPr="00F843B1">
        <w:rPr>
          <w:rFonts w:cs="Times New Roman"/>
          <w:sz w:val="21"/>
          <w:szCs w:val="21"/>
        </w:rPr>
        <w:t>Frings</w:t>
      </w:r>
      <w:proofErr w:type="spellEnd"/>
      <w:r w:rsidRPr="00F843B1">
        <w:rPr>
          <w:rFonts w:cs="Times New Roman"/>
          <w:sz w:val="21"/>
          <w:szCs w:val="21"/>
        </w:rPr>
        <w:t xml:space="preserve"> fra </w:t>
      </w:r>
      <w:proofErr w:type="spellStart"/>
      <w:r w:rsidRPr="00F843B1">
        <w:rPr>
          <w:rFonts w:cs="Times New Roman"/>
          <w:sz w:val="21"/>
          <w:szCs w:val="21"/>
        </w:rPr>
        <w:t>TimoCom</w:t>
      </w:r>
      <w:proofErr w:type="spellEnd"/>
      <w:r w:rsidRPr="00F843B1">
        <w:rPr>
          <w:rFonts w:cs="Times New Roman"/>
          <w:sz w:val="21"/>
          <w:szCs w:val="21"/>
        </w:rPr>
        <w:t xml:space="preserve"> en tale om udfordringer og muligheder i forbindelse med fragtbørser. På </w:t>
      </w:r>
      <w:proofErr w:type="spellStart"/>
      <w:r w:rsidRPr="00F843B1">
        <w:rPr>
          <w:rFonts w:cs="Times New Roman"/>
          <w:sz w:val="21"/>
          <w:szCs w:val="21"/>
        </w:rPr>
        <w:t>IT-virksomhedens</w:t>
      </w:r>
      <w:proofErr w:type="spellEnd"/>
      <w:r w:rsidRPr="00F843B1">
        <w:rPr>
          <w:rFonts w:cs="Times New Roman"/>
          <w:sz w:val="21"/>
          <w:szCs w:val="21"/>
        </w:rPr>
        <w:t xml:space="preserve"> vegne præsenterede </w:t>
      </w:r>
      <w:proofErr w:type="spellStart"/>
      <w:r w:rsidRPr="00F843B1">
        <w:rPr>
          <w:rFonts w:cs="Times New Roman"/>
          <w:sz w:val="21"/>
          <w:szCs w:val="21"/>
        </w:rPr>
        <w:t>Frings</w:t>
      </w:r>
      <w:proofErr w:type="spellEnd"/>
      <w:r w:rsidRPr="00F843B1">
        <w:rPr>
          <w:rFonts w:cs="Times New Roman"/>
          <w:sz w:val="21"/>
          <w:szCs w:val="21"/>
        </w:rPr>
        <w:t xml:space="preserve"> </w:t>
      </w:r>
      <w:proofErr w:type="spellStart"/>
      <w:r w:rsidRPr="00F843B1">
        <w:rPr>
          <w:rFonts w:cs="Times New Roman"/>
          <w:sz w:val="21"/>
          <w:szCs w:val="21"/>
        </w:rPr>
        <w:t>TimoCom-sikkerhedssystemets</w:t>
      </w:r>
      <w:proofErr w:type="spellEnd"/>
      <w:r w:rsidRPr="00F843B1">
        <w:rPr>
          <w:rFonts w:cs="Times New Roman"/>
          <w:sz w:val="21"/>
          <w:szCs w:val="21"/>
        </w:rPr>
        <w:t xml:space="preserve"> forskellige trin. Med op til 450.000 kapacitets- og fragttilbud om dagen stiller virksomheden, som har eksisteret siden 1997, særligt store krav til sikkerheden. Hertil hører blandt andet en udførlig og konstant kontrol af alle </w:t>
      </w:r>
      <w:r w:rsidRPr="00F843B1">
        <w:rPr>
          <w:rFonts w:cs="Times New Roman"/>
          <w:sz w:val="21"/>
          <w:szCs w:val="21"/>
        </w:rPr>
        <w:lastRenderedPageBreak/>
        <w:t xml:space="preserve">kunder og forretningsdokumenter, inden der gives adgang til platformen, en kompetent juridisk rådgivning i kritiske tilfælde samt et raffineret </w:t>
      </w:r>
      <w:proofErr w:type="spellStart"/>
      <w:r w:rsidRPr="00F843B1">
        <w:rPr>
          <w:rFonts w:cs="Times New Roman"/>
          <w:sz w:val="21"/>
          <w:szCs w:val="21"/>
        </w:rPr>
        <w:t>IT-system</w:t>
      </w:r>
      <w:proofErr w:type="spellEnd"/>
      <w:r w:rsidRPr="00F843B1">
        <w:rPr>
          <w:rFonts w:cs="Times New Roman"/>
          <w:sz w:val="21"/>
          <w:szCs w:val="21"/>
        </w:rPr>
        <w:t xml:space="preserve"> med sikkerhedsadgange. "Vores motto er 'Tillid er godt, kontrol er bedre', og vi er meget stolte af at kunne mere end at opfylde </w:t>
      </w:r>
      <w:proofErr w:type="spellStart"/>
      <w:r w:rsidRPr="00F843B1">
        <w:rPr>
          <w:rFonts w:cs="Times New Roman"/>
          <w:sz w:val="21"/>
          <w:szCs w:val="21"/>
        </w:rPr>
        <w:t>IRU's</w:t>
      </w:r>
      <w:proofErr w:type="spellEnd"/>
      <w:r w:rsidRPr="00F843B1">
        <w:rPr>
          <w:rFonts w:cs="Times New Roman"/>
          <w:sz w:val="21"/>
          <w:szCs w:val="21"/>
        </w:rPr>
        <w:t xml:space="preserve"> kriterier", sammenfattede </w:t>
      </w:r>
      <w:proofErr w:type="spellStart"/>
      <w:r w:rsidRPr="00F843B1">
        <w:rPr>
          <w:rFonts w:cs="Times New Roman"/>
          <w:sz w:val="21"/>
          <w:szCs w:val="21"/>
        </w:rPr>
        <w:t>TimoComs</w:t>
      </w:r>
      <w:proofErr w:type="spellEnd"/>
      <w:r w:rsidRPr="00F843B1">
        <w:rPr>
          <w:rFonts w:cs="Times New Roman"/>
          <w:sz w:val="21"/>
          <w:szCs w:val="21"/>
        </w:rPr>
        <w:t xml:space="preserve"> </w:t>
      </w:r>
      <w:proofErr w:type="spellStart"/>
      <w:r w:rsidRPr="00F843B1">
        <w:rPr>
          <w:rFonts w:cs="Times New Roman"/>
          <w:sz w:val="21"/>
          <w:szCs w:val="21"/>
        </w:rPr>
        <w:t>Chief</w:t>
      </w:r>
      <w:proofErr w:type="spellEnd"/>
      <w:r w:rsidRPr="00F843B1">
        <w:rPr>
          <w:rFonts w:cs="Times New Roman"/>
          <w:sz w:val="21"/>
          <w:szCs w:val="21"/>
        </w:rPr>
        <w:t xml:space="preserve"> </w:t>
      </w:r>
      <w:proofErr w:type="spellStart"/>
      <w:r w:rsidRPr="00F843B1">
        <w:rPr>
          <w:rFonts w:cs="Times New Roman"/>
          <w:sz w:val="21"/>
          <w:szCs w:val="21"/>
        </w:rPr>
        <w:t>Representative</w:t>
      </w:r>
      <w:proofErr w:type="spellEnd"/>
      <w:r w:rsidRPr="00F843B1">
        <w:rPr>
          <w:rFonts w:cs="Times New Roman"/>
          <w:sz w:val="21"/>
          <w:szCs w:val="21"/>
        </w:rPr>
        <w:t xml:space="preserve"> efter arrangementet. Det første skridt hen imod en sikker brug af fragtbørser er nu taget med godkendelsen og offentliggørelsen af retningslinjerne. Selvfølgelig skal anbefalingerne også følges i det videre forløb – kun på den måde kan risiciene holdes så lave som muligt. </w:t>
      </w:r>
    </w:p>
    <w:p w:rsidR="00F843B1" w:rsidRPr="00F843B1" w:rsidRDefault="00F843B1" w:rsidP="00F843B1">
      <w:pPr>
        <w:pStyle w:val="FlietextA4A4"/>
        <w:spacing w:after="0" w:line="360" w:lineRule="auto"/>
        <w:rPr>
          <w:sz w:val="21"/>
          <w:szCs w:val="21"/>
        </w:rPr>
      </w:pPr>
    </w:p>
    <w:p w:rsidR="00F843B1" w:rsidRPr="00F843B1" w:rsidRDefault="00F843B1" w:rsidP="00F843B1">
      <w:pPr>
        <w:pStyle w:val="FlietextA4A4"/>
        <w:spacing w:after="0" w:line="360" w:lineRule="auto"/>
        <w:rPr>
          <w:rStyle w:val="st"/>
          <w:sz w:val="21"/>
          <w:szCs w:val="21"/>
        </w:rPr>
      </w:pPr>
      <w:r w:rsidRPr="00F843B1">
        <w:rPr>
          <w:rStyle w:val="st"/>
          <w:sz w:val="21"/>
          <w:szCs w:val="21"/>
        </w:rPr>
        <w:t xml:space="preserve">Yderligere informationer om </w:t>
      </w:r>
      <w:proofErr w:type="spellStart"/>
      <w:r w:rsidRPr="00F843B1">
        <w:rPr>
          <w:rStyle w:val="st"/>
          <w:sz w:val="21"/>
          <w:szCs w:val="21"/>
        </w:rPr>
        <w:t>TimoCom</w:t>
      </w:r>
      <w:proofErr w:type="spellEnd"/>
      <w:r w:rsidRPr="00F843B1">
        <w:rPr>
          <w:rStyle w:val="st"/>
          <w:sz w:val="21"/>
          <w:szCs w:val="21"/>
        </w:rPr>
        <w:t xml:space="preserve"> finder du på www.timocom.dk. Du finder </w:t>
      </w:r>
      <w:proofErr w:type="spellStart"/>
      <w:r w:rsidRPr="00F843B1">
        <w:rPr>
          <w:rStyle w:val="st"/>
          <w:sz w:val="21"/>
          <w:szCs w:val="21"/>
        </w:rPr>
        <w:t>IRU's</w:t>
      </w:r>
      <w:proofErr w:type="spellEnd"/>
      <w:r w:rsidRPr="00F843B1">
        <w:rPr>
          <w:rStyle w:val="st"/>
          <w:sz w:val="21"/>
          <w:szCs w:val="21"/>
        </w:rPr>
        <w:t xml:space="preserve"> "Guidelines for the </w:t>
      </w:r>
      <w:proofErr w:type="spellStart"/>
      <w:r w:rsidRPr="00F843B1">
        <w:rPr>
          <w:rStyle w:val="st"/>
          <w:sz w:val="21"/>
          <w:szCs w:val="21"/>
        </w:rPr>
        <w:t>safe</w:t>
      </w:r>
      <w:proofErr w:type="spellEnd"/>
      <w:r w:rsidRPr="00F843B1">
        <w:rPr>
          <w:rStyle w:val="st"/>
          <w:sz w:val="21"/>
          <w:szCs w:val="21"/>
        </w:rPr>
        <w:t xml:space="preserve"> </w:t>
      </w:r>
      <w:proofErr w:type="spellStart"/>
      <w:r w:rsidRPr="00F843B1">
        <w:rPr>
          <w:rStyle w:val="st"/>
          <w:sz w:val="21"/>
          <w:szCs w:val="21"/>
        </w:rPr>
        <w:t>use</w:t>
      </w:r>
      <w:proofErr w:type="spellEnd"/>
      <w:r w:rsidRPr="00F843B1">
        <w:rPr>
          <w:rStyle w:val="st"/>
          <w:sz w:val="21"/>
          <w:szCs w:val="21"/>
        </w:rPr>
        <w:t xml:space="preserve"> of </w:t>
      </w:r>
      <w:proofErr w:type="spellStart"/>
      <w:r w:rsidRPr="00F843B1">
        <w:rPr>
          <w:rStyle w:val="st"/>
          <w:sz w:val="21"/>
          <w:szCs w:val="21"/>
        </w:rPr>
        <w:t>freight</w:t>
      </w:r>
      <w:proofErr w:type="spellEnd"/>
      <w:r w:rsidRPr="00F843B1">
        <w:rPr>
          <w:rStyle w:val="st"/>
          <w:sz w:val="21"/>
          <w:szCs w:val="21"/>
        </w:rPr>
        <w:t xml:space="preserve"> </w:t>
      </w:r>
      <w:proofErr w:type="spellStart"/>
      <w:r w:rsidRPr="00F843B1">
        <w:rPr>
          <w:rStyle w:val="st"/>
          <w:sz w:val="21"/>
          <w:szCs w:val="21"/>
        </w:rPr>
        <w:t>exchanges</w:t>
      </w:r>
      <w:proofErr w:type="spellEnd"/>
      <w:r w:rsidRPr="00F843B1">
        <w:rPr>
          <w:rStyle w:val="st"/>
          <w:sz w:val="21"/>
          <w:szCs w:val="21"/>
        </w:rPr>
        <w:t>" på www.iru.org.</w:t>
      </w:r>
    </w:p>
    <w:p w:rsidR="00F843B1" w:rsidRPr="00F843B1" w:rsidRDefault="00F843B1" w:rsidP="00F843B1">
      <w:pPr>
        <w:spacing w:after="0" w:line="360" w:lineRule="auto"/>
        <w:rPr>
          <w:rStyle w:val="st"/>
          <w:rFonts w:ascii="DINPro-Regular" w:hAnsi="DINPro-Regular"/>
          <w:sz w:val="21"/>
          <w:szCs w:val="21"/>
        </w:rPr>
      </w:pPr>
    </w:p>
    <w:p w:rsidR="00F843B1" w:rsidRPr="00F843B1" w:rsidRDefault="00F843B1" w:rsidP="00F843B1">
      <w:pPr>
        <w:pStyle w:val="FlietextA4A4"/>
        <w:ind w:left="-28"/>
        <w:rPr>
          <w:rStyle w:val="FunoteRevisionsnummerfooter"/>
          <w:color w:val="auto"/>
          <w:sz w:val="21"/>
          <w:szCs w:val="21"/>
        </w:rPr>
      </w:pPr>
      <w:r w:rsidRPr="00F843B1">
        <w:rPr>
          <w:rStyle w:val="FunoteRevisionsnummerfooter"/>
          <w:color w:val="auto"/>
          <w:sz w:val="21"/>
          <w:szCs w:val="21"/>
        </w:rPr>
        <w:t>Længde: 3.618 tegn inklusive mellemrum.</w:t>
      </w:r>
    </w:p>
    <w:p w:rsidR="00F843B1" w:rsidRPr="00F843B1" w:rsidRDefault="00F843B1" w:rsidP="00F843B1">
      <w:pPr>
        <w:pStyle w:val="FlietextA4A4"/>
        <w:ind w:left="-28"/>
        <w:rPr>
          <w:rStyle w:val="FunoteRevisionsnummerfooter"/>
          <w:color w:val="auto"/>
          <w:sz w:val="21"/>
          <w:szCs w:val="21"/>
        </w:rPr>
      </w:pPr>
    </w:p>
    <w:p w:rsidR="00825C2C" w:rsidRPr="00A86518" w:rsidRDefault="00F843B1" w:rsidP="00F843B1">
      <w:pPr>
        <w:rPr>
          <w:rStyle w:val="FunoteRevisionsnummerfooter"/>
          <w:color w:val="auto"/>
          <w:sz w:val="22"/>
          <w:szCs w:val="22"/>
        </w:rPr>
      </w:pPr>
      <w:r w:rsidRPr="00A86518">
        <w:rPr>
          <w:rStyle w:val="FunoteRevisionsnummerfooter"/>
          <w:rFonts w:ascii="DINPro-Bold" w:hAnsi="DINPro-Bold"/>
          <w:color w:val="auto"/>
          <w:sz w:val="21"/>
          <w:szCs w:val="21"/>
        </w:rPr>
        <w:t>Billedtekst:</w:t>
      </w:r>
      <w:r w:rsidRPr="00A86518">
        <w:rPr>
          <w:rStyle w:val="FunoteRevisionsnummerfooter"/>
          <w:color w:val="auto"/>
          <w:sz w:val="21"/>
          <w:szCs w:val="21"/>
        </w:rPr>
        <w:t xml:space="preserve"> Fra venstre: Peter </w:t>
      </w:r>
      <w:proofErr w:type="spellStart"/>
      <w:r w:rsidRPr="00A86518">
        <w:rPr>
          <w:rStyle w:val="FunoteRevisionsnummerfooter"/>
          <w:color w:val="auto"/>
          <w:sz w:val="21"/>
          <w:szCs w:val="21"/>
        </w:rPr>
        <w:t>Cullum</w:t>
      </w:r>
      <w:proofErr w:type="spellEnd"/>
      <w:r w:rsidRPr="00A86518">
        <w:rPr>
          <w:rStyle w:val="FunoteRevisionsnummerfooter"/>
          <w:color w:val="auto"/>
          <w:sz w:val="21"/>
          <w:szCs w:val="21"/>
        </w:rPr>
        <w:t xml:space="preserve"> (Vice </w:t>
      </w:r>
      <w:proofErr w:type="spellStart"/>
      <w:r w:rsidRPr="00A86518">
        <w:rPr>
          <w:rStyle w:val="FunoteRevisionsnummerfooter"/>
          <w:color w:val="auto"/>
          <w:sz w:val="21"/>
          <w:szCs w:val="21"/>
        </w:rPr>
        <w:t>President</w:t>
      </w:r>
      <w:proofErr w:type="spellEnd"/>
      <w:r w:rsidRPr="00A86518">
        <w:rPr>
          <w:rStyle w:val="FunoteRevisionsnummerfooter"/>
          <w:color w:val="auto"/>
          <w:sz w:val="21"/>
          <w:szCs w:val="21"/>
        </w:rPr>
        <w:t xml:space="preserve"> CTM), Marcel </w:t>
      </w:r>
      <w:proofErr w:type="spellStart"/>
      <w:r w:rsidRPr="00A86518">
        <w:rPr>
          <w:rStyle w:val="FunoteRevisionsnummerfooter"/>
          <w:color w:val="auto"/>
          <w:sz w:val="21"/>
          <w:szCs w:val="21"/>
        </w:rPr>
        <w:t>Frings</w:t>
      </w:r>
      <w:proofErr w:type="spellEnd"/>
      <w:r w:rsidRPr="00A86518">
        <w:rPr>
          <w:rStyle w:val="FunoteRevisionsnummerfooter"/>
          <w:color w:val="auto"/>
          <w:sz w:val="21"/>
          <w:szCs w:val="21"/>
        </w:rPr>
        <w:t xml:space="preserve"> (</w:t>
      </w:r>
      <w:proofErr w:type="spellStart"/>
      <w:r w:rsidRPr="00A86518">
        <w:rPr>
          <w:rStyle w:val="FunoteRevisionsnummerfooter"/>
          <w:color w:val="auto"/>
          <w:sz w:val="21"/>
          <w:szCs w:val="21"/>
        </w:rPr>
        <w:t>Chief</w:t>
      </w:r>
      <w:proofErr w:type="spellEnd"/>
      <w:r w:rsidRPr="00A86518">
        <w:rPr>
          <w:rStyle w:val="FunoteRevisionsnummerfooter"/>
          <w:color w:val="auto"/>
          <w:sz w:val="21"/>
          <w:szCs w:val="21"/>
        </w:rPr>
        <w:t xml:space="preserve"> </w:t>
      </w:r>
      <w:proofErr w:type="spellStart"/>
      <w:r w:rsidRPr="00A86518">
        <w:rPr>
          <w:rStyle w:val="FunoteRevisionsnummerfooter"/>
          <w:color w:val="auto"/>
          <w:sz w:val="21"/>
          <w:szCs w:val="21"/>
        </w:rPr>
        <w:t>Representative</w:t>
      </w:r>
      <w:proofErr w:type="spellEnd"/>
      <w:r w:rsidRPr="00A86518">
        <w:rPr>
          <w:rStyle w:val="FunoteRevisionsnummerfooter"/>
          <w:color w:val="auto"/>
          <w:sz w:val="21"/>
          <w:szCs w:val="21"/>
        </w:rPr>
        <w:t xml:space="preserve"> </w:t>
      </w:r>
      <w:proofErr w:type="spellStart"/>
      <w:r w:rsidRPr="00A86518">
        <w:rPr>
          <w:rStyle w:val="FunoteRevisionsnummerfooter"/>
          <w:color w:val="auto"/>
          <w:sz w:val="21"/>
          <w:szCs w:val="21"/>
        </w:rPr>
        <w:t>TimoCom</w:t>
      </w:r>
      <w:proofErr w:type="spellEnd"/>
      <w:r w:rsidRPr="00A86518">
        <w:rPr>
          <w:rStyle w:val="FunoteRevisionsnummerfooter"/>
          <w:color w:val="auto"/>
          <w:sz w:val="21"/>
          <w:szCs w:val="21"/>
        </w:rPr>
        <w:t xml:space="preserve">) und </w:t>
      </w:r>
      <w:proofErr w:type="spellStart"/>
      <w:r w:rsidRPr="00A86518">
        <w:rPr>
          <w:rStyle w:val="FunoteRevisionsnummerfooter"/>
          <w:color w:val="auto"/>
          <w:sz w:val="21"/>
          <w:szCs w:val="21"/>
        </w:rPr>
        <w:t>Pere</w:t>
      </w:r>
      <w:proofErr w:type="spellEnd"/>
      <w:r w:rsidRPr="00A86518">
        <w:rPr>
          <w:rStyle w:val="FunoteRevisionsnummerfooter"/>
          <w:color w:val="auto"/>
          <w:sz w:val="21"/>
          <w:szCs w:val="21"/>
        </w:rPr>
        <w:t xml:space="preserve"> </w:t>
      </w:r>
      <w:proofErr w:type="spellStart"/>
      <w:r w:rsidRPr="00A86518">
        <w:rPr>
          <w:rStyle w:val="FunoteRevisionsnummerfooter"/>
          <w:color w:val="auto"/>
          <w:sz w:val="21"/>
          <w:szCs w:val="21"/>
        </w:rPr>
        <w:t>Padrosa</w:t>
      </w:r>
      <w:proofErr w:type="spellEnd"/>
      <w:r w:rsidRPr="00A86518">
        <w:rPr>
          <w:rStyle w:val="FunoteRevisionsnummerfooter"/>
          <w:color w:val="auto"/>
          <w:sz w:val="21"/>
          <w:szCs w:val="21"/>
        </w:rPr>
        <w:t xml:space="preserve"> (IRU Vice </w:t>
      </w:r>
      <w:proofErr w:type="spellStart"/>
      <w:r w:rsidRPr="00A86518">
        <w:rPr>
          <w:rStyle w:val="FunoteRevisionsnummerfooter"/>
          <w:color w:val="auto"/>
          <w:sz w:val="21"/>
          <w:szCs w:val="21"/>
        </w:rPr>
        <w:t>President</w:t>
      </w:r>
      <w:proofErr w:type="spellEnd"/>
      <w:r w:rsidRPr="00A86518">
        <w:rPr>
          <w:rStyle w:val="FunoteRevisionsnummerfooter"/>
          <w:color w:val="auto"/>
          <w:sz w:val="21"/>
          <w:szCs w:val="21"/>
        </w:rPr>
        <w:t xml:space="preserve">, ASTIC, Spain – </w:t>
      </w:r>
      <w:proofErr w:type="spellStart"/>
      <w:r w:rsidRPr="00A86518">
        <w:rPr>
          <w:rStyle w:val="FunoteRevisionsnummerfooter"/>
          <w:color w:val="auto"/>
          <w:sz w:val="21"/>
          <w:szCs w:val="21"/>
        </w:rPr>
        <w:t>President</w:t>
      </w:r>
      <w:proofErr w:type="spellEnd"/>
      <w:r w:rsidRPr="00A86518">
        <w:rPr>
          <w:rStyle w:val="FunoteRevisionsnummerfooter"/>
          <w:color w:val="auto"/>
          <w:sz w:val="21"/>
          <w:szCs w:val="21"/>
        </w:rPr>
        <w:t xml:space="preserve"> CTM)</w:t>
      </w:r>
    </w:p>
    <w:p w:rsidR="00F843B1" w:rsidRPr="00A86518" w:rsidRDefault="00F843B1" w:rsidP="00F843B1">
      <w:pPr>
        <w:rPr>
          <w:rStyle w:val="Flietext"/>
          <w:sz w:val="21"/>
          <w:szCs w:val="21"/>
        </w:rPr>
      </w:pPr>
    </w:p>
    <w:p w:rsidR="00264CA5" w:rsidRPr="00801FA5" w:rsidRDefault="00264CA5" w:rsidP="00264CA5">
      <w:pPr>
        <w:spacing w:line="360" w:lineRule="auto"/>
        <w:rPr>
          <w:rFonts w:ascii="DINPro-Regular" w:hAnsi="DINPro-Regular" w:cs="Arial"/>
          <w:color w:val="7F7F7F"/>
          <w:sz w:val="16"/>
          <w:szCs w:val="16"/>
        </w:rPr>
      </w:pPr>
      <w:r w:rsidRPr="00801FA5">
        <w:rPr>
          <w:rStyle w:val="FunoteRevisionsnummerfooter"/>
          <w:color w:val="7F7F7F"/>
        </w:rPr>
        <w:t xml:space="preserve">Om </w:t>
      </w:r>
      <w:proofErr w:type="spellStart"/>
      <w:r w:rsidRPr="00801FA5">
        <w:rPr>
          <w:rStyle w:val="FunoteRevisionsnummerfooter"/>
          <w:color w:val="7F7F7F"/>
        </w:rPr>
        <w:t>TimoCom</w:t>
      </w:r>
      <w:proofErr w:type="spellEnd"/>
      <w:r w:rsidRPr="00801FA5">
        <w:br/>
      </w:r>
      <w:proofErr w:type="spellStart"/>
      <w:r w:rsidRPr="00801FA5">
        <w:rPr>
          <w:rFonts w:ascii="DINPro-Regular" w:hAnsi="DINPro-Regular" w:cs="Arial"/>
          <w:color w:val="7F7F7F"/>
          <w:sz w:val="16"/>
          <w:szCs w:val="16"/>
        </w:rPr>
        <w:t>TimoCom</w:t>
      </w:r>
      <w:proofErr w:type="spellEnd"/>
      <w:r w:rsidRPr="00801FA5">
        <w:rPr>
          <w:rFonts w:ascii="DINPro-Regular" w:hAnsi="DINPro-Regular" w:cs="Arial"/>
          <w:color w:val="7F7F7F"/>
          <w:sz w:val="16"/>
          <w:szCs w:val="16"/>
        </w:rPr>
        <w:t xml:space="preserve"> </w:t>
      </w:r>
      <w:proofErr w:type="spellStart"/>
      <w:r w:rsidRPr="00801FA5">
        <w:rPr>
          <w:rFonts w:ascii="DINPro-Regular" w:hAnsi="DINPro-Regular" w:cs="Arial"/>
          <w:color w:val="7F7F7F"/>
          <w:sz w:val="16"/>
          <w:szCs w:val="16"/>
        </w:rPr>
        <w:t>Soft-</w:t>
      </w:r>
      <w:proofErr w:type="spellEnd"/>
      <w:r w:rsidRPr="00801FA5">
        <w:rPr>
          <w:rFonts w:ascii="DINPro-Regular" w:hAnsi="DINPro-Regular" w:cs="Arial"/>
          <w:color w:val="7F7F7F"/>
          <w:sz w:val="16"/>
          <w:szCs w:val="16"/>
        </w:rPr>
        <w:t xml:space="preserve"> und Hardware GmbH blev grundlagt i 1997 og er it-leverandør til alle virksomheder inden for transportområdet. På få år har </w:t>
      </w:r>
      <w:proofErr w:type="spellStart"/>
      <w:r w:rsidRPr="00801FA5">
        <w:rPr>
          <w:rFonts w:ascii="DINPro-Regular" w:hAnsi="DINPro-Regular" w:cs="Arial"/>
          <w:color w:val="7F7F7F"/>
          <w:sz w:val="16"/>
          <w:szCs w:val="16"/>
        </w:rPr>
        <w:t>TimoCom</w:t>
      </w:r>
      <w:proofErr w:type="spellEnd"/>
      <w:r w:rsidRPr="00801FA5">
        <w:rPr>
          <w:rFonts w:ascii="DINPro-Regular" w:hAnsi="DINPro-Regular" w:cs="Arial"/>
          <w:color w:val="7F7F7F"/>
          <w:sz w:val="16"/>
          <w:szCs w:val="16"/>
        </w:rPr>
        <w:t xml:space="preserve"> udviklet sig fra en iværksættervirksomhed til et mellemstort foretagende. </w:t>
      </w:r>
      <w:r w:rsidRPr="00801FA5">
        <w:rPr>
          <w:rFonts w:ascii="DINPro-Regular" w:hAnsi="DINPro-Regular"/>
          <w:color w:val="808080"/>
          <w:sz w:val="16"/>
          <w:szCs w:val="16"/>
        </w:rPr>
        <w:t xml:space="preserve">Med et stort team af internationale medarbejdere tilbyder </w:t>
      </w:r>
      <w:proofErr w:type="spellStart"/>
      <w:r w:rsidRPr="00801FA5">
        <w:rPr>
          <w:rFonts w:ascii="DINPro-Regular" w:hAnsi="DINPro-Regular"/>
          <w:color w:val="808080"/>
          <w:sz w:val="16"/>
          <w:szCs w:val="16"/>
        </w:rPr>
        <w:t>TimoCom</w:t>
      </w:r>
      <w:proofErr w:type="spellEnd"/>
      <w:r w:rsidRPr="00801FA5">
        <w:rPr>
          <w:rFonts w:ascii="DINPro-Regular" w:hAnsi="DINPro-Regular"/>
          <w:color w:val="808080"/>
          <w:sz w:val="16"/>
          <w:szCs w:val="16"/>
        </w:rPr>
        <w:t xml:space="preserve"> tre europæiske transportplatforme: den markedsførende fragtbørs TC </w:t>
      </w:r>
      <w:proofErr w:type="spellStart"/>
      <w:proofErr w:type="gramStart"/>
      <w:r w:rsidRPr="00801FA5">
        <w:rPr>
          <w:rFonts w:ascii="DINPro-Regular" w:hAnsi="DINPro-Regular"/>
          <w:color w:val="808080"/>
          <w:sz w:val="16"/>
          <w:szCs w:val="16"/>
        </w:rPr>
        <w:t>Truck&amp;Cargo</w:t>
      </w:r>
      <w:proofErr w:type="spellEnd"/>
      <w:proofErr w:type="gramEnd"/>
      <w:r w:rsidRPr="00801FA5">
        <w:rPr>
          <w:rFonts w:ascii="DINPro-Regular" w:hAnsi="DINPro-Regular"/>
          <w:color w:val="808080"/>
          <w:sz w:val="16"/>
          <w:szCs w:val="16"/>
        </w:rPr>
        <w:t>®, onlineplatformen til transportlicitationer TC </w:t>
      </w:r>
      <w:proofErr w:type="spellStart"/>
      <w:r w:rsidRPr="00801FA5">
        <w:rPr>
          <w:rFonts w:ascii="DINPro-Regular" w:hAnsi="DINPro-Regular"/>
          <w:color w:val="808080"/>
          <w:sz w:val="16"/>
          <w:szCs w:val="16"/>
        </w:rPr>
        <w:t>eBid</w:t>
      </w:r>
      <w:proofErr w:type="spellEnd"/>
      <w:r w:rsidRPr="00801FA5">
        <w:rPr>
          <w:rFonts w:ascii="DINPro-Regular" w:hAnsi="DINPro-Regular"/>
          <w:color w:val="808080"/>
          <w:sz w:val="16"/>
          <w:szCs w:val="16"/>
        </w:rPr>
        <w:t xml:space="preserve">® samt en lagerbørs med lager- og logistikarealer. Herudover indeholder porteføljen programmet TC </w:t>
      </w:r>
      <w:proofErr w:type="spellStart"/>
      <w:r w:rsidRPr="00801FA5">
        <w:rPr>
          <w:rFonts w:ascii="DINPro-Regular" w:hAnsi="DINPro-Regular"/>
          <w:color w:val="808080"/>
          <w:sz w:val="16"/>
          <w:szCs w:val="16"/>
        </w:rPr>
        <w:t>eMap</w:t>
      </w:r>
      <w:proofErr w:type="spellEnd"/>
      <w:r w:rsidRPr="00801FA5">
        <w:rPr>
          <w:rFonts w:ascii="DINPro-Regular" w:hAnsi="DINPro-Regular"/>
          <w:color w:val="808080"/>
          <w:sz w:val="16"/>
          <w:szCs w:val="16"/>
        </w:rPr>
        <w:t xml:space="preserve">®, som er en rute- og kalkulationsløsning med integreret </w:t>
      </w:r>
      <w:proofErr w:type="spellStart"/>
      <w:r w:rsidRPr="00801FA5">
        <w:rPr>
          <w:rFonts w:ascii="DINPro-Regular" w:hAnsi="DINPro-Regular"/>
          <w:color w:val="808080"/>
          <w:sz w:val="16"/>
          <w:szCs w:val="16"/>
        </w:rPr>
        <w:t>trackingfunktion</w:t>
      </w:r>
      <w:proofErr w:type="spellEnd"/>
      <w:r w:rsidRPr="00801FA5">
        <w:rPr>
          <w:rFonts w:ascii="DINPro-Regular" w:hAnsi="DINPro-Regular"/>
          <w:color w:val="808080"/>
          <w:sz w:val="16"/>
          <w:szCs w:val="16"/>
        </w:rPr>
        <w:t>.</w:t>
      </w:r>
    </w:p>
    <w:p w:rsidR="00264CA5" w:rsidRPr="00801FA5" w:rsidRDefault="00264CA5" w:rsidP="00264CA5">
      <w:pPr>
        <w:pStyle w:val="FlietextA4A4"/>
        <w:rPr>
          <w:color w:val="7F7F7F"/>
          <w:sz w:val="16"/>
          <w:szCs w:val="16"/>
        </w:rPr>
      </w:pPr>
      <w:r w:rsidRPr="00801FA5">
        <w:rPr>
          <w:rFonts w:cs="Arial"/>
          <w:color w:val="7F7F7F"/>
          <w:sz w:val="16"/>
          <w:szCs w:val="16"/>
        </w:rPr>
        <w:t xml:space="preserve">I transportbørsen, TC </w:t>
      </w:r>
      <w:proofErr w:type="spellStart"/>
      <w:proofErr w:type="gramStart"/>
      <w:r w:rsidRPr="00801FA5">
        <w:rPr>
          <w:rFonts w:cs="Arial"/>
          <w:color w:val="7F7F7F"/>
          <w:sz w:val="16"/>
          <w:szCs w:val="16"/>
        </w:rPr>
        <w:t>Truck&amp;Cargo</w:t>
      </w:r>
      <w:proofErr w:type="spellEnd"/>
      <w:proofErr w:type="gramEnd"/>
      <w:r w:rsidRPr="00801FA5">
        <w:rPr>
          <w:rFonts w:cs="Arial"/>
          <w:color w:val="7F7F7F"/>
          <w:sz w:val="16"/>
          <w:szCs w:val="16"/>
          <w:vertAlign w:val="superscript"/>
        </w:rPr>
        <w:t>®</w:t>
      </w:r>
      <w:r w:rsidRPr="00801FA5">
        <w:rPr>
          <w:rFonts w:cs="Arial"/>
          <w:color w:val="7F7F7F"/>
          <w:sz w:val="16"/>
          <w:szCs w:val="16"/>
        </w:rPr>
        <w:t xml:space="preserve">, tilbydes både fragt og ledig kapacitet over hele Europa. TC </w:t>
      </w:r>
      <w:proofErr w:type="spellStart"/>
      <w:r w:rsidRPr="00801FA5">
        <w:rPr>
          <w:rFonts w:cs="Arial"/>
          <w:color w:val="7F7F7F"/>
          <w:sz w:val="16"/>
          <w:szCs w:val="16"/>
        </w:rPr>
        <w:t>eBid</w:t>
      </w:r>
      <w:proofErr w:type="spellEnd"/>
      <w:r w:rsidRPr="00801FA5">
        <w:rPr>
          <w:rFonts w:cs="Arial"/>
          <w:color w:val="7F7F7F"/>
          <w:sz w:val="16"/>
          <w:szCs w:val="16"/>
          <w:vertAlign w:val="superscript"/>
        </w:rPr>
        <w:t>®</w:t>
      </w:r>
      <w:r w:rsidRPr="00801FA5">
        <w:rPr>
          <w:rFonts w:cs="Arial"/>
          <w:color w:val="7F7F7F"/>
          <w:sz w:val="16"/>
          <w:szCs w:val="16"/>
        </w:rPr>
        <w:t xml:space="preserve"> hjælper transportkøbere fra industri og handel samt speditører med deres licitationsstyring og </w:t>
      </w:r>
      <w:r w:rsidRPr="00801FA5">
        <w:rPr>
          <w:color w:val="7F7F7F"/>
          <w:sz w:val="16"/>
          <w:szCs w:val="16"/>
        </w:rPr>
        <w:t xml:space="preserve">forenkler afviklingen mellem dem og transportleverandørerne. </w:t>
      </w:r>
      <w:r w:rsidRPr="00801FA5">
        <w:rPr>
          <w:color w:val="808080"/>
          <w:sz w:val="16"/>
          <w:szCs w:val="16"/>
        </w:rPr>
        <w:t xml:space="preserve">Den europæiske lagerbørs </w:t>
      </w:r>
      <w:r w:rsidR="002B75DA">
        <w:rPr>
          <w:rStyle w:val="Flietext"/>
          <w:color w:val="808080"/>
          <w:sz w:val="16"/>
          <w:szCs w:val="16"/>
        </w:rPr>
        <w:t>giver firmaer adgang til godt 3</w:t>
      </w:r>
      <w:r w:rsidR="00FD506A">
        <w:rPr>
          <w:rStyle w:val="Flietext"/>
          <w:color w:val="808080"/>
          <w:sz w:val="16"/>
          <w:szCs w:val="16"/>
        </w:rPr>
        <w:t>0</w:t>
      </w:r>
      <w:r w:rsidRPr="00801FA5">
        <w:rPr>
          <w:rStyle w:val="Flietext"/>
          <w:color w:val="808080"/>
          <w:sz w:val="16"/>
          <w:szCs w:val="16"/>
        </w:rPr>
        <w:t>.000 lager- og logistikarealer i 40 forskellige europæiske lande.</w:t>
      </w:r>
      <w:r w:rsidRPr="00801FA5">
        <w:rPr>
          <w:rStyle w:val="Flietext-Blau"/>
          <w:color w:val="808080"/>
          <w:sz w:val="16"/>
          <w:szCs w:val="16"/>
        </w:rPr>
        <w:t xml:space="preserve"> Med kalkulations- og </w:t>
      </w:r>
      <w:proofErr w:type="spellStart"/>
      <w:r w:rsidRPr="00801FA5">
        <w:rPr>
          <w:rStyle w:val="Flietext-Blau"/>
          <w:color w:val="808080"/>
          <w:sz w:val="16"/>
          <w:szCs w:val="16"/>
        </w:rPr>
        <w:t>trackingløsningen</w:t>
      </w:r>
      <w:proofErr w:type="spellEnd"/>
      <w:r w:rsidRPr="00801FA5">
        <w:rPr>
          <w:rStyle w:val="Flietext-Blau"/>
          <w:color w:val="808080"/>
          <w:sz w:val="16"/>
          <w:szCs w:val="16"/>
        </w:rPr>
        <w:t xml:space="preserve"> TC </w:t>
      </w:r>
      <w:proofErr w:type="spellStart"/>
      <w:r w:rsidRPr="00801FA5">
        <w:rPr>
          <w:rStyle w:val="Flietext-Blau"/>
          <w:color w:val="808080"/>
          <w:sz w:val="16"/>
          <w:szCs w:val="16"/>
        </w:rPr>
        <w:t>eMap</w:t>
      </w:r>
      <w:proofErr w:type="spellEnd"/>
      <w:r w:rsidRPr="00801FA5">
        <w:rPr>
          <w:rStyle w:val="Flietext-Blau"/>
          <w:color w:val="808080"/>
          <w:sz w:val="16"/>
          <w:szCs w:val="16"/>
        </w:rPr>
        <w:t xml:space="preserve"> </w:t>
      </w:r>
      <w:r w:rsidRPr="00801FA5">
        <w:rPr>
          <w:rStyle w:val="Flietext-Blau"/>
          <w:color w:val="808080"/>
          <w:sz w:val="16"/>
          <w:szCs w:val="16"/>
          <w:vertAlign w:val="superscript"/>
        </w:rPr>
        <w:t>®</w:t>
      </w:r>
      <w:r w:rsidRPr="00801FA5">
        <w:rPr>
          <w:rStyle w:val="Flietext-Blau"/>
          <w:color w:val="808080"/>
          <w:sz w:val="16"/>
          <w:szCs w:val="16"/>
        </w:rPr>
        <w:t xml:space="preserve"> bliver alle gængse </w:t>
      </w:r>
      <w:proofErr w:type="spellStart"/>
      <w:r w:rsidRPr="00801FA5">
        <w:rPr>
          <w:rStyle w:val="Flietext-Blau"/>
          <w:color w:val="808080"/>
          <w:sz w:val="16"/>
          <w:szCs w:val="16"/>
        </w:rPr>
        <w:t>GPS-udbydere</w:t>
      </w:r>
      <w:proofErr w:type="spellEnd"/>
      <w:r w:rsidRPr="00801FA5">
        <w:rPr>
          <w:rStyle w:val="Flietext-Blau"/>
          <w:color w:val="808080"/>
          <w:sz w:val="16"/>
          <w:szCs w:val="16"/>
        </w:rPr>
        <w:t xml:space="preserve"> samlet på én platform. Samtidig er det muligt at foretage ruteberegninger og at få disse indlæst på et kort.</w:t>
      </w:r>
    </w:p>
    <w:p w:rsidR="00E26C11" w:rsidRDefault="00E26C11" w:rsidP="00CD1211">
      <w:pPr>
        <w:pStyle w:val="FlietextA4A4"/>
        <w:ind w:left="-28"/>
        <w:rPr>
          <w:rStyle w:val="FunoteRevisionsnummerfooter"/>
          <w:color w:val="auto"/>
          <w:sz w:val="22"/>
          <w:szCs w:val="22"/>
        </w:rPr>
      </w:pPr>
    </w:p>
    <w:p w:rsidR="00E26C11" w:rsidRDefault="00E26C11" w:rsidP="00CD1211">
      <w:pPr>
        <w:pStyle w:val="FlietextA4A4"/>
        <w:ind w:left="-28"/>
        <w:rPr>
          <w:rStyle w:val="FunoteRevisionsnummerfooter"/>
          <w:color w:val="auto"/>
          <w:sz w:val="22"/>
          <w:szCs w:val="22"/>
        </w:rPr>
      </w:pPr>
    </w:p>
    <w:p w:rsidR="00E26C11" w:rsidRDefault="00E26C11" w:rsidP="00CD1211">
      <w:pPr>
        <w:pStyle w:val="FlietextA4A4"/>
        <w:ind w:left="-28"/>
        <w:rPr>
          <w:rStyle w:val="FunoteRevisionsnummerfooter"/>
          <w:color w:val="auto"/>
          <w:sz w:val="22"/>
          <w:szCs w:val="22"/>
        </w:rPr>
      </w:pPr>
    </w:p>
    <w:p w:rsidR="00E26C11" w:rsidRDefault="00E26C11"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F843B1" w:rsidRDefault="00F843B1"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825C2C" w:rsidRDefault="00825C2C" w:rsidP="00CD1211">
      <w:pPr>
        <w:pStyle w:val="FlietextA4A4"/>
        <w:ind w:left="-28"/>
        <w:rPr>
          <w:rStyle w:val="FunoteRevisionsnummerfooter"/>
          <w:color w:val="auto"/>
          <w:sz w:val="22"/>
          <w:szCs w:val="22"/>
        </w:rPr>
      </w:pPr>
    </w:p>
    <w:p w:rsidR="00E26C11" w:rsidRPr="00E26C11" w:rsidRDefault="00E26C11" w:rsidP="00E26C11">
      <w:pPr>
        <w:pStyle w:val="FlietextA4A4"/>
        <w:tabs>
          <w:tab w:val="clear" w:pos="181"/>
        </w:tabs>
        <w:spacing w:after="0"/>
        <w:ind w:left="-142"/>
        <w:rPr>
          <w:rStyle w:val="Flietext-Blau"/>
        </w:rPr>
      </w:pPr>
      <w:r w:rsidRPr="00E26C11">
        <w:rPr>
          <w:rStyle w:val="Headline2"/>
          <w:rFonts w:ascii="DINPro-Regular" w:hAnsi="DINPro-Regular"/>
        </w:rPr>
        <w:t>Pressekontakt</w:t>
      </w:r>
      <w:r w:rsidRPr="00E26C11">
        <w:rPr>
          <w:rStyle w:val="Headline2"/>
          <w:rFonts w:ascii="DINPro-Regular" w:hAnsi="DINPro-Regular"/>
        </w:rPr>
        <w:br/>
      </w:r>
      <w:r w:rsidRPr="00E26C11">
        <w:rPr>
          <w:rStyle w:val="Headline2"/>
          <w:rFonts w:ascii="DINPro-Regular" w:hAnsi="DINPro-Regular"/>
        </w:rPr>
        <w:br/>
      </w:r>
      <w:r w:rsidRPr="00E26C11">
        <w:rPr>
          <w:rStyle w:val="Headline3"/>
          <w:rFonts w:ascii="DINPro-Regular" w:hAnsi="DINPro-Regular"/>
        </w:rPr>
        <w:t>Maria Toft Madsen</w:t>
      </w:r>
    </w:p>
    <w:p w:rsidR="00E26C11" w:rsidRPr="00E26C11" w:rsidRDefault="00E26C11" w:rsidP="00E26C11">
      <w:pPr>
        <w:pStyle w:val="FlietextA4A4"/>
        <w:tabs>
          <w:tab w:val="clear" w:pos="181"/>
        </w:tabs>
        <w:spacing w:after="0"/>
        <w:ind w:left="-142"/>
        <w:rPr>
          <w:rStyle w:val="Flietext-Blau"/>
        </w:rPr>
      </w:pPr>
      <w:r w:rsidRPr="00E26C11">
        <w:rPr>
          <w:rStyle w:val="Flietext-Blau"/>
        </w:rPr>
        <w:t>Country Manager Danmark</w:t>
      </w:r>
    </w:p>
    <w:p w:rsidR="00E26C11" w:rsidRPr="00E26C11" w:rsidRDefault="00E26C11" w:rsidP="00E26C11">
      <w:pPr>
        <w:pStyle w:val="FlietextA4A4"/>
        <w:tabs>
          <w:tab w:val="clear" w:pos="181"/>
        </w:tabs>
        <w:spacing w:after="0"/>
        <w:ind w:left="-142"/>
        <w:rPr>
          <w:rStyle w:val="Flietext-Blau"/>
          <w:sz w:val="20"/>
          <w:szCs w:val="20"/>
        </w:rPr>
      </w:pPr>
    </w:p>
    <w:p w:rsidR="00E26C11" w:rsidRPr="00F843B1" w:rsidRDefault="00E26C11" w:rsidP="00E26C11">
      <w:pPr>
        <w:pStyle w:val="FlietextA4A4"/>
        <w:tabs>
          <w:tab w:val="clear" w:pos="181"/>
        </w:tabs>
        <w:spacing w:after="0"/>
        <w:ind w:left="-142"/>
        <w:rPr>
          <w:rStyle w:val="Flietext-Blau"/>
          <w:sz w:val="36"/>
          <w:szCs w:val="36"/>
          <w:lang w:val="de-DE"/>
        </w:rPr>
      </w:pPr>
      <w:proofErr w:type="spellStart"/>
      <w:r w:rsidRPr="00F843B1">
        <w:rPr>
          <w:rStyle w:val="Headline3"/>
          <w:rFonts w:ascii="DINPro-Regular" w:hAnsi="DINPro-Regular"/>
          <w:lang w:val="de-DE"/>
        </w:rPr>
        <w:t>TimoCom</w:t>
      </w:r>
      <w:proofErr w:type="spellEnd"/>
      <w:r w:rsidRPr="00F843B1">
        <w:rPr>
          <w:rStyle w:val="Headline3"/>
          <w:rFonts w:ascii="DINPro-Regular" w:hAnsi="DINPro-Regular"/>
          <w:lang w:val="de-DE"/>
        </w:rPr>
        <w:t xml:space="preserve"> Soft- und Hardware GmbH</w:t>
      </w:r>
    </w:p>
    <w:p w:rsidR="00E26C11" w:rsidRPr="00F843B1" w:rsidRDefault="00E26C11" w:rsidP="00E26C11">
      <w:pPr>
        <w:pStyle w:val="FlietextA4A4"/>
        <w:tabs>
          <w:tab w:val="clear" w:pos="181"/>
          <w:tab w:val="left" w:pos="-142"/>
        </w:tabs>
        <w:spacing w:after="0"/>
        <w:ind w:left="-142"/>
        <w:rPr>
          <w:rStyle w:val="Flietext-Blau"/>
          <w:lang w:val="de-DE"/>
        </w:rPr>
      </w:pPr>
      <w:r w:rsidRPr="00F843B1">
        <w:rPr>
          <w:rStyle w:val="Flietext-Blau"/>
          <w:lang w:val="de-DE"/>
        </w:rPr>
        <w:t>In der Steele 2</w:t>
      </w:r>
      <w:r w:rsidRPr="00F843B1">
        <w:rPr>
          <w:rStyle w:val="Flietext-Blau"/>
          <w:lang w:val="de-DE"/>
        </w:rPr>
        <w:br/>
        <w:t>D-40599 Düsseldorf</w:t>
      </w:r>
    </w:p>
    <w:p w:rsidR="00E26C11" w:rsidRPr="00F843B1" w:rsidRDefault="00E26C11" w:rsidP="00E26C11">
      <w:pPr>
        <w:pStyle w:val="FlietextA4A4"/>
        <w:tabs>
          <w:tab w:val="clear" w:pos="181"/>
          <w:tab w:val="left" w:pos="-142"/>
        </w:tabs>
        <w:spacing w:after="0"/>
        <w:ind w:left="-142"/>
        <w:rPr>
          <w:rStyle w:val="Flietext-Blau"/>
          <w:lang w:val="de-DE"/>
        </w:rPr>
      </w:pPr>
    </w:p>
    <w:p w:rsidR="00E26C11" w:rsidRPr="00F843B1" w:rsidRDefault="00E26C11" w:rsidP="00E26C11">
      <w:pPr>
        <w:pStyle w:val="FlietextA4A4"/>
        <w:tabs>
          <w:tab w:val="clear" w:pos="181"/>
          <w:tab w:val="left" w:pos="-142"/>
          <w:tab w:val="left" w:pos="84"/>
        </w:tabs>
        <w:spacing w:after="0"/>
        <w:ind w:left="-142"/>
        <w:rPr>
          <w:rStyle w:val="Flietext-Blau"/>
          <w:lang w:val="de-DE"/>
        </w:rPr>
      </w:pPr>
      <w:r w:rsidRPr="00F843B1">
        <w:rPr>
          <w:rStyle w:val="Flietext-Blau"/>
          <w:lang w:val="de-DE"/>
        </w:rPr>
        <w:t>+49 211 88 26 69 50</w:t>
      </w:r>
      <w:r w:rsidRPr="00F843B1">
        <w:rPr>
          <w:rStyle w:val="Flietext-Blau"/>
          <w:lang w:val="de-DE"/>
        </w:rPr>
        <w:tab/>
      </w:r>
    </w:p>
    <w:p w:rsidR="006D2CFE" w:rsidRPr="00F843B1" w:rsidRDefault="00E26C11" w:rsidP="00E26C11">
      <w:pPr>
        <w:pStyle w:val="FlietextA4A4"/>
        <w:tabs>
          <w:tab w:val="clear" w:pos="181"/>
          <w:tab w:val="left" w:pos="84"/>
        </w:tabs>
        <w:spacing w:after="0"/>
        <w:ind w:left="-142"/>
        <w:rPr>
          <w:rStyle w:val="Flietext-Blau"/>
          <w:lang w:val="de-DE"/>
        </w:rPr>
      </w:pPr>
      <w:r w:rsidRPr="00F843B1">
        <w:rPr>
          <w:rStyle w:val="Flietext-Blau"/>
          <w:lang w:val="de-DE"/>
        </w:rPr>
        <w:t>+49 211 88 26 59 50</w:t>
      </w:r>
    </w:p>
    <w:p w:rsidR="00CD1211" w:rsidRPr="00F843B1" w:rsidRDefault="00E26C11" w:rsidP="006D2CFE">
      <w:pPr>
        <w:pStyle w:val="FlietextA4A4"/>
        <w:tabs>
          <w:tab w:val="clear" w:pos="181"/>
          <w:tab w:val="left" w:pos="84"/>
        </w:tabs>
        <w:spacing w:after="0"/>
        <w:ind w:left="-142"/>
        <w:rPr>
          <w:rStyle w:val="FunoteRevisionsnummerfooter"/>
          <w:color w:val="auto"/>
          <w:lang w:val="de-DE"/>
        </w:rPr>
      </w:pPr>
      <w:r w:rsidRPr="00F843B1">
        <w:rPr>
          <w:rStyle w:val="Flietext-Blau"/>
          <w:lang w:val="de-DE"/>
        </w:rPr>
        <w:t>mtoftmadsen@timocom.com</w:t>
      </w:r>
      <w:r w:rsidRPr="00F843B1">
        <w:rPr>
          <w:rStyle w:val="Flietext-Blau"/>
          <w:lang w:val="de-DE"/>
        </w:rPr>
        <w:br/>
        <w:t>www.timocom.dk</w:t>
      </w:r>
    </w:p>
    <w:sectPr w:rsidR="00CD1211" w:rsidRPr="00F843B1" w:rsidSect="00444CF9">
      <w:headerReference w:type="even" r:id="rId8"/>
      <w:headerReference w:type="default" r:id="rId9"/>
      <w:footerReference w:type="default" r:id="rId10"/>
      <w:pgSz w:w="11906" w:h="16838"/>
      <w:pgMar w:top="1417" w:right="198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11" w:rsidRDefault="00E26C11" w:rsidP="005F2509">
      <w:pPr>
        <w:spacing w:after="0" w:line="240" w:lineRule="auto"/>
      </w:pPr>
      <w:r>
        <w:separator/>
      </w:r>
    </w:p>
  </w:endnote>
  <w:endnote w:type="continuationSeparator" w:id="0">
    <w:p w:rsidR="00E26C11" w:rsidRDefault="00E26C11" w:rsidP="005F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Regular">
    <w:altName w:val="DINPro-Regular"/>
    <w:panose1 w:val="00000000000000000000"/>
    <w:charset w:val="00"/>
    <w:family w:val="swiss"/>
    <w:notTrueType/>
    <w:pitch w:val="variable"/>
    <w:sig w:usb0="A00002BF" w:usb1="4000207B" w:usb2="00000000" w:usb3="00000000" w:csb0="0000009F" w:csb1="00000000"/>
  </w:font>
  <w:font w:name="DINPro-Bold">
    <w:panose1 w:val="00000000000000000000"/>
    <w:charset w:val="00"/>
    <w:family w:val="swiss"/>
    <w:notTrueType/>
    <w:pitch w:val="variable"/>
    <w:sig w:usb0="A00002B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11" w:rsidRPr="00113809" w:rsidRDefault="00E26C11" w:rsidP="00326A7D">
    <w:pPr>
      <w:pStyle w:val="Default"/>
      <w:framePr w:w="2566" w:wrap="auto" w:vAnchor="page" w:hAnchor="page" w:x="1381" w:y="16006"/>
      <w:rPr>
        <w:color w:val="A6A6A6"/>
        <w:sz w:val="15"/>
        <w:szCs w:val="15"/>
        <w:lang w:val="en-US"/>
      </w:rPr>
    </w:pPr>
    <w:r>
      <w:rPr>
        <w:color w:val="A6A6A6"/>
        <w:sz w:val="15"/>
        <w:szCs w:val="14"/>
      </w:rPr>
      <w:t xml:space="preserve">DK – </w:t>
    </w:r>
    <w:proofErr w:type="spellStart"/>
    <w:r>
      <w:rPr>
        <w:color w:val="A6A6A6"/>
        <w:sz w:val="15"/>
        <w:szCs w:val="14"/>
      </w:rPr>
      <w:t>TimoCom</w:t>
    </w:r>
    <w:proofErr w:type="spellEnd"/>
    <w:r>
      <w:rPr>
        <w:color w:val="A6A6A6"/>
        <w:sz w:val="15"/>
        <w:szCs w:val="14"/>
      </w:rPr>
      <w:t xml:space="preserve"> pressemeddelelse</w:t>
    </w:r>
    <w:r>
      <w:rPr>
        <w:color w:val="A6A6A6"/>
        <w:sz w:val="15"/>
        <w:szCs w:val="14"/>
      </w:rPr>
      <w:tab/>
    </w:r>
  </w:p>
  <w:p w:rsidR="00E26C11" w:rsidRPr="00113809" w:rsidRDefault="009E50CB" w:rsidP="00326A7D">
    <w:pPr>
      <w:pStyle w:val="Default"/>
      <w:framePr w:w="2566" w:wrap="auto" w:vAnchor="page" w:hAnchor="page" w:x="8731" w:y="16006"/>
      <w:jc w:val="right"/>
      <w:rPr>
        <w:color w:val="A6A6A6"/>
        <w:sz w:val="15"/>
        <w:szCs w:val="15"/>
        <w:lang w:val="en-US"/>
      </w:rPr>
    </w:pPr>
    <w:r w:rsidRPr="00113809">
      <w:rPr>
        <w:color w:val="A6A6A6"/>
        <w:sz w:val="15"/>
        <w:szCs w:val="15"/>
        <w:lang w:val="en-US"/>
      </w:rPr>
      <w:fldChar w:fldCharType="begin"/>
    </w:r>
    <w:r w:rsidR="00E26C11">
      <w:rPr>
        <w:color w:val="A6A6A6"/>
        <w:sz w:val="15"/>
        <w:szCs w:val="14"/>
      </w:rPr>
      <w:instrText xml:space="preserve"> PAGE   \* MERGEFORMAT </w:instrText>
    </w:r>
    <w:r w:rsidRPr="00113809">
      <w:rPr>
        <w:color w:val="A6A6A6"/>
        <w:sz w:val="15"/>
        <w:szCs w:val="15"/>
        <w:lang w:val="en-US"/>
      </w:rPr>
      <w:fldChar w:fldCharType="separate"/>
    </w:r>
    <w:r w:rsidR="008F0577">
      <w:rPr>
        <w:noProof/>
        <w:color w:val="A6A6A6"/>
        <w:sz w:val="15"/>
        <w:szCs w:val="14"/>
      </w:rPr>
      <w:t>3</w:t>
    </w:r>
    <w:r w:rsidRPr="00113809">
      <w:rPr>
        <w:color w:val="A6A6A6"/>
        <w:sz w:val="15"/>
        <w:szCs w:val="15"/>
        <w:lang w:val="en-US"/>
      </w:rPr>
      <w:fldChar w:fldCharType="end"/>
    </w:r>
  </w:p>
  <w:p w:rsidR="00E26C11" w:rsidRDefault="00E26C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11" w:rsidRDefault="00E26C11" w:rsidP="005F2509">
      <w:pPr>
        <w:spacing w:after="0" w:line="240" w:lineRule="auto"/>
      </w:pPr>
      <w:r>
        <w:separator/>
      </w:r>
    </w:p>
  </w:footnote>
  <w:footnote w:type="continuationSeparator" w:id="0">
    <w:p w:rsidR="00E26C11" w:rsidRDefault="00E26C11" w:rsidP="005F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11" w:rsidRDefault="00E26C11">
    <w:pPr>
      <w:pStyle w:val="Kopfzeile"/>
    </w:pPr>
  </w:p>
  <w:p w:rsidR="00E26C11" w:rsidRDefault="00E26C11">
    <w:r>
      <w:t>30.05.2011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11" w:rsidRPr="00D76C5C" w:rsidRDefault="00E26C11" w:rsidP="00936D44">
    <w:pPr>
      <w:pStyle w:val="Kopfzeile"/>
      <w:tabs>
        <w:tab w:val="clear" w:pos="9072"/>
        <w:tab w:val="left" w:pos="8505"/>
      </w:tabs>
      <w:ind w:right="1"/>
    </w:pPr>
    <w:r>
      <w:rPr>
        <w:noProof/>
        <w:lang w:val="de-DE" w:eastAsia="zh-CN" w:bidi="ar-SA"/>
      </w:rPr>
      <w:drawing>
        <wp:anchor distT="0" distB="0" distL="114300" distR="114300" simplePos="0" relativeHeight="251657728" behindDoc="1" locked="0" layoutInCell="1" allowOverlap="1">
          <wp:simplePos x="0" y="0"/>
          <wp:positionH relativeFrom="column">
            <wp:posOffset>-929005</wp:posOffset>
          </wp:positionH>
          <wp:positionV relativeFrom="paragraph">
            <wp:posOffset>-459105</wp:posOffset>
          </wp:positionV>
          <wp:extent cx="7573010" cy="10687050"/>
          <wp:effectExtent l="19050" t="0" r="8890" b="0"/>
          <wp:wrapNone/>
          <wp:docPr id="1" name="Grafik 2" descr="P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M.tif"/>
                  <pic:cNvPicPr>
                    <a:picLocks noChangeAspect="1" noChangeArrowheads="1"/>
                  </pic:cNvPicPr>
                </pic:nvPicPr>
                <pic:blipFill>
                  <a:blip r:embed="rId1"/>
                  <a:srcRect/>
                  <a:stretch>
                    <a:fillRect/>
                  </a:stretch>
                </pic:blipFill>
                <pic:spPr bwMode="auto">
                  <a:xfrm>
                    <a:off x="0" y="0"/>
                    <a:ext cx="7573010" cy="10687050"/>
                  </a:xfrm>
                  <a:prstGeom prst="rect">
                    <a:avLst/>
                  </a:prstGeom>
                  <a:noFill/>
                  <a:ln w="9525">
                    <a:noFill/>
                    <a:miter lim="800000"/>
                    <a:headEnd/>
                    <a:tailEnd/>
                  </a:ln>
                </pic:spPr>
              </pic:pic>
            </a:graphicData>
          </a:graphic>
        </wp:anchor>
      </w:drawing>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AB5815"/>
    <w:rsid w:val="000024B9"/>
    <w:rsid w:val="0000469D"/>
    <w:rsid w:val="00017296"/>
    <w:rsid w:val="0003080D"/>
    <w:rsid w:val="00035EA4"/>
    <w:rsid w:val="00037F3E"/>
    <w:rsid w:val="00040036"/>
    <w:rsid w:val="000574FC"/>
    <w:rsid w:val="0006153B"/>
    <w:rsid w:val="00061D2F"/>
    <w:rsid w:val="0007382F"/>
    <w:rsid w:val="0007662B"/>
    <w:rsid w:val="00083C5E"/>
    <w:rsid w:val="000845B6"/>
    <w:rsid w:val="00086238"/>
    <w:rsid w:val="000A2786"/>
    <w:rsid w:val="000A4927"/>
    <w:rsid w:val="000A7F99"/>
    <w:rsid w:val="000B11C4"/>
    <w:rsid w:val="000D2ED8"/>
    <w:rsid w:val="000D69B1"/>
    <w:rsid w:val="000D7E89"/>
    <w:rsid w:val="000E059F"/>
    <w:rsid w:val="000F758A"/>
    <w:rsid w:val="00104AA4"/>
    <w:rsid w:val="00105438"/>
    <w:rsid w:val="0010583D"/>
    <w:rsid w:val="00113809"/>
    <w:rsid w:val="0012071D"/>
    <w:rsid w:val="00134F31"/>
    <w:rsid w:val="00151AC0"/>
    <w:rsid w:val="0015560B"/>
    <w:rsid w:val="001557D6"/>
    <w:rsid w:val="00156C1D"/>
    <w:rsid w:val="001618AD"/>
    <w:rsid w:val="0016314A"/>
    <w:rsid w:val="00166F2D"/>
    <w:rsid w:val="00175D12"/>
    <w:rsid w:val="00182422"/>
    <w:rsid w:val="00182A2C"/>
    <w:rsid w:val="001837B5"/>
    <w:rsid w:val="00192CCB"/>
    <w:rsid w:val="001A2EAE"/>
    <w:rsid w:val="001A5188"/>
    <w:rsid w:val="001A6576"/>
    <w:rsid w:val="001A773A"/>
    <w:rsid w:val="001B4F5B"/>
    <w:rsid w:val="001C1445"/>
    <w:rsid w:val="001D239A"/>
    <w:rsid w:val="001D2E78"/>
    <w:rsid w:val="001D435A"/>
    <w:rsid w:val="001D6B00"/>
    <w:rsid w:val="001E1AE5"/>
    <w:rsid w:val="001E3143"/>
    <w:rsid w:val="001F55DE"/>
    <w:rsid w:val="0021040A"/>
    <w:rsid w:val="00220F70"/>
    <w:rsid w:val="00221C80"/>
    <w:rsid w:val="00224644"/>
    <w:rsid w:val="00224DBD"/>
    <w:rsid w:val="0022719C"/>
    <w:rsid w:val="002348E7"/>
    <w:rsid w:val="002424EE"/>
    <w:rsid w:val="00253DB7"/>
    <w:rsid w:val="0025613F"/>
    <w:rsid w:val="00256722"/>
    <w:rsid w:val="00262E4C"/>
    <w:rsid w:val="00264CA5"/>
    <w:rsid w:val="002765D4"/>
    <w:rsid w:val="00281629"/>
    <w:rsid w:val="00284E67"/>
    <w:rsid w:val="00290210"/>
    <w:rsid w:val="00294067"/>
    <w:rsid w:val="002A26CF"/>
    <w:rsid w:val="002A7588"/>
    <w:rsid w:val="002B3C36"/>
    <w:rsid w:val="002B75DA"/>
    <w:rsid w:val="002C1765"/>
    <w:rsid w:val="002C6232"/>
    <w:rsid w:val="002D1A29"/>
    <w:rsid w:val="002D5197"/>
    <w:rsid w:val="002D690D"/>
    <w:rsid w:val="002E3349"/>
    <w:rsid w:val="002E723C"/>
    <w:rsid w:val="002F1272"/>
    <w:rsid w:val="002F51D4"/>
    <w:rsid w:val="003064D7"/>
    <w:rsid w:val="00307EF5"/>
    <w:rsid w:val="00311AC4"/>
    <w:rsid w:val="00313A8B"/>
    <w:rsid w:val="0032078F"/>
    <w:rsid w:val="00326A7D"/>
    <w:rsid w:val="00334C07"/>
    <w:rsid w:val="00335977"/>
    <w:rsid w:val="00361DFA"/>
    <w:rsid w:val="00364A07"/>
    <w:rsid w:val="00372115"/>
    <w:rsid w:val="003777BF"/>
    <w:rsid w:val="00384952"/>
    <w:rsid w:val="003A2BF3"/>
    <w:rsid w:val="003B593B"/>
    <w:rsid w:val="003B5AAC"/>
    <w:rsid w:val="003C48B6"/>
    <w:rsid w:val="003C7CEA"/>
    <w:rsid w:val="003D0E70"/>
    <w:rsid w:val="003D387E"/>
    <w:rsid w:val="003D7523"/>
    <w:rsid w:val="003F16F4"/>
    <w:rsid w:val="003F1824"/>
    <w:rsid w:val="00402495"/>
    <w:rsid w:val="0041166E"/>
    <w:rsid w:val="0041529A"/>
    <w:rsid w:val="004211FB"/>
    <w:rsid w:val="00421B07"/>
    <w:rsid w:val="00425E35"/>
    <w:rsid w:val="00442205"/>
    <w:rsid w:val="00444CF9"/>
    <w:rsid w:val="00446601"/>
    <w:rsid w:val="00446FC0"/>
    <w:rsid w:val="004543F9"/>
    <w:rsid w:val="00455B90"/>
    <w:rsid w:val="004708D5"/>
    <w:rsid w:val="004751B3"/>
    <w:rsid w:val="00476D4E"/>
    <w:rsid w:val="004800C2"/>
    <w:rsid w:val="004835F9"/>
    <w:rsid w:val="00484459"/>
    <w:rsid w:val="00491396"/>
    <w:rsid w:val="00492B1F"/>
    <w:rsid w:val="004A36B4"/>
    <w:rsid w:val="004B4864"/>
    <w:rsid w:val="004C0F34"/>
    <w:rsid w:val="004C2D0B"/>
    <w:rsid w:val="004D0AD8"/>
    <w:rsid w:val="004E27B1"/>
    <w:rsid w:val="004E4DE3"/>
    <w:rsid w:val="004E6AB1"/>
    <w:rsid w:val="004E71F0"/>
    <w:rsid w:val="004F01F1"/>
    <w:rsid w:val="004F41EA"/>
    <w:rsid w:val="005003BD"/>
    <w:rsid w:val="00506352"/>
    <w:rsid w:val="005066BD"/>
    <w:rsid w:val="00514FD4"/>
    <w:rsid w:val="00516321"/>
    <w:rsid w:val="00537E6C"/>
    <w:rsid w:val="00547477"/>
    <w:rsid w:val="005477E2"/>
    <w:rsid w:val="005617D8"/>
    <w:rsid w:val="0057702E"/>
    <w:rsid w:val="00586476"/>
    <w:rsid w:val="00597BDE"/>
    <w:rsid w:val="005A0199"/>
    <w:rsid w:val="005B243B"/>
    <w:rsid w:val="005B2587"/>
    <w:rsid w:val="005B4101"/>
    <w:rsid w:val="005C01D6"/>
    <w:rsid w:val="005C06E1"/>
    <w:rsid w:val="005C0B06"/>
    <w:rsid w:val="005C118C"/>
    <w:rsid w:val="005F2509"/>
    <w:rsid w:val="005F6C38"/>
    <w:rsid w:val="00606B05"/>
    <w:rsid w:val="0062120B"/>
    <w:rsid w:val="006222D0"/>
    <w:rsid w:val="00624439"/>
    <w:rsid w:val="00633743"/>
    <w:rsid w:val="006409D0"/>
    <w:rsid w:val="00642FD3"/>
    <w:rsid w:val="00643013"/>
    <w:rsid w:val="00652988"/>
    <w:rsid w:val="006530C8"/>
    <w:rsid w:val="006635B3"/>
    <w:rsid w:val="00666110"/>
    <w:rsid w:val="00690BBA"/>
    <w:rsid w:val="00690E6E"/>
    <w:rsid w:val="006A523B"/>
    <w:rsid w:val="006C0B6C"/>
    <w:rsid w:val="006C2F81"/>
    <w:rsid w:val="006C5C90"/>
    <w:rsid w:val="006C7419"/>
    <w:rsid w:val="006C7BFD"/>
    <w:rsid w:val="006D2CFE"/>
    <w:rsid w:val="006D53FC"/>
    <w:rsid w:val="006D5B5B"/>
    <w:rsid w:val="006D787B"/>
    <w:rsid w:val="006E10C8"/>
    <w:rsid w:val="006F10D0"/>
    <w:rsid w:val="006F6899"/>
    <w:rsid w:val="00702F86"/>
    <w:rsid w:val="00705896"/>
    <w:rsid w:val="00706BD7"/>
    <w:rsid w:val="00707861"/>
    <w:rsid w:val="00722477"/>
    <w:rsid w:val="00727644"/>
    <w:rsid w:val="007313A2"/>
    <w:rsid w:val="00734467"/>
    <w:rsid w:val="00744F65"/>
    <w:rsid w:val="00772B0E"/>
    <w:rsid w:val="007A323F"/>
    <w:rsid w:val="007B2E0E"/>
    <w:rsid w:val="007C5485"/>
    <w:rsid w:val="007C669D"/>
    <w:rsid w:val="007D2B34"/>
    <w:rsid w:val="007D67E6"/>
    <w:rsid w:val="007E067B"/>
    <w:rsid w:val="007E06FC"/>
    <w:rsid w:val="007E2DFE"/>
    <w:rsid w:val="007E32FE"/>
    <w:rsid w:val="00804FFF"/>
    <w:rsid w:val="00807C64"/>
    <w:rsid w:val="00812715"/>
    <w:rsid w:val="0082055E"/>
    <w:rsid w:val="00825C2C"/>
    <w:rsid w:val="00826602"/>
    <w:rsid w:val="008306A1"/>
    <w:rsid w:val="00844A3A"/>
    <w:rsid w:val="00846174"/>
    <w:rsid w:val="00846893"/>
    <w:rsid w:val="00857959"/>
    <w:rsid w:val="0086094B"/>
    <w:rsid w:val="008664D5"/>
    <w:rsid w:val="008714AB"/>
    <w:rsid w:val="00872354"/>
    <w:rsid w:val="00877A0F"/>
    <w:rsid w:val="008869E5"/>
    <w:rsid w:val="0088726D"/>
    <w:rsid w:val="00894837"/>
    <w:rsid w:val="00895D64"/>
    <w:rsid w:val="00895F92"/>
    <w:rsid w:val="008A5255"/>
    <w:rsid w:val="008B51AC"/>
    <w:rsid w:val="008B65D7"/>
    <w:rsid w:val="008C6ED3"/>
    <w:rsid w:val="008D0810"/>
    <w:rsid w:val="008D1847"/>
    <w:rsid w:val="008E36B9"/>
    <w:rsid w:val="008F0577"/>
    <w:rsid w:val="0090088E"/>
    <w:rsid w:val="00901ABA"/>
    <w:rsid w:val="00906EED"/>
    <w:rsid w:val="00907A0C"/>
    <w:rsid w:val="00925A4C"/>
    <w:rsid w:val="009260DC"/>
    <w:rsid w:val="009317EE"/>
    <w:rsid w:val="0093438D"/>
    <w:rsid w:val="00936D44"/>
    <w:rsid w:val="00943F19"/>
    <w:rsid w:val="0095342F"/>
    <w:rsid w:val="00960D9C"/>
    <w:rsid w:val="00963A92"/>
    <w:rsid w:val="00964CB0"/>
    <w:rsid w:val="00982812"/>
    <w:rsid w:val="00986CDE"/>
    <w:rsid w:val="0099083C"/>
    <w:rsid w:val="0099121A"/>
    <w:rsid w:val="00992242"/>
    <w:rsid w:val="00993040"/>
    <w:rsid w:val="00993594"/>
    <w:rsid w:val="009941A3"/>
    <w:rsid w:val="00997E2E"/>
    <w:rsid w:val="009B28C1"/>
    <w:rsid w:val="009D70CE"/>
    <w:rsid w:val="009E397F"/>
    <w:rsid w:val="009E50CB"/>
    <w:rsid w:val="009E50EB"/>
    <w:rsid w:val="009E58FD"/>
    <w:rsid w:val="009E5BE5"/>
    <w:rsid w:val="00A013DB"/>
    <w:rsid w:val="00A01836"/>
    <w:rsid w:val="00A076CD"/>
    <w:rsid w:val="00A13EF8"/>
    <w:rsid w:val="00A150AB"/>
    <w:rsid w:val="00A31AD9"/>
    <w:rsid w:val="00A51BC0"/>
    <w:rsid w:val="00A56519"/>
    <w:rsid w:val="00A6547C"/>
    <w:rsid w:val="00A65A2A"/>
    <w:rsid w:val="00A65A2F"/>
    <w:rsid w:val="00A75932"/>
    <w:rsid w:val="00A811AD"/>
    <w:rsid w:val="00A83ADF"/>
    <w:rsid w:val="00A83B7D"/>
    <w:rsid w:val="00A86518"/>
    <w:rsid w:val="00AA3BC6"/>
    <w:rsid w:val="00AA5841"/>
    <w:rsid w:val="00AB5815"/>
    <w:rsid w:val="00AD68A3"/>
    <w:rsid w:val="00AE2FAC"/>
    <w:rsid w:val="00AE341A"/>
    <w:rsid w:val="00AE39AD"/>
    <w:rsid w:val="00B251EF"/>
    <w:rsid w:val="00B3518A"/>
    <w:rsid w:val="00B36136"/>
    <w:rsid w:val="00B42079"/>
    <w:rsid w:val="00B5307B"/>
    <w:rsid w:val="00B53A6D"/>
    <w:rsid w:val="00B60C38"/>
    <w:rsid w:val="00B67EB1"/>
    <w:rsid w:val="00B76D24"/>
    <w:rsid w:val="00B90ED0"/>
    <w:rsid w:val="00B95E5A"/>
    <w:rsid w:val="00BA5175"/>
    <w:rsid w:val="00BA75CE"/>
    <w:rsid w:val="00BB16FE"/>
    <w:rsid w:val="00BB4B0E"/>
    <w:rsid w:val="00BB6CAC"/>
    <w:rsid w:val="00BC06EF"/>
    <w:rsid w:val="00BC496A"/>
    <w:rsid w:val="00BD08B5"/>
    <w:rsid w:val="00BD555C"/>
    <w:rsid w:val="00BE2417"/>
    <w:rsid w:val="00BE3D65"/>
    <w:rsid w:val="00BF0ACE"/>
    <w:rsid w:val="00BF2EB1"/>
    <w:rsid w:val="00BF353F"/>
    <w:rsid w:val="00C03E97"/>
    <w:rsid w:val="00C06213"/>
    <w:rsid w:val="00C271B9"/>
    <w:rsid w:val="00C30CF7"/>
    <w:rsid w:val="00C3138B"/>
    <w:rsid w:val="00C32BFB"/>
    <w:rsid w:val="00C334A2"/>
    <w:rsid w:val="00C415F0"/>
    <w:rsid w:val="00C46378"/>
    <w:rsid w:val="00C4774B"/>
    <w:rsid w:val="00C51BCF"/>
    <w:rsid w:val="00C56987"/>
    <w:rsid w:val="00C56D88"/>
    <w:rsid w:val="00C60BB2"/>
    <w:rsid w:val="00C67320"/>
    <w:rsid w:val="00C83AFB"/>
    <w:rsid w:val="00CA0FE0"/>
    <w:rsid w:val="00CA1E87"/>
    <w:rsid w:val="00CA293B"/>
    <w:rsid w:val="00CB11A9"/>
    <w:rsid w:val="00CB691C"/>
    <w:rsid w:val="00CD1211"/>
    <w:rsid w:val="00CD7684"/>
    <w:rsid w:val="00CE3004"/>
    <w:rsid w:val="00CE38C4"/>
    <w:rsid w:val="00CE678F"/>
    <w:rsid w:val="00CF4D64"/>
    <w:rsid w:val="00D14D7C"/>
    <w:rsid w:val="00D30AAB"/>
    <w:rsid w:val="00D31DAC"/>
    <w:rsid w:val="00D32303"/>
    <w:rsid w:val="00D37C81"/>
    <w:rsid w:val="00D4359E"/>
    <w:rsid w:val="00D5566C"/>
    <w:rsid w:val="00D642B0"/>
    <w:rsid w:val="00D76C5C"/>
    <w:rsid w:val="00D82A6D"/>
    <w:rsid w:val="00D83212"/>
    <w:rsid w:val="00D8498B"/>
    <w:rsid w:val="00D9124A"/>
    <w:rsid w:val="00D9547F"/>
    <w:rsid w:val="00DA5EB6"/>
    <w:rsid w:val="00DA78F9"/>
    <w:rsid w:val="00DB03C1"/>
    <w:rsid w:val="00DB31C5"/>
    <w:rsid w:val="00DC008E"/>
    <w:rsid w:val="00DC3659"/>
    <w:rsid w:val="00DC4350"/>
    <w:rsid w:val="00DD0ACC"/>
    <w:rsid w:val="00DE7AF6"/>
    <w:rsid w:val="00DF4718"/>
    <w:rsid w:val="00E018E4"/>
    <w:rsid w:val="00E046F2"/>
    <w:rsid w:val="00E26C11"/>
    <w:rsid w:val="00E3332C"/>
    <w:rsid w:val="00E406D6"/>
    <w:rsid w:val="00E40738"/>
    <w:rsid w:val="00E46628"/>
    <w:rsid w:val="00E54C50"/>
    <w:rsid w:val="00E558FB"/>
    <w:rsid w:val="00E7106A"/>
    <w:rsid w:val="00E841C4"/>
    <w:rsid w:val="00E94B52"/>
    <w:rsid w:val="00EA20C8"/>
    <w:rsid w:val="00EA6EB7"/>
    <w:rsid w:val="00EB3F80"/>
    <w:rsid w:val="00EB4B14"/>
    <w:rsid w:val="00EC060E"/>
    <w:rsid w:val="00ED71CB"/>
    <w:rsid w:val="00EE7718"/>
    <w:rsid w:val="00F0678F"/>
    <w:rsid w:val="00F16747"/>
    <w:rsid w:val="00F236F1"/>
    <w:rsid w:val="00F30276"/>
    <w:rsid w:val="00F44FAE"/>
    <w:rsid w:val="00F4527B"/>
    <w:rsid w:val="00F55421"/>
    <w:rsid w:val="00F56266"/>
    <w:rsid w:val="00F703AB"/>
    <w:rsid w:val="00F72C3F"/>
    <w:rsid w:val="00F7362A"/>
    <w:rsid w:val="00F770B8"/>
    <w:rsid w:val="00F8209E"/>
    <w:rsid w:val="00F843B1"/>
    <w:rsid w:val="00FA38E4"/>
    <w:rsid w:val="00FB1E56"/>
    <w:rsid w:val="00FB5937"/>
    <w:rsid w:val="00FC56A1"/>
    <w:rsid w:val="00FD2D54"/>
    <w:rsid w:val="00FD506A"/>
    <w:rsid w:val="00FE4B4F"/>
    <w:rsid w:val="00FE4E49"/>
    <w:rsid w:val="00FF058F"/>
    <w:rsid w:val="00FF4977"/>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0B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509"/>
  </w:style>
  <w:style w:type="paragraph" w:styleId="Fuzeile">
    <w:name w:val="footer"/>
    <w:basedOn w:val="Standard"/>
    <w:link w:val="FuzeileZchn"/>
    <w:uiPriority w:val="99"/>
    <w:semiHidden/>
    <w:unhideWhenUsed/>
    <w:rsid w:val="005F250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F2509"/>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Default">
    <w:name w:val="Default"/>
    <w:rsid w:val="003D7523"/>
    <w:pPr>
      <w:widowControl w:val="0"/>
      <w:autoSpaceDE w:val="0"/>
      <w:autoSpaceDN w:val="0"/>
      <w:adjustRightInd w:val="0"/>
    </w:pPr>
    <w:rPr>
      <w:rFonts w:ascii="DINPro-Regular" w:eastAsia="Times New Roman" w:hAnsi="DINPro-Regular" w:cs="DINPro-Regular"/>
      <w:color w:val="000000"/>
      <w:sz w:val="24"/>
      <w:szCs w:val="24"/>
    </w:rPr>
  </w:style>
  <w:style w:type="paragraph" w:customStyle="1" w:styleId="CM1">
    <w:name w:val="CM1"/>
    <w:basedOn w:val="Default"/>
    <w:next w:val="Default"/>
    <w:uiPriority w:val="99"/>
    <w:rsid w:val="003D7523"/>
    <w:rPr>
      <w:rFonts w:cs="Times New Roman"/>
      <w:color w:val="auto"/>
    </w:rPr>
  </w:style>
  <w:style w:type="paragraph" w:customStyle="1" w:styleId="CM5">
    <w:name w:val="CM5"/>
    <w:basedOn w:val="Default"/>
    <w:next w:val="Default"/>
    <w:uiPriority w:val="99"/>
    <w:rsid w:val="003D7523"/>
    <w:rPr>
      <w:rFonts w:cs="Times New Roman"/>
      <w:color w:val="auto"/>
    </w:rPr>
  </w:style>
  <w:style w:type="paragraph" w:customStyle="1" w:styleId="CM2">
    <w:name w:val="CM2"/>
    <w:basedOn w:val="Default"/>
    <w:next w:val="Default"/>
    <w:uiPriority w:val="99"/>
    <w:rsid w:val="003D7523"/>
    <w:pPr>
      <w:spacing w:line="433" w:lineRule="atLeast"/>
    </w:pPr>
    <w:rPr>
      <w:rFonts w:cs="Times New Roman"/>
      <w:color w:val="auto"/>
    </w:rPr>
  </w:style>
  <w:style w:type="paragraph" w:customStyle="1" w:styleId="CM6">
    <w:name w:val="CM6"/>
    <w:basedOn w:val="Default"/>
    <w:next w:val="Default"/>
    <w:uiPriority w:val="99"/>
    <w:rsid w:val="003D7523"/>
    <w:rPr>
      <w:rFonts w:cs="Times New Roman"/>
      <w:color w:val="auto"/>
    </w:rPr>
  </w:style>
  <w:style w:type="paragraph" w:customStyle="1" w:styleId="CM7">
    <w:name w:val="CM7"/>
    <w:basedOn w:val="Default"/>
    <w:next w:val="Default"/>
    <w:uiPriority w:val="99"/>
    <w:rsid w:val="003D7523"/>
    <w:rPr>
      <w:rFonts w:cs="Times New Roman"/>
      <w:color w:val="auto"/>
    </w:rPr>
  </w:style>
  <w:style w:type="paragraph" w:customStyle="1" w:styleId="berschriftA4A4">
    <w:name w:val="Überschrift A4 (A4)"/>
    <w:basedOn w:val="Standard"/>
    <w:uiPriority w:val="99"/>
    <w:rsid w:val="003D7523"/>
    <w:pPr>
      <w:autoSpaceDE w:val="0"/>
      <w:autoSpaceDN w:val="0"/>
      <w:adjustRightInd w:val="0"/>
      <w:spacing w:after="142" w:line="288" w:lineRule="auto"/>
      <w:textAlignment w:val="center"/>
    </w:pPr>
    <w:rPr>
      <w:rFonts w:ascii="Times New Roman" w:hAnsi="Times New Roman"/>
      <w:b/>
      <w:bCs/>
      <w:color w:val="0068B3"/>
      <w:sz w:val="36"/>
      <w:szCs w:val="36"/>
    </w:rPr>
  </w:style>
  <w:style w:type="paragraph" w:customStyle="1" w:styleId="FlietextA4A4">
    <w:name w:val="Fließtext A4 (A4)"/>
    <w:basedOn w:val="Standard"/>
    <w:uiPriority w:val="99"/>
    <w:rsid w:val="003D7523"/>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Flietext">
    <w:name w:val="Fließtext"/>
    <w:uiPriority w:val="99"/>
    <w:rsid w:val="003D7523"/>
    <w:rPr>
      <w:rFonts w:ascii="DINPro-Regular" w:hAnsi="DINPro-Regular" w:cs="DINPro-Regular"/>
      <w:color w:val="000000"/>
      <w:sz w:val="18"/>
      <w:szCs w:val="18"/>
    </w:rPr>
  </w:style>
  <w:style w:type="character" w:customStyle="1" w:styleId="Headline1">
    <w:name w:val="Headline 1"/>
    <w:basedOn w:val="Flietext"/>
    <w:uiPriority w:val="99"/>
    <w:rsid w:val="003D7523"/>
    <w:rPr>
      <w:rFonts w:ascii="DINPro-Bold" w:hAnsi="DINPro-Bold" w:cs="DINPro-Bold"/>
      <w:b/>
      <w:bCs/>
      <w:caps/>
      <w:color w:val="0068B3"/>
      <w:sz w:val="36"/>
      <w:szCs w:val="36"/>
    </w:rPr>
  </w:style>
  <w:style w:type="character" w:customStyle="1" w:styleId="Headline2">
    <w:name w:val="Headline 2"/>
    <w:basedOn w:val="Flietext"/>
    <w:uiPriority w:val="99"/>
    <w:rsid w:val="003D7523"/>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character" w:customStyle="1" w:styleId="Flietext-Blau">
    <w:name w:val="Fließtext- Blau"/>
    <w:uiPriority w:val="99"/>
    <w:rsid w:val="003D7523"/>
    <w:rPr>
      <w:color w:val="0068B3"/>
    </w:rPr>
  </w:style>
  <w:style w:type="character" w:customStyle="1" w:styleId="Headline3">
    <w:name w:val="Headline 3"/>
    <w:basedOn w:val="Flietext"/>
    <w:uiPriority w:val="99"/>
    <w:rsid w:val="003D7523"/>
    <w:rPr>
      <w:rFonts w:ascii="DINPro-Bold" w:hAnsi="DINPro-Bold" w:cs="DINPro-Bold"/>
      <w:b/>
      <w:bCs/>
      <w:color w:val="0068B3"/>
    </w:rPr>
  </w:style>
  <w:style w:type="character" w:customStyle="1" w:styleId="FunoteRevisionsnummerfooter">
    <w:name w:val="Fußnote / Revisionsnummer &lt;footer&gt;"/>
    <w:basedOn w:val="Absatz-Standardschriftart"/>
    <w:uiPriority w:val="99"/>
    <w:rsid w:val="003D7523"/>
    <w:rPr>
      <w:rFonts w:ascii="DINPro-Regular" w:hAnsi="DINPro-Regular" w:cs="DINPro-Regular"/>
      <w:color w:val="6F7A8D"/>
      <w:sz w:val="16"/>
      <w:szCs w:val="16"/>
    </w:rPr>
  </w:style>
  <w:style w:type="paragraph" w:styleId="Textkrper">
    <w:name w:val="Body Text"/>
    <w:basedOn w:val="Standard"/>
    <w:link w:val="TextkrperZchn"/>
    <w:rsid w:val="00FE4E49"/>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FE4E49"/>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rPr>
  </w:style>
  <w:style w:type="character" w:customStyle="1" w:styleId="st">
    <w:name w:val="st"/>
    <w:basedOn w:val="Absatz-Standardschriftart"/>
    <w:rsid w:val="00061D2F"/>
  </w:style>
</w:styles>
</file>

<file path=word/webSettings.xml><?xml version="1.0" encoding="utf-8"?>
<w:webSettings xmlns:r="http://schemas.openxmlformats.org/officeDocument/2006/relationships" xmlns:w="http://schemas.openxmlformats.org/wordprocessingml/2006/main">
  <w:divs>
    <w:div w:id="78014895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er\DE_KooperationDachser_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FF139704-4D43-4001-981B-46CDD0CCF0F9}">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DE_KooperationDachser_02</Template>
  <TotalTime>0</TotalTime>
  <Pages>3</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Esser</dc:creator>
  <cp:lastModifiedBy>Maria Toft Madsen</cp:lastModifiedBy>
  <cp:revision>4</cp:revision>
  <cp:lastPrinted>2013-06-18T08:04:00Z</cp:lastPrinted>
  <dcterms:created xsi:type="dcterms:W3CDTF">2013-12-02T10:43:00Z</dcterms:created>
  <dcterms:modified xsi:type="dcterms:W3CDTF">2013-12-03T13:49:00Z</dcterms:modified>
</cp:coreProperties>
</file>