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E3" w:rsidRDefault="001E04FD" w:rsidP="00E50544">
      <w:pPr>
        <w:rPr>
          <w:b/>
          <w:sz w:val="24"/>
        </w:rPr>
      </w:pPr>
      <w:r>
        <w:rPr>
          <w:rFonts w:cs="Arial"/>
          <w:b/>
          <w:bCs/>
          <w:color w:val="000000"/>
          <w:sz w:val="24"/>
          <w:szCs w:val="48"/>
        </w:rPr>
        <w:t>TeXtreme</w:t>
      </w:r>
      <w:r w:rsidRPr="001C3EB1">
        <w:rPr>
          <w:rFonts w:cs="Arial"/>
          <w:b/>
          <w:bCs/>
          <w:color w:val="000000"/>
          <w:sz w:val="24"/>
          <w:szCs w:val="48"/>
          <w:vertAlign w:val="superscript"/>
        </w:rPr>
        <w:t>®</w:t>
      </w:r>
      <w:r>
        <w:rPr>
          <w:rFonts w:cs="Arial"/>
          <w:b/>
          <w:bCs/>
          <w:color w:val="000000"/>
          <w:sz w:val="24"/>
          <w:szCs w:val="48"/>
          <w:vertAlign w:val="superscript"/>
        </w:rPr>
        <w:t xml:space="preserve"> </w:t>
      </w:r>
      <w:r w:rsidRPr="001E04FD">
        <w:rPr>
          <w:rFonts w:cs="Arial"/>
          <w:b/>
          <w:bCs/>
          <w:color w:val="000000"/>
          <w:sz w:val="24"/>
          <w:szCs w:val="48"/>
        </w:rPr>
        <w:t>helps</w:t>
      </w:r>
      <w:r>
        <w:rPr>
          <w:rFonts w:cs="Arial"/>
          <w:b/>
          <w:bCs/>
          <w:color w:val="000000"/>
          <w:sz w:val="24"/>
          <w:szCs w:val="48"/>
          <w:vertAlign w:val="superscript"/>
        </w:rPr>
        <w:t xml:space="preserve"> </w:t>
      </w:r>
      <w:r w:rsidR="00864F28">
        <w:rPr>
          <w:rFonts w:cs="Arial"/>
          <w:b/>
          <w:bCs/>
          <w:color w:val="000000"/>
          <w:sz w:val="24"/>
          <w:szCs w:val="48"/>
        </w:rPr>
        <w:t xml:space="preserve">ORACLE TEAM </w:t>
      </w:r>
      <w:r w:rsidR="00AD6214">
        <w:rPr>
          <w:rFonts w:cs="Arial"/>
          <w:b/>
          <w:bCs/>
          <w:color w:val="000000"/>
          <w:sz w:val="24"/>
          <w:szCs w:val="48"/>
        </w:rPr>
        <w:t>USA to</w:t>
      </w:r>
      <w:r>
        <w:rPr>
          <w:rFonts w:cs="Arial"/>
          <w:b/>
          <w:bCs/>
          <w:color w:val="000000"/>
          <w:sz w:val="24"/>
          <w:szCs w:val="48"/>
        </w:rPr>
        <w:t xml:space="preserve"> win</w:t>
      </w:r>
      <w:r w:rsidR="00077A66">
        <w:rPr>
          <w:rFonts w:cs="Arial"/>
          <w:b/>
          <w:bCs/>
          <w:color w:val="000000"/>
          <w:sz w:val="24"/>
          <w:szCs w:val="48"/>
        </w:rPr>
        <w:t xml:space="preserve"> </w:t>
      </w:r>
      <w:r w:rsidR="00864F28">
        <w:rPr>
          <w:rFonts w:cs="Arial"/>
          <w:b/>
          <w:bCs/>
          <w:color w:val="000000"/>
          <w:sz w:val="24"/>
          <w:szCs w:val="48"/>
        </w:rPr>
        <w:t>34</w:t>
      </w:r>
      <w:r w:rsidR="00864F28" w:rsidRPr="00864F28">
        <w:rPr>
          <w:rFonts w:cs="Arial"/>
          <w:b/>
          <w:bCs/>
          <w:color w:val="000000"/>
          <w:sz w:val="24"/>
          <w:szCs w:val="48"/>
          <w:vertAlign w:val="superscript"/>
        </w:rPr>
        <w:t>th</w:t>
      </w:r>
      <w:r w:rsidR="00864F28">
        <w:rPr>
          <w:rFonts w:cs="Arial"/>
          <w:b/>
          <w:bCs/>
          <w:color w:val="000000"/>
          <w:sz w:val="24"/>
          <w:szCs w:val="48"/>
        </w:rPr>
        <w:t xml:space="preserve"> Americas Cup</w:t>
      </w:r>
      <w:r w:rsidR="001C3EB1">
        <w:rPr>
          <w:rFonts w:cs="Arial"/>
          <w:b/>
          <w:bCs/>
          <w:color w:val="000000"/>
          <w:sz w:val="24"/>
          <w:szCs w:val="48"/>
        </w:rPr>
        <w:t xml:space="preserve"> </w:t>
      </w:r>
      <w:r>
        <w:rPr>
          <w:rFonts w:cs="Arial"/>
          <w:b/>
          <w:bCs/>
          <w:color w:val="000000"/>
          <w:sz w:val="24"/>
          <w:szCs w:val="48"/>
        </w:rPr>
        <w:t xml:space="preserve">title </w:t>
      </w: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864F28">
        <w:rPr>
          <w:rFonts w:ascii="Verdana" w:hAnsi="Verdana"/>
          <w:b/>
          <w:sz w:val="20"/>
        </w:rPr>
        <w:t>27</w:t>
      </w:r>
      <w:r w:rsidR="00D648AD" w:rsidRPr="00D648AD">
        <w:rPr>
          <w:rFonts w:ascii="Verdana" w:hAnsi="Verdana"/>
          <w:b/>
          <w:sz w:val="20"/>
          <w:vertAlign w:val="superscript"/>
        </w:rPr>
        <w:t>th</w:t>
      </w:r>
      <w:r w:rsidR="00D648AD">
        <w:rPr>
          <w:rFonts w:ascii="Verdana" w:hAnsi="Verdana"/>
          <w:b/>
          <w:sz w:val="20"/>
        </w:rPr>
        <w:t xml:space="preserve"> </w:t>
      </w:r>
      <w:r w:rsidRPr="008A0194">
        <w:rPr>
          <w:rFonts w:ascii="Verdana" w:hAnsi="Verdana"/>
          <w:b/>
          <w:sz w:val="20"/>
        </w:rPr>
        <w:t>of</w:t>
      </w:r>
      <w:r w:rsidR="000956A0">
        <w:rPr>
          <w:rFonts w:ascii="Verdana" w:hAnsi="Verdana"/>
          <w:b/>
          <w:sz w:val="20"/>
        </w:rPr>
        <w:t xml:space="preserve"> </w:t>
      </w:r>
      <w:r w:rsidR="00864F28">
        <w:rPr>
          <w:rFonts w:ascii="Verdana" w:hAnsi="Verdana"/>
          <w:b/>
          <w:sz w:val="20"/>
        </w:rPr>
        <w:t>September</w:t>
      </w:r>
      <w:r w:rsidR="00045ECE">
        <w:rPr>
          <w:rFonts w:ascii="Verdana" w:hAnsi="Verdana"/>
          <w:b/>
          <w:sz w:val="20"/>
        </w:rPr>
        <w:t xml:space="preserve"> 2013</w:t>
      </w: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p>
    <w:p w:rsidR="00864F28" w:rsidRDefault="006C3F1A" w:rsidP="00E50544">
      <w:r>
        <w:t>W</w:t>
      </w:r>
      <w:r>
        <w:t xml:space="preserve">ith an epic turnover </w:t>
      </w:r>
      <w:r>
        <w:t>d</w:t>
      </w:r>
      <w:r w:rsidR="00B379F5">
        <w:t>efending champions</w:t>
      </w:r>
      <w:r w:rsidR="00864F28">
        <w:t xml:space="preserve"> ORACLE TEAM USA miraculously won the 34</w:t>
      </w:r>
      <w:r w:rsidR="00864F28" w:rsidRPr="00864F28">
        <w:rPr>
          <w:vertAlign w:val="superscript"/>
        </w:rPr>
        <w:t>th</w:t>
      </w:r>
      <w:r w:rsidR="00864F28">
        <w:t xml:space="preserve"> Americas Cup sailing with </w:t>
      </w:r>
      <w:r w:rsidR="001E04FD">
        <w:t xml:space="preserve">totally </w:t>
      </w:r>
      <w:r w:rsidR="00864F28">
        <w:t xml:space="preserve">9-8 in </w:t>
      </w:r>
      <w:r>
        <w:t>points</w:t>
      </w:r>
      <w:r w:rsidR="00864F28">
        <w:t>, coming back from being down with 1-8. Oxeon, through the proprietary TeXtreme</w:t>
      </w:r>
      <w:r w:rsidR="00864F28" w:rsidRPr="00077A66">
        <w:rPr>
          <w:vertAlign w:val="superscript"/>
        </w:rPr>
        <w:t>®</w:t>
      </w:r>
      <w:r w:rsidR="00864F28">
        <w:t xml:space="preserve"> Spread Tow carbon fiber reinforcements, are a Preferred Supplier to the team and have contributed to weight savings and improved mechanical performance on selected composite parts. </w:t>
      </w:r>
    </w:p>
    <w:p w:rsidR="00854173" w:rsidRDefault="00854173" w:rsidP="00854173">
      <w:pPr>
        <w:rPr>
          <w:lang w:val="en"/>
        </w:rPr>
      </w:pPr>
      <w:r>
        <w:rPr>
          <w:lang w:val="en"/>
        </w:rPr>
        <w:t>Oxeon, market leader in Spread Tow reinforcements sold under the brand name TeXtreme</w:t>
      </w:r>
      <w:r w:rsidRPr="009D18CA">
        <w:rPr>
          <w:vertAlign w:val="superscript"/>
          <w:lang w:val="en"/>
        </w:rPr>
        <w:t>®</w:t>
      </w:r>
      <w:r>
        <w:rPr>
          <w:lang w:val="en"/>
        </w:rPr>
        <w:t xml:space="preserve">, is a company </w:t>
      </w:r>
      <w:r w:rsidR="006C3F1A">
        <w:rPr>
          <w:lang w:val="en"/>
        </w:rPr>
        <w:t xml:space="preserve">originating from Sweden </w:t>
      </w:r>
      <w:r>
        <w:rPr>
          <w:lang w:val="en"/>
        </w:rPr>
        <w:t xml:space="preserve">focusing on </w:t>
      </w:r>
      <w:r w:rsidR="006C3F1A">
        <w:rPr>
          <w:lang w:val="en"/>
        </w:rPr>
        <w:t>helping companies achieving</w:t>
      </w:r>
      <w:r>
        <w:rPr>
          <w:lang w:val="en"/>
        </w:rPr>
        <w:t xml:space="preserve"> performance benefits and weight savings th</w:t>
      </w:r>
      <w:r w:rsidR="006C3F1A">
        <w:rPr>
          <w:lang w:val="en"/>
        </w:rPr>
        <w:t xml:space="preserve">rough the use of their </w:t>
      </w:r>
      <w:r>
        <w:rPr>
          <w:lang w:val="en"/>
        </w:rPr>
        <w:t>TeXtreme</w:t>
      </w:r>
      <w:r w:rsidRPr="009D18CA">
        <w:rPr>
          <w:vertAlign w:val="superscript"/>
          <w:lang w:val="en"/>
        </w:rPr>
        <w:t>®</w:t>
      </w:r>
      <w:r>
        <w:rPr>
          <w:lang w:val="en"/>
        </w:rPr>
        <w:t xml:space="preserve"> carbon </w:t>
      </w:r>
      <w:r w:rsidR="00B661EE">
        <w:rPr>
          <w:lang w:val="en"/>
        </w:rPr>
        <w:t xml:space="preserve">fiber </w:t>
      </w:r>
      <w:r>
        <w:rPr>
          <w:lang w:val="en"/>
        </w:rPr>
        <w:t>reinforcement</w:t>
      </w:r>
      <w:r w:rsidR="00B97347">
        <w:rPr>
          <w:lang w:val="en"/>
        </w:rPr>
        <w:t xml:space="preserve"> solutions</w:t>
      </w:r>
      <w:r w:rsidR="006C3F1A">
        <w:rPr>
          <w:lang w:val="en"/>
        </w:rPr>
        <w:t xml:space="preserve"> in the composite parts</w:t>
      </w:r>
      <w:r>
        <w:rPr>
          <w:lang w:val="en"/>
        </w:rPr>
        <w:t>.</w:t>
      </w:r>
    </w:p>
    <w:p w:rsidR="00076477" w:rsidRDefault="00076477" w:rsidP="00854173">
      <w:r>
        <w:rPr>
          <w:lang w:val="en"/>
        </w:rPr>
        <w:t xml:space="preserve">To their website, ORACLE TEAM USA founder Larry Ellison said: </w:t>
      </w:r>
      <w:r w:rsidRPr="00076477">
        <w:t>“This was the most magni</w:t>
      </w:r>
      <w:r>
        <w:t xml:space="preserve">ficent spectacle on the water. </w:t>
      </w:r>
      <w:r w:rsidRPr="00076477">
        <w:t>These 40-plus knot catamarans are amazing. By going to catamarans we tried to make sailing a bit more extreme, friendlier for the viewing audience. A lot of people weren’t interested in sailing, and now they are.</w:t>
      </w:r>
      <w:r>
        <w:t>”</w:t>
      </w:r>
    </w:p>
    <w:p w:rsidR="00076477" w:rsidRPr="00076477" w:rsidRDefault="00076477" w:rsidP="00854173">
      <w:r>
        <w:t>The AC7</w:t>
      </w:r>
      <w:r w:rsidR="00863B2A">
        <w:t>2 catamarans used in the 34</w:t>
      </w:r>
      <w:r w:rsidR="00863B2A" w:rsidRPr="00863B2A">
        <w:rPr>
          <w:vertAlign w:val="superscript"/>
        </w:rPr>
        <w:t>th</w:t>
      </w:r>
      <w:r w:rsidR="00863B2A">
        <w:t xml:space="preserve"> </w:t>
      </w:r>
      <w:r>
        <w:t xml:space="preserve">Americas Cup races can reach speeds </w:t>
      </w:r>
      <w:r w:rsidR="00863B2A">
        <w:t>on about</w:t>
      </w:r>
      <w:r>
        <w:t xml:space="preserve"> 4</w:t>
      </w:r>
      <w:r w:rsidR="00863B2A">
        <w:t>6</w:t>
      </w:r>
      <w:r>
        <w:t xml:space="preserve"> knots</w:t>
      </w:r>
      <w:r w:rsidR="00B379F5">
        <w:t>, which equals 75kph/46mph</w:t>
      </w:r>
      <w:r>
        <w:t>. The weight of an AC72 wing is the same as a small car</w:t>
      </w:r>
      <w:r w:rsidR="00863B2A">
        <w:t>, but it is 26 time</w:t>
      </w:r>
      <w:r w:rsidR="00B379F5">
        <w:t>s the height with its 40m/131,2</w:t>
      </w:r>
      <w:r w:rsidR="00863B2A">
        <w:t>ft.</w:t>
      </w:r>
    </w:p>
    <w:p w:rsidR="00854173" w:rsidRDefault="00F70F9C" w:rsidP="00854173">
      <w:pPr>
        <w:rPr>
          <w:lang w:val="en"/>
        </w:rPr>
      </w:pPr>
      <w:r>
        <w:rPr>
          <w:lang w:val="en"/>
        </w:rPr>
        <w:t>“</w:t>
      </w:r>
      <w:r w:rsidR="00863B2A">
        <w:rPr>
          <w:lang w:val="en"/>
        </w:rPr>
        <w:t>We are extremely happy to see ORA</w:t>
      </w:r>
      <w:r w:rsidR="001E04FD">
        <w:rPr>
          <w:lang w:val="en"/>
        </w:rPr>
        <w:t xml:space="preserve">CLE TEAM </w:t>
      </w:r>
      <w:bookmarkStart w:id="0" w:name="_GoBack"/>
      <w:bookmarkEnd w:id="0"/>
      <w:r w:rsidR="001E04FD">
        <w:rPr>
          <w:lang w:val="en"/>
        </w:rPr>
        <w:t>USA winning this prestigious title</w:t>
      </w:r>
      <w:r w:rsidR="00863B2A">
        <w:rPr>
          <w:lang w:val="en"/>
        </w:rPr>
        <w:t xml:space="preserve"> and </w:t>
      </w:r>
      <w:r w:rsidR="001E04FD">
        <w:rPr>
          <w:lang w:val="en"/>
        </w:rPr>
        <w:t xml:space="preserve">are glad </w:t>
      </w:r>
      <w:r w:rsidR="00863B2A">
        <w:rPr>
          <w:lang w:val="en"/>
        </w:rPr>
        <w:t>for whatever part TeXtreme</w:t>
      </w:r>
      <w:r w:rsidR="00863B2A" w:rsidRPr="00077A66">
        <w:rPr>
          <w:vertAlign w:val="superscript"/>
          <w:lang w:val="en"/>
        </w:rPr>
        <w:t>®</w:t>
      </w:r>
      <w:r w:rsidR="00863B2A">
        <w:rPr>
          <w:lang w:val="en"/>
        </w:rPr>
        <w:t xml:space="preserve"> </w:t>
      </w:r>
      <w:r w:rsidR="00AD6214">
        <w:rPr>
          <w:lang w:val="en"/>
        </w:rPr>
        <w:t>has</w:t>
      </w:r>
      <w:r w:rsidR="00863B2A">
        <w:rPr>
          <w:lang w:val="en"/>
        </w:rPr>
        <w:t xml:space="preserve"> had in this success. Alongside victories </w:t>
      </w:r>
      <w:r w:rsidR="001E04FD">
        <w:rPr>
          <w:lang w:val="en"/>
        </w:rPr>
        <w:t xml:space="preserve">in </w:t>
      </w:r>
      <w:r w:rsidR="00863B2A">
        <w:rPr>
          <w:lang w:val="en"/>
        </w:rPr>
        <w:t xml:space="preserve">Formula 1, Tour de France and Stanley Cup we are </w:t>
      </w:r>
      <w:r w:rsidR="00B379F5">
        <w:rPr>
          <w:lang w:val="en"/>
        </w:rPr>
        <w:t xml:space="preserve">very </w:t>
      </w:r>
      <w:r w:rsidR="00863B2A">
        <w:rPr>
          <w:lang w:val="en"/>
        </w:rPr>
        <w:t>proud to add Americas Cup to that list</w:t>
      </w:r>
      <w:r w:rsidR="00B379F5">
        <w:rPr>
          <w:lang w:val="en"/>
        </w:rPr>
        <w:t xml:space="preserve"> of achievements made by TeXtreme</w:t>
      </w:r>
      <w:r w:rsidR="00B379F5" w:rsidRPr="00B379F5">
        <w:rPr>
          <w:vertAlign w:val="superscript"/>
          <w:lang w:val="en"/>
        </w:rPr>
        <w:t>®</w:t>
      </w:r>
      <w:r w:rsidR="00B379F5">
        <w:rPr>
          <w:lang w:val="en"/>
        </w:rPr>
        <w:t xml:space="preserve"> users</w:t>
      </w:r>
      <w:r w:rsidR="009A283F">
        <w:rPr>
          <w:lang w:val="en"/>
        </w:rPr>
        <w:t>”, said</w:t>
      </w:r>
      <w:r>
        <w:rPr>
          <w:lang w:val="en"/>
        </w:rPr>
        <w:t xml:space="preserve"> Andreas Martsman, VP - Marketing &amp; Sales of Oxeon. </w:t>
      </w:r>
    </w:p>
    <w:p w:rsidR="00B379F5" w:rsidRDefault="00B97347" w:rsidP="00B379F5">
      <w:pPr>
        <w:rPr>
          <w:lang w:val="en"/>
        </w:rPr>
      </w:pPr>
      <w:r>
        <w:rPr>
          <w:lang w:val="en"/>
        </w:rPr>
        <w:t xml:space="preserve">Besides ORACLE TEAM USA </w:t>
      </w:r>
      <w:r w:rsidR="003B6279">
        <w:rPr>
          <w:lang w:val="en"/>
        </w:rPr>
        <w:t>TeXtreme</w:t>
      </w:r>
      <w:r w:rsidR="003B6279" w:rsidRPr="009D18CA">
        <w:rPr>
          <w:vertAlign w:val="superscript"/>
          <w:lang w:val="en"/>
        </w:rPr>
        <w:t>®</w:t>
      </w:r>
      <w:r w:rsidR="003B6279">
        <w:rPr>
          <w:lang w:val="en"/>
        </w:rPr>
        <w:t xml:space="preserve"> </w:t>
      </w:r>
      <w:r w:rsidR="005A7B0C">
        <w:rPr>
          <w:lang w:val="en"/>
        </w:rPr>
        <w:t>is</w:t>
      </w:r>
      <w:r w:rsidR="003B6279">
        <w:rPr>
          <w:lang w:val="en"/>
        </w:rPr>
        <w:t xml:space="preserve"> used in the marine industry </w:t>
      </w:r>
      <w:r w:rsidR="006E62FD">
        <w:rPr>
          <w:lang w:val="en"/>
        </w:rPr>
        <w:t>by selected</w:t>
      </w:r>
      <w:r w:rsidR="003B6279">
        <w:rPr>
          <w:lang w:val="en"/>
        </w:rPr>
        <w:t xml:space="preserve"> companies </w:t>
      </w:r>
      <w:r w:rsidR="006E62FD">
        <w:rPr>
          <w:lang w:val="en"/>
        </w:rPr>
        <w:t xml:space="preserve">that are </w:t>
      </w:r>
      <w:r w:rsidR="003B6279">
        <w:rPr>
          <w:lang w:val="en"/>
        </w:rPr>
        <w:t>benefitting from the increased performance, weight reductions and superior surface smoothness of TeXtreme</w:t>
      </w:r>
      <w:r w:rsidR="003B6279" w:rsidRPr="009D18CA">
        <w:rPr>
          <w:vertAlign w:val="superscript"/>
          <w:lang w:val="en"/>
        </w:rPr>
        <w:t>®</w:t>
      </w:r>
      <w:r w:rsidR="003B6279">
        <w:rPr>
          <w:lang w:val="en"/>
        </w:rPr>
        <w:t>.</w:t>
      </w:r>
      <w:r w:rsidR="00076477">
        <w:rPr>
          <w:lang w:val="en"/>
        </w:rPr>
        <w:t xml:space="preserve"> Other customers can be found in Formula 1, bicycles</w:t>
      </w:r>
      <w:r w:rsidR="001E04FD">
        <w:rPr>
          <w:lang w:val="en"/>
        </w:rPr>
        <w:t>, ice hockey, NASCAR,</w:t>
      </w:r>
      <w:r w:rsidR="00076477">
        <w:rPr>
          <w:lang w:val="en"/>
        </w:rPr>
        <w:t xml:space="preserve"> advanced aerospace, </w:t>
      </w:r>
      <w:r w:rsidR="001E04FD">
        <w:rPr>
          <w:lang w:val="en"/>
        </w:rPr>
        <w:t xml:space="preserve">and various industrial applications, </w:t>
      </w:r>
      <w:r w:rsidR="00076477">
        <w:rPr>
          <w:lang w:val="en"/>
        </w:rPr>
        <w:t>etc.</w:t>
      </w:r>
    </w:p>
    <w:p w:rsidR="006C3F1A" w:rsidRPr="006C3F1A" w:rsidRDefault="006C3F1A" w:rsidP="00B379F5">
      <w:pPr>
        <w:rPr>
          <w:lang w:val="en"/>
        </w:rPr>
      </w:pPr>
    </w:p>
    <w:p w:rsidR="00863B2A" w:rsidRPr="00B379F5" w:rsidRDefault="00C22E12" w:rsidP="00863B2A">
      <w:pPr>
        <w:rPr>
          <w:rStyle w:val="Stark"/>
          <w:b w:val="0"/>
          <w:bCs w:val="0"/>
          <w:sz w:val="18"/>
          <w:szCs w:val="18"/>
          <w:lang w:val="en"/>
        </w:rPr>
      </w:pPr>
      <w:r w:rsidRPr="00B379F5">
        <w:rPr>
          <w:b/>
          <w:sz w:val="18"/>
          <w:szCs w:val="18"/>
        </w:rPr>
        <w:t xml:space="preserve">About </w:t>
      </w:r>
      <w:r w:rsidR="00045ECE" w:rsidRPr="00B379F5">
        <w:rPr>
          <w:b/>
          <w:sz w:val="18"/>
          <w:szCs w:val="18"/>
        </w:rPr>
        <w:t>ORACLE TEAM USA</w:t>
      </w:r>
      <w:r w:rsidR="00B379F5" w:rsidRPr="00B379F5">
        <w:rPr>
          <w:sz w:val="18"/>
          <w:szCs w:val="18"/>
          <w:lang w:val="en"/>
        </w:rPr>
        <w:br/>
      </w:r>
      <w:r w:rsidR="00641224" w:rsidRPr="00B379F5">
        <w:rPr>
          <w:sz w:val="18"/>
          <w:szCs w:val="18"/>
          <w:lang w:eastAsia="sv-SE" w:bidi="ar-SA"/>
        </w:rPr>
        <w:t>When ORACLE TEAM USA won the 33rd America’s Cup in February 2010, not only did team owner Larry Ellison succeed in his goal of bringing the America’s Cup “home” to the United States, but also his team became the Defender of the 34th America’s Cup. Led by CEO Russell Coutts and skipper Jimmy Spithill, ORACLE TEAM USA is comprised of the best international sailing, design, build and support talent to defend the trophy on San Francisco Bay in September 2013.</w:t>
      </w:r>
    </w:p>
    <w:p w:rsidR="00A73554" w:rsidRPr="00B379F5" w:rsidRDefault="00A73554" w:rsidP="00E23EDC">
      <w:pPr>
        <w:pStyle w:val="Normalwebb"/>
        <w:spacing w:before="0" w:beforeAutospacing="0" w:after="0" w:afterAutospacing="0"/>
        <w:rPr>
          <w:rFonts w:ascii="Verdana" w:hAnsi="Verdana"/>
          <w:color w:val="000000"/>
          <w:sz w:val="18"/>
          <w:szCs w:val="18"/>
          <w:lang w:val="en"/>
        </w:rPr>
      </w:pPr>
      <w:r w:rsidRPr="00B379F5">
        <w:rPr>
          <w:rStyle w:val="Stark"/>
          <w:rFonts w:ascii="Verdana" w:hAnsi="Verdana"/>
          <w:color w:val="000000"/>
          <w:sz w:val="18"/>
          <w:szCs w:val="18"/>
          <w:lang w:val="en"/>
        </w:rPr>
        <w:t>About TeXtreme</w:t>
      </w:r>
      <w:r w:rsidRPr="00B379F5">
        <w:rPr>
          <w:rStyle w:val="Stark"/>
          <w:rFonts w:ascii="Verdana" w:hAnsi="Verdana"/>
          <w:color w:val="000000"/>
          <w:sz w:val="18"/>
          <w:szCs w:val="18"/>
          <w:vertAlign w:val="superscript"/>
          <w:lang w:val="en"/>
        </w:rPr>
        <w:t>®</w:t>
      </w:r>
      <w:r w:rsidRPr="00B379F5">
        <w:rPr>
          <w:rFonts w:ascii="Verdana" w:hAnsi="Verdana"/>
          <w:color w:val="000000"/>
          <w:sz w:val="18"/>
          <w:szCs w:val="18"/>
          <w:lang w:val="en"/>
        </w:rPr>
        <w:br/>
        <w:t>TeXtreme</w:t>
      </w:r>
      <w:r w:rsidRPr="00B379F5">
        <w:rPr>
          <w:rFonts w:ascii="Verdana" w:hAnsi="Verdana"/>
          <w:color w:val="000000"/>
          <w:sz w:val="18"/>
          <w:szCs w:val="18"/>
          <w:vertAlign w:val="superscript"/>
          <w:lang w:val="en"/>
        </w:rPr>
        <w:t>®</w:t>
      </w:r>
      <w:r w:rsidRPr="00B379F5">
        <w:rPr>
          <w:rFonts w:ascii="Verdana" w:hAnsi="Verdana"/>
          <w:color w:val="000000"/>
          <w:sz w:val="18"/>
          <w:szCs w:val="18"/>
          <w:lang w:val="en"/>
        </w:rPr>
        <w:t xml:space="preserve"> Spread Tow reinforcements </w:t>
      </w:r>
      <w:r w:rsidR="00127AA8" w:rsidRPr="00B379F5">
        <w:rPr>
          <w:rFonts w:ascii="Verdana" w:hAnsi="Verdana"/>
          <w:color w:val="000000"/>
          <w:sz w:val="18"/>
          <w:szCs w:val="18"/>
          <w:lang w:val="en"/>
        </w:rPr>
        <w:t>is the ultimate choice</w:t>
      </w:r>
      <w:r w:rsidRPr="00B379F5">
        <w:rPr>
          <w:rFonts w:ascii="Verdana" w:hAnsi="Verdana"/>
          <w:color w:val="000000"/>
          <w:sz w:val="18"/>
          <w:szCs w:val="18"/>
          <w:lang w:val="en"/>
        </w:rPr>
        <w:t xml:space="preserve"> for making ultra light composites. TeXtreme</w:t>
      </w:r>
      <w:r w:rsidRPr="00B379F5">
        <w:rPr>
          <w:rFonts w:ascii="Verdana" w:hAnsi="Verdana"/>
          <w:color w:val="000000"/>
          <w:sz w:val="18"/>
          <w:szCs w:val="18"/>
          <w:vertAlign w:val="superscript"/>
          <w:lang w:val="en"/>
        </w:rPr>
        <w:t>®</w:t>
      </w:r>
      <w:r w:rsidRPr="00B379F5">
        <w:rPr>
          <w:rFonts w:ascii="Verdana" w:hAnsi="Verdana"/>
          <w:color w:val="000000"/>
          <w:sz w:val="18"/>
          <w:szCs w:val="18"/>
          <w:lang w:val="en"/>
        </w:rPr>
        <w:t xml:space="preserve"> Technology is flexible and tow-size independent which enables development of optimized reinforcement solutions tailor-made for specific application needs. </w:t>
      </w:r>
      <w:r w:rsidRPr="00B379F5">
        <w:rPr>
          <w:rFonts w:ascii="Verdana" w:hAnsi="Verdana"/>
          <w:sz w:val="18"/>
          <w:szCs w:val="18"/>
        </w:rPr>
        <w:t>Utilization of TeXtreme</w:t>
      </w:r>
      <w:r w:rsidRPr="00B379F5">
        <w:rPr>
          <w:rFonts w:ascii="Verdana" w:hAnsi="Verdana"/>
          <w:sz w:val="18"/>
          <w:szCs w:val="18"/>
          <w:vertAlign w:val="superscript"/>
        </w:rPr>
        <w:t>®</w:t>
      </w:r>
      <w:r w:rsidRPr="00B379F5">
        <w:rPr>
          <w:rFonts w:ascii="Verdana" w:hAnsi="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r w:rsidR="006C3F1A">
        <w:rPr>
          <w:rFonts w:ascii="Verdana" w:hAnsi="Verdana"/>
          <w:sz w:val="18"/>
          <w:szCs w:val="18"/>
        </w:rPr>
        <w:br/>
      </w:r>
    </w:p>
    <w:p w:rsidR="003E7184" w:rsidRPr="007F6468" w:rsidRDefault="00A73554" w:rsidP="007A6873">
      <w:pPr>
        <w:spacing w:after="0"/>
        <w:rPr>
          <w:color w:val="000000"/>
          <w:sz w:val="18"/>
          <w:szCs w:val="18"/>
          <w:lang w:val="en"/>
        </w:rPr>
      </w:pPr>
      <w:r w:rsidRPr="007F6468">
        <w:rPr>
          <w:color w:val="000000"/>
          <w:sz w:val="18"/>
          <w:szCs w:val="18"/>
          <w:lang w:val="en"/>
        </w:rPr>
        <w:lastRenderedPageBreak/>
        <w:t>TeXtreme</w:t>
      </w:r>
      <w:r w:rsidRPr="007F6468">
        <w:rPr>
          <w:color w:val="000000"/>
          <w:sz w:val="18"/>
          <w:szCs w:val="18"/>
          <w:vertAlign w:val="superscript"/>
          <w:lang w:val="en"/>
        </w:rPr>
        <w:t>®</w:t>
      </w:r>
      <w:r w:rsidRPr="007F6468">
        <w:rPr>
          <w:color w:val="000000"/>
          <w:sz w:val="18"/>
          <w:szCs w:val="18"/>
          <w:lang w:val="en"/>
        </w:rPr>
        <w:t xml:space="preserve"> is a registered trademark owned by Oxeon AB. Founded in 2003</w:t>
      </w:r>
      <w:r w:rsidR="00FC1E10" w:rsidRPr="007F6468">
        <w:rPr>
          <w:color w:val="000000"/>
          <w:sz w:val="18"/>
          <w:szCs w:val="18"/>
          <w:lang w:val="en"/>
        </w:rPr>
        <w:t xml:space="preserve">, Oxeon has quickly established </w:t>
      </w:r>
      <w:r w:rsidRPr="007F6468">
        <w:rPr>
          <w:color w:val="000000"/>
          <w:sz w:val="18"/>
          <w:szCs w:val="18"/>
          <w:lang w:val="en"/>
        </w:rPr>
        <w:t>itself as the market leader in Spread Tow Reinforcements with its pr</w:t>
      </w:r>
      <w:r w:rsidR="00FC1E10" w:rsidRPr="007F6468">
        <w:rPr>
          <w:color w:val="000000"/>
          <w:sz w:val="18"/>
          <w:szCs w:val="18"/>
          <w:lang w:val="en"/>
        </w:rPr>
        <w:t xml:space="preserve">oducts marketed under the brand </w:t>
      </w:r>
      <w:r w:rsidRPr="007F6468">
        <w:rPr>
          <w:color w:val="000000"/>
          <w:sz w:val="18"/>
          <w:szCs w:val="18"/>
          <w:lang w:val="en"/>
        </w:rPr>
        <w:t>name TeXtreme</w:t>
      </w:r>
      <w:r w:rsidRPr="007F6468">
        <w:rPr>
          <w:color w:val="000000"/>
          <w:sz w:val="18"/>
          <w:szCs w:val="18"/>
          <w:vertAlign w:val="superscript"/>
          <w:lang w:val="en"/>
        </w:rPr>
        <w:t>®</w:t>
      </w:r>
      <w:r w:rsidRPr="007F6468">
        <w:rPr>
          <w:color w:val="000000"/>
          <w:sz w:val="18"/>
          <w:szCs w:val="18"/>
          <w:lang w:val="en"/>
        </w:rPr>
        <w:t>.</w:t>
      </w:r>
    </w:p>
    <w:p w:rsidR="00B379F5" w:rsidRDefault="00B379F5" w:rsidP="00D07617">
      <w:pPr>
        <w:pStyle w:val="NormalTextOxeon"/>
        <w:rPr>
          <w:sz w:val="18"/>
          <w:szCs w:val="18"/>
        </w:rPr>
      </w:pPr>
    </w:p>
    <w:p w:rsidR="00B379F5" w:rsidRDefault="00B379F5" w:rsidP="00D07617">
      <w:pPr>
        <w:pStyle w:val="NormalTextOxeon"/>
        <w:rPr>
          <w:sz w:val="18"/>
          <w:szCs w:val="18"/>
        </w:rPr>
      </w:pPr>
    </w:p>
    <w:p w:rsidR="0056022E" w:rsidRPr="007F6468" w:rsidRDefault="0056022E" w:rsidP="00D07617">
      <w:pPr>
        <w:pStyle w:val="NormalTextOxeon"/>
        <w:rPr>
          <w:sz w:val="18"/>
          <w:szCs w:val="18"/>
        </w:rPr>
      </w:pPr>
      <w:r w:rsidRPr="007F6468">
        <w:rPr>
          <w:sz w:val="18"/>
          <w:szCs w:val="18"/>
        </w:rPr>
        <w:t>For press statements, please contact:</w:t>
      </w:r>
      <w:r w:rsidRPr="007F6468">
        <w:rPr>
          <w:sz w:val="18"/>
          <w:szCs w:val="18"/>
        </w:rPr>
        <w:tab/>
      </w:r>
      <w:r w:rsidRPr="007F6468">
        <w:rPr>
          <w:sz w:val="18"/>
          <w:szCs w:val="18"/>
        </w:rPr>
        <w:tab/>
      </w:r>
      <w:r w:rsidR="00B33F50" w:rsidRPr="007F6468">
        <w:rPr>
          <w:sz w:val="18"/>
          <w:szCs w:val="18"/>
        </w:rPr>
        <w:tab/>
      </w:r>
      <w:r w:rsidRPr="007F6468">
        <w:rPr>
          <w:sz w:val="18"/>
          <w:szCs w:val="18"/>
        </w:rPr>
        <w:t>For other press inquiries, please contact:</w:t>
      </w:r>
    </w:p>
    <w:p w:rsidR="0056022E" w:rsidRPr="007F6468" w:rsidRDefault="0056022E" w:rsidP="00D07617">
      <w:pPr>
        <w:pStyle w:val="NormalTextOxeon"/>
        <w:rPr>
          <w:sz w:val="18"/>
          <w:szCs w:val="18"/>
        </w:rPr>
      </w:pPr>
    </w:p>
    <w:p w:rsidR="0056022E" w:rsidRPr="007F6468" w:rsidRDefault="007F6468" w:rsidP="00D07617">
      <w:pPr>
        <w:pStyle w:val="NormalTextOxeon"/>
        <w:rPr>
          <w:sz w:val="18"/>
          <w:szCs w:val="18"/>
        </w:rPr>
      </w:pPr>
      <w:r w:rsidRPr="007F6468">
        <w:rPr>
          <w:sz w:val="18"/>
          <w:szCs w:val="18"/>
        </w:rPr>
        <w:t>Andreas Martsman</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Christian Borg</w:t>
      </w:r>
    </w:p>
    <w:p w:rsidR="0056022E" w:rsidRPr="007F6468" w:rsidRDefault="007F6468" w:rsidP="00D07617">
      <w:pPr>
        <w:pStyle w:val="NormalTextOxeon"/>
        <w:rPr>
          <w:sz w:val="18"/>
          <w:szCs w:val="18"/>
        </w:rPr>
      </w:pPr>
      <w:r w:rsidRPr="007F6468">
        <w:rPr>
          <w:sz w:val="18"/>
          <w:szCs w:val="18"/>
        </w:rPr>
        <w:t>VP – Marketing &amp; Sales</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Communication &amp; Brand Director</w:t>
      </w:r>
    </w:p>
    <w:p w:rsidR="0056022E" w:rsidRPr="007F6468" w:rsidRDefault="007F6468" w:rsidP="00D07617">
      <w:pPr>
        <w:pStyle w:val="NormalTextOxeon"/>
        <w:rPr>
          <w:sz w:val="18"/>
          <w:szCs w:val="18"/>
        </w:rPr>
      </w:pPr>
      <w:r w:rsidRPr="007F6468">
        <w:rPr>
          <w:sz w:val="18"/>
          <w:szCs w:val="18"/>
        </w:rPr>
        <w:t>Oxeon AB</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Oxeon AB</w:t>
      </w:r>
    </w:p>
    <w:p w:rsidR="0056022E" w:rsidRPr="007F6468" w:rsidRDefault="007F6468" w:rsidP="00D07617">
      <w:pPr>
        <w:pStyle w:val="NormalTextOxeon"/>
        <w:rPr>
          <w:sz w:val="18"/>
          <w:szCs w:val="18"/>
        </w:rPr>
      </w:pPr>
      <w:r w:rsidRPr="007F6468">
        <w:rPr>
          <w:sz w:val="18"/>
          <w:szCs w:val="18"/>
        </w:rPr>
        <w:t>Tel: +46 33 340 18 01</w:t>
      </w:r>
      <w:r w:rsidRPr="007F6468">
        <w:rPr>
          <w:sz w:val="18"/>
          <w:szCs w:val="18"/>
        </w:rPr>
        <w:tab/>
      </w:r>
      <w:r w:rsidRPr="007F6468">
        <w:rPr>
          <w:sz w:val="18"/>
          <w:szCs w:val="18"/>
        </w:rPr>
        <w:tab/>
      </w:r>
      <w:r w:rsidRPr="007F6468">
        <w:rPr>
          <w:sz w:val="18"/>
          <w:szCs w:val="18"/>
        </w:rPr>
        <w:tab/>
      </w:r>
      <w:r w:rsidRPr="007F6468">
        <w:rPr>
          <w:sz w:val="18"/>
          <w:szCs w:val="18"/>
        </w:rPr>
        <w:tab/>
      </w:r>
      <w:r w:rsidRPr="007F6468">
        <w:rPr>
          <w:sz w:val="18"/>
          <w:szCs w:val="18"/>
        </w:rPr>
        <w:tab/>
      </w:r>
      <w:r w:rsidR="0056022E" w:rsidRPr="007F6468">
        <w:rPr>
          <w:sz w:val="18"/>
          <w:szCs w:val="18"/>
        </w:rPr>
        <w:t>Tel: +46 33 340 18 13</w:t>
      </w:r>
    </w:p>
    <w:p w:rsidR="0056022E" w:rsidRPr="007F6468" w:rsidRDefault="007F6468" w:rsidP="00D07617">
      <w:pPr>
        <w:pStyle w:val="NormalTextOxeon"/>
        <w:rPr>
          <w:sz w:val="18"/>
          <w:szCs w:val="18"/>
        </w:rPr>
      </w:pPr>
      <w:r w:rsidRPr="007F6468">
        <w:rPr>
          <w:sz w:val="18"/>
          <w:szCs w:val="18"/>
        </w:rPr>
        <w:t xml:space="preserve">E-mail: </w:t>
      </w:r>
      <w:hyperlink r:id="rId10" w:history="1">
        <w:r w:rsidRPr="007F6468">
          <w:rPr>
            <w:rStyle w:val="Hyperlnk"/>
            <w:color w:val="auto"/>
            <w:sz w:val="18"/>
            <w:szCs w:val="18"/>
          </w:rPr>
          <w:t>andreas.martsman@textreme.com</w:t>
        </w:r>
      </w:hyperlink>
      <w:r w:rsidRPr="007F6468">
        <w:rPr>
          <w:sz w:val="18"/>
          <w:szCs w:val="18"/>
        </w:rPr>
        <w:tab/>
      </w:r>
      <w:r w:rsidRPr="007F6468">
        <w:rPr>
          <w:sz w:val="18"/>
          <w:szCs w:val="18"/>
        </w:rPr>
        <w:tab/>
      </w:r>
      <w:r w:rsidR="0056022E" w:rsidRPr="007F6468">
        <w:rPr>
          <w:sz w:val="18"/>
          <w:szCs w:val="18"/>
        </w:rPr>
        <w:t xml:space="preserve">E-mail: </w:t>
      </w:r>
      <w:hyperlink r:id="rId11" w:history="1">
        <w:r w:rsidR="0056022E" w:rsidRPr="007F6468">
          <w:rPr>
            <w:rStyle w:val="Hyperlnk"/>
            <w:color w:val="auto"/>
            <w:sz w:val="18"/>
            <w:szCs w:val="18"/>
          </w:rPr>
          <w:t>christian.borg@textreme.com</w:t>
        </w:r>
      </w:hyperlink>
    </w:p>
    <w:sectPr w:rsidR="0056022E" w:rsidRPr="007F6468"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29" w:rsidRDefault="00DD2B29">
      <w:r>
        <w:separator/>
      </w:r>
    </w:p>
  </w:endnote>
  <w:endnote w:type="continuationSeparator" w:id="0">
    <w:p w:rsidR="00DD2B29" w:rsidRDefault="00D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TE1FFF88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Pr="00B33F50" w:rsidRDefault="00593CA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593CAF" w:rsidRPr="00B33F50" w:rsidTr="008F7975">
      <w:trPr>
        <w:trHeight w:hRule="exact" w:val="159"/>
      </w:trPr>
      <w:tc>
        <w:tcPr>
          <w:tcW w:w="4960" w:type="dxa"/>
          <w:shd w:val="clear" w:color="auto" w:fill="auto"/>
        </w:tcPr>
        <w:p w:rsidR="00593CAF" w:rsidRPr="00B33F50" w:rsidRDefault="00593CAF" w:rsidP="00913B74">
          <w:pPr>
            <w:pStyle w:val="Normal1"/>
            <w:rPr>
              <w:rFonts w:ascii="Verdana" w:hAnsi="Verdana" w:cs="TTE1FFF880t00"/>
              <w:sz w:val="10"/>
              <w:szCs w:val="10"/>
            </w:rPr>
          </w:pPr>
          <w:r w:rsidRPr="00B33F50">
            <w:rPr>
              <w:rFonts w:ascii="Verdana" w:hAnsi="Verdana" w:cs="TTE1FFF880t00"/>
              <w:sz w:val="10"/>
              <w:szCs w:val="10"/>
            </w:rPr>
            <w:t>Doc.No: COMFO05 v1.3</w:t>
          </w:r>
        </w:p>
      </w:tc>
      <w:tc>
        <w:tcPr>
          <w:tcW w:w="4961" w:type="dxa"/>
          <w:shd w:val="clear" w:color="auto" w:fill="auto"/>
        </w:tcPr>
        <w:p w:rsidR="00593CAF" w:rsidRPr="00B33F50" w:rsidRDefault="00593CAF" w:rsidP="00311B29">
          <w:pPr>
            <w:pStyle w:val="Normal1"/>
            <w:jc w:val="right"/>
            <w:rPr>
              <w:rFonts w:ascii="Verdana" w:hAnsi="Verdana"/>
              <w:sz w:val="10"/>
              <w:szCs w:val="10"/>
              <w:lang w:val="en-GB"/>
            </w:rPr>
          </w:pPr>
          <w:r w:rsidRPr="00B33F50">
            <w:rPr>
              <w:rFonts w:ascii="Verdana" w:hAnsi="Verdana"/>
              <w:sz w:val="10"/>
              <w:szCs w:val="10"/>
              <w:lang w:val="en-GB"/>
            </w:rPr>
            <w:t>Template no. COMF003 v1.3</w:t>
          </w:r>
        </w:p>
        <w:p w:rsidR="00593CAF" w:rsidRPr="00B33F50" w:rsidRDefault="00593CAF" w:rsidP="008F7975">
          <w:pPr>
            <w:pStyle w:val="Normal1"/>
            <w:jc w:val="right"/>
            <w:rPr>
              <w:rFonts w:ascii="Verdana" w:hAnsi="Verdana" w:cs="TTE1FFF880t00"/>
              <w:sz w:val="10"/>
              <w:szCs w:val="10"/>
            </w:rPr>
          </w:pPr>
        </w:p>
      </w:tc>
    </w:tr>
  </w:tbl>
  <w:p w:rsidR="00593CAF" w:rsidRPr="00B33F50" w:rsidRDefault="00593CAF" w:rsidP="00063DF9">
    <w:pPr>
      <w:pStyle w:val="Normal1"/>
      <w:jc w:val="center"/>
      <w:rPr>
        <w:rFonts w:ascii="Verdana" w:hAnsi="Verdana"/>
        <w:sz w:val="14"/>
        <w:szCs w:val="14"/>
      </w:rPr>
    </w:pPr>
    <w:r w:rsidRPr="00B33F50">
      <w:rPr>
        <w:rFonts w:ascii="Verdana" w:hAnsi="Verdana"/>
        <w:noProof/>
        <w:sz w:val="14"/>
        <w:szCs w:val="14"/>
        <w:lang w:val="sv-SE"/>
      </w:rPr>
      <mc:AlternateContent>
        <mc:Choice Requires="wps">
          <w:drawing>
            <wp:anchor distT="0" distB="0" distL="114300" distR="114300" simplePos="0" relativeHeight="251662336" behindDoc="0" locked="0" layoutInCell="1" allowOverlap="1" wp14:anchorId="194C3B89" wp14:editId="1C94B51D">
              <wp:simplePos x="0" y="0"/>
              <wp:positionH relativeFrom="column">
                <wp:posOffset>0</wp:posOffset>
              </wp:positionH>
              <wp:positionV relativeFrom="paragraph">
                <wp:posOffset>27305</wp:posOffset>
              </wp:positionV>
              <wp:extent cx="6223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Rak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mc:Fallback>
      </mc:AlternateContent>
    </w:r>
  </w:p>
  <w:p w:rsidR="00593CAF" w:rsidRPr="00B33F50" w:rsidRDefault="00593CAF" w:rsidP="00063DF9">
    <w:pPr>
      <w:pStyle w:val="Normal1"/>
      <w:rPr>
        <w:rFonts w:ascii="Verdana" w:hAnsi="Verdana"/>
        <w:sz w:val="14"/>
        <w:szCs w:val="14"/>
      </w:rPr>
    </w:pPr>
  </w:p>
  <w:p w:rsidR="00593CAF" w:rsidRPr="00B33F50" w:rsidRDefault="00593CAF" w:rsidP="00063DF9">
    <w:pPr>
      <w:pStyle w:val="Normal1"/>
      <w:jc w:val="center"/>
      <w:rPr>
        <w:rFonts w:ascii="Verdana" w:hAnsi="Verdana"/>
        <w:sz w:val="14"/>
        <w:szCs w:val="14"/>
        <w:lang w:val="sv-SE"/>
      </w:rPr>
    </w:pPr>
    <w:r w:rsidRPr="00B33F50">
      <w:rPr>
        <w:rFonts w:ascii="Verdana" w:hAnsi="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29" w:rsidRDefault="00DD2B29">
      <w:r>
        <w:separator/>
      </w:r>
    </w:p>
  </w:footnote>
  <w:footnote w:type="continuationSeparator" w:id="0">
    <w:p w:rsidR="00DD2B29" w:rsidRDefault="00DD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14:anchorId="6F5FEC2A" wp14:editId="4DF3F015">
          <wp:simplePos x="0" y="0"/>
          <wp:positionH relativeFrom="column">
            <wp:posOffset>-14605</wp:posOffset>
          </wp:positionH>
          <wp:positionV relativeFrom="paragraph">
            <wp:posOffset>-170815</wp:posOffset>
          </wp:positionV>
          <wp:extent cx="2868930" cy="280670"/>
          <wp:effectExtent l="0" t="0" r="127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61312" behindDoc="0" locked="0" layoutInCell="1" allowOverlap="1" wp14:anchorId="224E33F7" wp14:editId="2D2C5882">
              <wp:simplePos x="0" y="0"/>
              <wp:positionH relativeFrom="column">
                <wp:posOffset>0</wp:posOffset>
              </wp:positionH>
              <wp:positionV relativeFrom="paragraph">
                <wp:posOffset>154305</wp:posOffset>
              </wp:positionV>
              <wp:extent cx="6223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mc:Fallback>
      </mc:AlternateContent>
    </w:r>
    <w:r w:rsidRPr="00997F93">
      <w:rPr>
        <w:sz w:val="14"/>
        <w:szCs w:val="14"/>
      </w:rPr>
      <w:tab/>
    </w:r>
    <w:r w:rsidRPr="00997F93">
      <w:rPr>
        <w:sz w:val="14"/>
        <w:szCs w:val="14"/>
      </w:rPr>
      <w:tab/>
    </w:r>
  </w:p>
  <w:p w:rsidR="00593CAF" w:rsidRDefault="00593CAF" w:rsidP="00063DF9">
    <w:pPr>
      <w:pStyle w:val="Sidhuvud"/>
      <w:jc w:val="right"/>
      <w:rPr>
        <w:sz w:val="14"/>
        <w:szCs w:val="14"/>
      </w:rPr>
    </w:pPr>
  </w:p>
  <w:p w:rsidR="00593CAF" w:rsidRDefault="00593CAF" w:rsidP="00063DF9">
    <w:pPr>
      <w:pStyle w:val="Sidhuvud"/>
      <w:jc w:val="right"/>
      <w:rPr>
        <w:sz w:val="14"/>
        <w:szCs w:val="14"/>
      </w:rPr>
    </w:pPr>
  </w:p>
  <w:p w:rsidR="00593CAF" w:rsidRPr="001477AE" w:rsidRDefault="00593CAF" w:rsidP="001477AE">
    <w:pPr>
      <w:spacing w:after="0"/>
      <w:rPr>
        <w:sz w:val="18"/>
      </w:rPr>
    </w:pPr>
    <w:r w:rsidRPr="001477AE">
      <w:rPr>
        <w:sz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BC"/>
    <w:rsid w:val="00000A00"/>
    <w:rsid w:val="00003D9B"/>
    <w:rsid w:val="00003FDA"/>
    <w:rsid w:val="00004551"/>
    <w:rsid w:val="00004EFA"/>
    <w:rsid w:val="000066C9"/>
    <w:rsid w:val="00006AB9"/>
    <w:rsid w:val="00006B40"/>
    <w:rsid w:val="00006C4A"/>
    <w:rsid w:val="000072DD"/>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4C7E"/>
    <w:rsid w:val="00035042"/>
    <w:rsid w:val="00040620"/>
    <w:rsid w:val="000407EF"/>
    <w:rsid w:val="000432C5"/>
    <w:rsid w:val="000432F5"/>
    <w:rsid w:val="00043A76"/>
    <w:rsid w:val="00043E83"/>
    <w:rsid w:val="00043E8E"/>
    <w:rsid w:val="00045EC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477"/>
    <w:rsid w:val="00076E65"/>
    <w:rsid w:val="0007747E"/>
    <w:rsid w:val="00077789"/>
    <w:rsid w:val="00077A66"/>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56A0"/>
    <w:rsid w:val="000967B1"/>
    <w:rsid w:val="00096926"/>
    <w:rsid w:val="00096D23"/>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482"/>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1"/>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27AA8"/>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7AE"/>
    <w:rsid w:val="0014798D"/>
    <w:rsid w:val="00147F1B"/>
    <w:rsid w:val="00150B93"/>
    <w:rsid w:val="0015157F"/>
    <w:rsid w:val="0015170E"/>
    <w:rsid w:val="00151E7C"/>
    <w:rsid w:val="00151F25"/>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645"/>
    <w:rsid w:val="001668DD"/>
    <w:rsid w:val="00167B0D"/>
    <w:rsid w:val="00167D6E"/>
    <w:rsid w:val="00167D89"/>
    <w:rsid w:val="00167FAA"/>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279"/>
    <w:rsid w:val="00193534"/>
    <w:rsid w:val="001936B3"/>
    <w:rsid w:val="00194844"/>
    <w:rsid w:val="00195624"/>
    <w:rsid w:val="00195B08"/>
    <w:rsid w:val="00197729"/>
    <w:rsid w:val="001A0CCC"/>
    <w:rsid w:val="001A15CB"/>
    <w:rsid w:val="001A1A2A"/>
    <w:rsid w:val="001A1C58"/>
    <w:rsid w:val="001A1FCA"/>
    <w:rsid w:val="001A26E2"/>
    <w:rsid w:val="001A2849"/>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3EB1"/>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4FD"/>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117"/>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404"/>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B75"/>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6F6C"/>
    <w:rsid w:val="00277832"/>
    <w:rsid w:val="002801CA"/>
    <w:rsid w:val="00282062"/>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32C"/>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2F707F"/>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D72"/>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5470"/>
    <w:rsid w:val="00397443"/>
    <w:rsid w:val="003A01FB"/>
    <w:rsid w:val="003A0947"/>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279"/>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252D"/>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184"/>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27A"/>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27FAA"/>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3CF"/>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3F8"/>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301"/>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4C26"/>
    <w:rsid w:val="0055546B"/>
    <w:rsid w:val="00555D69"/>
    <w:rsid w:val="005564AB"/>
    <w:rsid w:val="0055745D"/>
    <w:rsid w:val="005576E6"/>
    <w:rsid w:val="0056022E"/>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595"/>
    <w:rsid w:val="0059281C"/>
    <w:rsid w:val="00592BB1"/>
    <w:rsid w:val="00592D46"/>
    <w:rsid w:val="00593390"/>
    <w:rsid w:val="005938CE"/>
    <w:rsid w:val="00593CAF"/>
    <w:rsid w:val="00594A08"/>
    <w:rsid w:val="005954D6"/>
    <w:rsid w:val="005957EA"/>
    <w:rsid w:val="00595928"/>
    <w:rsid w:val="00595A3A"/>
    <w:rsid w:val="00595ADF"/>
    <w:rsid w:val="00595C96"/>
    <w:rsid w:val="00595EBE"/>
    <w:rsid w:val="00595F90"/>
    <w:rsid w:val="0059664D"/>
    <w:rsid w:val="00596CB9"/>
    <w:rsid w:val="00596D03"/>
    <w:rsid w:val="005975BD"/>
    <w:rsid w:val="00597DC9"/>
    <w:rsid w:val="005A0C82"/>
    <w:rsid w:val="005A1822"/>
    <w:rsid w:val="005A1EFA"/>
    <w:rsid w:val="005A24B9"/>
    <w:rsid w:val="005A2747"/>
    <w:rsid w:val="005A3340"/>
    <w:rsid w:val="005A3572"/>
    <w:rsid w:val="005A3878"/>
    <w:rsid w:val="005A3ABB"/>
    <w:rsid w:val="005A3B9C"/>
    <w:rsid w:val="005A48DA"/>
    <w:rsid w:val="005A4C62"/>
    <w:rsid w:val="005A5716"/>
    <w:rsid w:val="005A5947"/>
    <w:rsid w:val="005A61AF"/>
    <w:rsid w:val="005A61DC"/>
    <w:rsid w:val="005A6351"/>
    <w:rsid w:val="005A6665"/>
    <w:rsid w:val="005A66A8"/>
    <w:rsid w:val="005A6759"/>
    <w:rsid w:val="005A7509"/>
    <w:rsid w:val="005A7B0C"/>
    <w:rsid w:val="005B0094"/>
    <w:rsid w:val="005B09F7"/>
    <w:rsid w:val="005B1064"/>
    <w:rsid w:val="005B1558"/>
    <w:rsid w:val="005B1593"/>
    <w:rsid w:val="005B1F2B"/>
    <w:rsid w:val="005B25E1"/>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1DEF"/>
    <w:rsid w:val="00602608"/>
    <w:rsid w:val="00602664"/>
    <w:rsid w:val="00602721"/>
    <w:rsid w:val="0060373C"/>
    <w:rsid w:val="006038D6"/>
    <w:rsid w:val="00603A08"/>
    <w:rsid w:val="00604618"/>
    <w:rsid w:val="006049BC"/>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24A"/>
    <w:rsid w:val="00630AF5"/>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224"/>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13D"/>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115"/>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3F1A"/>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4990"/>
    <w:rsid w:val="006E509D"/>
    <w:rsid w:val="006E5E53"/>
    <w:rsid w:val="006E62FD"/>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437A"/>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9DB"/>
    <w:rsid w:val="007A1B53"/>
    <w:rsid w:val="007A3C8F"/>
    <w:rsid w:val="007A44C5"/>
    <w:rsid w:val="007A4DF2"/>
    <w:rsid w:val="007A4F56"/>
    <w:rsid w:val="007A53BA"/>
    <w:rsid w:val="007A6873"/>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521D"/>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08F"/>
    <w:rsid w:val="007E716D"/>
    <w:rsid w:val="007F0394"/>
    <w:rsid w:val="007F05FE"/>
    <w:rsid w:val="007F065F"/>
    <w:rsid w:val="007F1781"/>
    <w:rsid w:val="007F1D27"/>
    <w:rsid w:val="007F22CF"/>
    <w:rsid w:val="007F3821"/>
    <w:rsid w:val="007F39AC"/>
    <w:rsid w:val="007F4935"/>
    <w:rsid w:val="007F52B4"/>
    <w:rsid w:val="007F52C0"/>
    <w:rsid w:val="007F55CC"/>
    <w:rsid w:val="007F6468"/>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173"/>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3B2A"/>
    <w:rsid w:val="008645E3"/>
    <w:rsid w:val="00864CE3"/>
    <w:rsid w:val="00864F28"/>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0FE1"/>
    <w:rsid w:val="0091172D"/>
    <w:rsid w:val="00911E59"/>
    <w:rsid w:val="00911F1E"/>
    <w:rsid w:val="0091213B"/>
    <w:rsid w:val="0091241B"/>
    <w:rsid w:val="009133E2"/>
    <w:rsid w:val="00913612"/>
    <w:rsid w:val="00913843"/>
    <w:rsid w:val="00913B74"/>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56874"/>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274"/>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83F"/>
    <w:rsid w:val="009A299B"/>
    <w:rsid w:val="009A30F1"/>
    <w:rsid w:val="009A3F24"/>
    <w:rsid w:val="009A477D"/>
    <w:rsid w:val="009A4A94"/>
    <w:rsid w:val="009A59B0"/>
    <w:rsid w:val="009A60B3"/>
    <w:rsid w:val="009A6543"/>
    <w:rsid w:val="009A66A0"/>
    <w:rsid w:val="009A6711"/>
    <w:rsid w:val="009B04E6"/>
    <w:rsid w:val="009B0752"/>
    <w:rsid w:val="009B0BAB"/>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C025E"/>
    <w:rsid w:val="009C05FB"/>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409"/>
    <w:rsid w:val="009C64CF"/>
    <w:rsid w:val="009C6A65"/>
    <w:rsid w:val="009C6C79"/>
    <w:rsid w:val="009D0536"/>
    <w:rsid w:val="009D0754"/>
    <w:rsid w:val="009D101D"/>
    <w:rsid w:val="009D18CA"/>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127"/>
    <w:rsid w:val="009F2512"/>
    <w:rsid w:val="009F27F5"/>
    <w:rsid w:val="009F325E"/>
    <w:rsid w:val="009F36C0"/>
    <w:rsid w:val="009F375F"/>
    <w:rsid w:val="009F5A69"/>
    <w:rsid w:val="009F5ADF"/>
    <w:rsid w:val="009F5EAE"/>
    <w:rsid w:val="009F6928"/>
    <w:rsid w:val="009F6F4F"/>
    <w:rsid w:val="00A00440"/>
    <w:rsid w:val="00A005A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C1A"/>
    <w:rsid w:val="00A40D2A"/>
    <w:rsid w:val="00A42432"/>
    <w:rsid w:val="00A449CC"/>
    <w:rsid w:val="00A457B1"/>
    <w:rsid w:val="00A45961"/>
    <w:rsid w:val="00A46041"/>
    <w:rsid w:val="00A47558"/>
    <w:rsid w:val="00A5083E"/>
    <w:rsid w:val="00A50B02"/>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554"/>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87297"/>
    <w:rsid w:val="00A90C43"/>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7E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214"/>
    <w:rsid w:val="00AD6C70"/>
    <w:rsid w:val="00AD6E80"/>
    <w:rsid w:val="00AD6F68"/>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B62"/>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3F50"/>
    <w:rsid w:val="00B34187"/>
    <w:rsid w:val="00B341AE"/>
    <w:rsid w:val="00B341C0"/>
    <w:rsid w:val="00B342CC"/>
    <w:rsid w:val="00B346A0"/>
    <w:rsid w:val="00B34A27"/>
    <w:rsid w:val="00B34E12"/>
    <w:rsid w:val="00B34F06"/>
    <w:rsid w:val="00B3506B"/>
    <w:rsid w:val="00B352F7"/>
    <w:rsid w:val="00B36F67"/>
    <w:rsid w:val="00B37129"/>
    <w:rsid w:val="00B379F5"/>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1EE"/>
    <w:rsid w:val="00B6633F"/>
    <w:rsid w:val="00B66558"/>
    <w:rsid w:val="00B66A57"/>
    <w:rsid w:val="00B66FB6"/>
    <w:rsid w:val="00B70261"/>
    <w:rsid w:val="00B70ED4"/>
    <w:rsid w:val="00B71515"/>
    <w:rsid w:val="00B716AA"/>
    <w:rsid w:val="00B71A10"/>
    <w:rsid w:val="00B724DC"/>
    <w:rsid w:val="00B72F83"/>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0C20"/>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97347"/>
    <w:rsid w:val="00BA041D"/>
    <w:rsid w:val="00BA0D34"/>
    <w:rsid w:val="00BA0EF9"/>
    <w:rsid w:val="00BA147D"/>
    <w:rsid w:val="00BA16F3"/>
    <w:rsid w:val="00BA1C19"/>
    <w:rsid w:val="00BA1FCF"/>
    <w:rsid w:val="00BA27A3"/>
    <w:rsid w:val="00BA2E7A"/>
    <w:rsid w:val="00BA306E"/>
    <w:rsid w:val="00BA351E"/>
    <w:rsid w:val="00BA36F1"/>
    <w:rsid w:val="00BA37D0"/>
    <w:rsid w:val="00BA3E1D"/>
    <w:rsid w:val="00BA426F"/>
    <w:rsid w:val="00BA497C"/>
    <w:rsid w:val="00BA4F4E"/>
    <w:rsid w:val="00BA5976"/>
    <w:rsid w:val="00BA5ADE"/>
    <w:rsid w:val="00BA69EB"/>
    <w:rsid w:val="00BA6A72"/>
    <w:rsid w:val="00BA6DC7"/>
    <w:rsid w:val="00BA6EF8"/>
    <w:rsid w:val="00BA711B"/>
    <w:rsid w:val="00BA721F"/>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2B6"/>
    <w:rsid w:val="00BB58BC"/>
    <w:rsid w:val="00BB59FF"/>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80A"/>
    <w:rsid w:val="00C11989"/>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2E12"/>
    <w:rsid w:val="00C23416"/>
    <w:rsid w:val="00C23B5A"/>
    <w:rsid w:val="00C24240"/>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025"/>
    <w:rsid w:val="00C45139"/>
    <w:rsid w:val="00C453F0"/>
    <w:rsid w:val="00C4616C"/>
    <w:rsid w:val="00C46493"/>
    <w:rsid w:val="00C46A16"/>
    <w:rsid w:val="00C47040"/>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81F"/>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3BD"/>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53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554"/>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569"/>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617"/>
    <w:rsid w:val="00D07703"/>
    <w:rsid w:val="00D10595"/>
    <w:rsid w:val="00D11788"/>
    <w:rsid w:val="00D11940"/>
    <w:rsid w:val="00D11974"/>
    <w:rsid w:val="00D12D70"/>
    <w:rsid w:val="00D12E18"/>
    <w:rsid w:val="00D131E3"/>
    <w:rsid w:val="00D13A6A"/>
    <w:rsid w:val="00D13D86"/>
    <w:rsid w:val="00D142BE"/>
    <w:rsid w:val="00D1473F"/>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270"/>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37C18"/>
    <w:rsid w:val="00D40956"/>
    <w:rsid w:val="00D421A3"/>
    <w:rsid w:val="00D42CC0"/>
    <w:rsid w:val="00D43242"/>
    <w:rsid w:val="00D43AA1"/>
    <w:rsid w:val="00D443F7"/>
    <w:rsid w:val="00D453EE"/>
    <w:rsid w:val="00D45F5D"/>
    <w:rsid w:val="00D46F48"/>
    <w:rsid w:val="00D4729C"/>
    <w:rsid w:val="00D4746B"/>
    <w:rsid w:val="00D47595"/>
    <w:rsid w:val="00D47787"/>
    <w:rsid w:val="00D47E1C"/>
    <w:rsid w:val="00D47F02"/>
    <w:rsid w:val="00D509F2"/>
    <w:rsid w:val="00D518F9"/>
    <w:rsid w:val="00D51905"/>
    <w:rsid w:val="00D52D71"/>
    <w:rsid w:val="00D530CC"/>
    <w:rsid w:val="00D53349"/>
    <w:rsid w:val="00D5356A"/>
    <w:rsid w:val="00D5360C"/>
    <w:rsid w:val="00D55CAA"/>
    <w:rsid w:val="00D55EA3"/>
    <w:rsid w:val="00D55FA8"/>
    <w:rsid w:val="00D57ED4"/>
    <w:rsid w:val="00D57F4A"/>
    <w:rsid w:val="00D605D5"/>
    <w:rsid w:val="00D60D21"/>
    <w:rsid w:val="00D61C7F"/>
    <w:rsid w:val="00D61E36"/>
    <w:rsid w:val="00D636E8"/>
    <w:rsid w:val="00D64069"/>
    <w:rsid w:val="00D640C8"/>
    <w:rsid w:val="00D648AD"/>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0A"/>
    <w:rsid w:val="00DD23EC"/>
    <w:rsid w:val="00DD2B29"/>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461"/>
    <w:rsid w:val="00E01E43"/>
    <w:rsid w:val="00E0288F"/>
    <w:rsid w:val="00E02F36"/>
    <w:rsid w:val="00E031F1"/>
    <w:rsid w:val="00E0376C"/>
    <w:rsid w:val="00E048F9"/>
    <w:rsid w:val="00E04E3C"/>
    <w:rsid w:val="00E05DBD"/>
    <w:rsid w:val="00E06755"/>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3EDC"/>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47B"/>
    <w:rsid w:val="00E32572"/>
    <w:rsid w:val="00E335B4"/>
    <w:rsid w:val="00E335CA"/>
    <w:rsid w:val="00E341A7"/>
    <w:rsid w:val="00E347B4"/>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40AC"/>
    <w:rsid w:val="00E445E4"/>
    <w:rsid w:val="00E44B2A"/>
    <w:rsid w:val="00E453C7"/>
    <w:rsid w:val="00E457A3"/>
    <w:rsid w:val="00E45A56"/>
    <w:rsid w:val="00E47F53"/>
    <w:rsid w:val="00E500A7"/>
    <w:rsid w:val="00E503CF"/>
    <w:rsid w:val="00E50544"/>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03"/>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0799"/>
    <w:rsid w:val="00F30D97"/>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0F9C"/>
    <w:rsid w:val="00F72324"/>
    <w:rsid w:val="00F723AF"/>
    <w:rsid w:val="00F72597"/>
    <w:rsid w:val="00F72AE1"/>
    <w:rsid w:val="00F731A2"/>
    <w:rsid w:val="00F73314"/>
    <w:rsid w:val="00F737D0"/>
    <w:rsid w:val="00F74782"/>
    <w:rsid w:val="00F749C0"/>
    <w:rsid w:val="00F74CB7"/>
    <w:rsid w:val="00F75481"/>
    <w:rsid w:val="00F755F0"/>
    <w:rsid w:val="00F75A4B"/>
    <w:rsid w:val="00F75B16"/>
    <w:rsid w:val="00F7607B"/>
    <w:rsid w:val="00F76417"/>
    <w:rsid w:val="00F7664B"/>
    <w:rsid w:val="00F7681D"/>
    <w:rsid w:val="00F77509"/>
    <w:rsid w:val="00F77D16"/>
    <w:rsid w:val="00F77F24"/>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1F4A"/>
    <w:rsid w:val="00F920F8"/>
    <w:rsid w:val="00F92EF8"/>
    <w:rsid w:val="00F93208"/>
    <w:rsid w:val="00F955BD"/>
    <w:rsid w:val="00F9597B"/>
    <w:rsid w:val="00F95E02"/>
    <w:rsid w:val="00F960FF"/>
    <w:rsid w:val="00F9625C"/>
    <w:rsid w:val="00F96410"/>
    <w:rsid w:val="00F9686E"/>
    <w:rsid w:val="00F97B8E"/>
    <w:rsid w:val="00FA029A"/>
    <w:rsid w:val="00FA02E4"/>
    <w:rsid w:val="00FA1B2E"/>
    <w:rsid w:val="00FA1BE9"/>
    <w:rsid w:val="00FA1BEB"/>
    <w:rsid w:val="00FA1C11"/>
    <w:rsid w:val="00FA2325"/>
    <w:rsid w:val="00FA3352"/>
    <w:rsid w:val="00FA3865"/>
    <w:rsid w:val="00FA3BB1"/>
    <w:rsid w:val="00FA3FD6"/>
    <w:rsid w:val="00FA408D"/>
    <w:rsid w:val="00FA5C35"/>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1E10"/>
    <w:rsid w:val="00FC23C6"/>
    <w:rsid w:val="00FC2905"/>
    <w:rsid w:val="00FC2E2E"/>
    <w:rsid w:val="00FC370F"/>
    <w:rsid w:val="00FC3763"/>
    <w:rsid w:val="00FC384F"/>
    <w:rsid w:val="00FC3AF2"/>
    <w:rsid w:val="00FC4C7F"/>
    <w:rsid w:val="00FC5564"/>
    <w:rsid w:val="00FC57A0"/>
    <w:rsid w:val="00FC5FEB"/>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5BD9"/>
    <w:rsid w:val="00FF6FD6"/>
    <w:rsid w:val="00FF7333"/>
    <w:rsid w:val="00FF79C4"/>
    <w:rsid w:val="00FF7F49"/>
    <w:rsid w:val="00FF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192457243">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04429178">
      <w:bodyDiv w:val="1"/>
      <w:marLeft w:val="0"/>
      <w:marRight w:val="0"/>
      <w:marTop w:val="0"/>
      <w:marBottom w:val="0"/>
      <w:divBdr>
        <w:top w:val="none" w:sz="0" w:space="0" w:color="auto"/>
        <w:left w:val="none" w:sz="0" w:space="0" w:color="auto"/>
        <w:bottom w:val="none" w:sz="0" w:space="0" w:color="auto"/>
        <w:right w:val="none" w:sz="0" w:space="0" w:color="auto"/>
      </w:divBdr>
      <w:divsChild>
        <w:div w:id="1885289406">
          <w:marLeft w:val="0"/>
          <w:marRight w:val="0"/>
          <w:marTop w:val="0"/>
          <w:marBottom w:val="0"/>
          <w:divBdr>
            <w:top w:val="none" w:sz="0" w:space="0" w:color="auto"/>
            <w:left w:val="none" w:sz="0" w:space="0" w:color="auto"/>
            <w:bottom w:val="none" w:sz="0" w:space="0" w:color="auto"/>
            <w:right w:val="none" w:sz="0" w:space="0" w:color="auto"/>
          </w:divBdr>
          <w:divsChild>
            <w:div w:id="472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textrem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ndreas.martsman@textrem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7935E-2EBD-416F-AB03-5D4627C7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3171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16</cp:revision>
  <cp:lastPrinted>2013-02-18T14:20:00Z</cp:lastPrinted>
  <dcterms:created xsi:type="dcterms:W3CDTF">2013-09-26T09:26:00Z</dcterms:created>
  <dcterms:modified xsi:type="dcterms:W3CDTF">2013-09-26T13:34:00Z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