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0D74" w14:textId="77777777" w:rsidR="005705F2" w:rsidRPr="00DD2A32" w:rsidRDefault="005705F2" w:rsidP="005705F2">
      <w:pPr>
        <w:rPr>
          <w:rFonts w:ascii="Arial" w:hAnsi="Arial" w:cs="Arial"/>
          <w:b/>
          <w:sz w:val="21"/>
          <w:szCs w:val="21"/>
          <w:u w:val="single"/>
        </w:rPr>
      </w:pPr>
      <w:r w:rsidRPr="00DD2A32">
        <w:rPr>
          <w:rFonts w:ascii="Arial" w:hAnsi="Arial" w:cs="Arial"/>
          <w:sz w:val="21"/>
          <w:szCs w:val="21"/>
        </w:rPr>
        <w:t xml:space="preserve">P r e s </w:t>
      </w:r>
      <w:proofErr w:type="spellStart"/>
      <w:r w:rsidRPr="00DD2A32">
        <w:rPr>
          <w:rFonts w:ascii="Arial" w:hAnsi="Arial" w:cs="Arial"/>
          <w:sz w:val="21"/>
          <w:szCs w:val="21"/>
        </w:rPr>
        <w:t>s</w:t>
      </w:r>
      <w:proofErr w:type="spellEnd"/>
      <w:r w:rsidRPr="00DD2A32">
        <w:rPr>
          <w:rFonts w:ascii="Arial" w:hAnsi="Arial" w:cs="Arial"/>
          <w:sz w:val="21"/>
          <w:szCs w:val="21"/>
        </w:rPr>
        <w:t xml:space="preserve"> e m e l d u n g</w:t>
      </w:r>
    </w:p>
    <w:p w14:paraId="3776F68E" w14:textId="77777777" w:rsidR="005705F2" w:rsidRPr="00DD2A32" w:rsidRDefault="005705F2" w:rsidP="007B0773">
      <w:pPr>
        <w:rPr>
          <w:rFonts w:ascii="Arial" w:eastAsia="Calibri" w:hAnsi="Arial" w:cs="Arial"/>
          <w:b/>
        </w:rPr>
      </w:pPr>
    </w:p>
    <w:p w14:paraId="2386C2B9" w14:textId="54CDA981" w:rsidR="00DC5AA6" w:rsidRPr="00DD2A32" w:rsidRDefault="003E2EB0" w:rsidP="007B0773">
      <w:pPr>
        <w:rPr>
          <w:rFonts w:ascii="Arial" w:eastAsia="Calibri" w:hAnsi="Arial" w:cs="Arial"/>
          <w:b/>
          <w:sz w:val="32"/>
          <w:szCs w:val="32"/>
        </w:rPr>
      </w:pPr>
      <w:r w:rsidRPr="00DD2A32">
        <w:rPr>
          <w:rFonts w:ascii="Arial" w:eastAsia="Calibri" w:hAnsi="Arial" w:cs="Arial"/>
          <w:b/>
          <w:sz w:val="32"/>
          <w:szCs w:val="32"/>
        </w:rPr>
        <w:t>Lohnt sich das?</w:t>
      </w:r>
      <w:r w:rsidR="00DC5AA6" w:rsidRPr="00DD2A32">
        <w:rPr>
          <w:rFonts w:ascii="Arial" w:eastAsia="Calibri" w:hAnsi="Arial" w:cs="Arial"/>
          <w:b/>
          <w:sz w:val="32"/>
          <w:szCs w:val="32"/>
        </w:rPr>
        <w:t xml:space="preserve">  </w:t>
      </w:r>
      <w:r w:rsidR="00DC5AA6" w:rsidRPr="00DD2A32">
        <w:rPr>
          <w:rFonts w:ascii="Arial" w:eastAsia="Calibri" w:hAnsi="Arial" w:cs="Arial"/>
          <w:b/>
          <w:sz w:val="32"/>
          <w:szCs w:val="32"/>
        </w:rPr>
        <w:br/>
      </w:r>
      <w:r w:rsidRPr="00DD2A32">
        <w:rPr>
          <w:rFonts w:ascii="Arial" w:eastAsia="Calibri" w:hAnsi="Arial" w:cs="Arial"/>
          <w:b/>
          <w:sz w:val="32"/>
          <w:szCs w:val="32"/>
        </w:rPr>
        <w:t>Was teilnehmende Ärzte über das Modellprojekt FARKOR sagen.</w:t>
      </w:r>
    </w:p>
    <w:p w14:paraId="7B2EA09E" w14:textId="501AFA5F" w:rsidR="007B0773" w:rsidRPr="00DD2A32" w:rsidRDefault="007B0773" w:rsidP="007B0773">
      <w:pPr>
        <w:rPr>
          <w:rFonts w:ascii="Arial" w:eastAsia="Calibri" w:hAnsi="Arial" w:cs="Arial"/>
          <w:b/>
        </w:rPr>
      </w:pPr>
      <w:r w:rsidRPr="00DD2A32">
        <w:rPr>
          <w:rFonts w:ascii="Arial" w:eastAsia="Calibri" w:hAnsi="Arial" w:cs="Arial"/>
          <w:b/>
        </w:rPr>
        <w:t>München,</w:t>
      </w:r>
      <w:r w:rsidR="007508E4" w:rsidRPr="00DD2A32">
        <w:rPr>
          <w:rFonts w:ascii="Arial" w:eastAsia="Calibri" w:hAnsi="Arial" w:cs="Arial"/>
          <w:b/>
        </w:rPr>
        <w:t xml:space="preserve"> </w:t>
      </w:r>
      <w:r w:rsidR="00F06859">
        <w:rPr>
          <w:rFonts w:ascii="Arial" w:eastAsia="Calibri" w:hAnsi="Arial" w:cs="Arial"/>
          <w:b/>
        </w:rPr>
        <w:t>21</w:t>
      </w:r>
      <w:r w:rsidR="003E2EB0" w:rsidRPr="00DD2A32">
        <w:rPr>
          <w:rFonts w:ascii="Arial" w:eastAsia="Calibri" w:hAnsi="Arial" w:cs="Arial"/>
          <w:b/>
        </w:rPr>
        <w:t>.</w:t>
      </w:r>
      <w:r w:rsidR="00F06859">
        <w:rPr>
          <w:rFonts w:ascii="Arial" w:eastAsia="Calibri" w:hAnsi="Arial" w:cs="Arial"/>
          <w:b/>
        </w:rPr>
        <w:t>01</w:t>
      </w:r>
      <w:r w:rsidRPr="00DD2A32">
        <w:rPr>
          <w:rFonts w:ascii="Arial" w:eastAsia="Calibri" w:hAnsi="Arial" w:cs="Arial"/>
          <w:b/>
        </w:rPr>
        <w:t>.201</w:t>
      </w:r>
      <w:r w:rsidR="00F06859">
        <w:rPr>
          <w:rFonts w:ascii="Arial" w:eastAsia="Calibri" w:hAnsi="Arial" w:cs="Arial"/>
          <w:b/>
        </w:rPr>
        <w:t>9</w:t>
      </w:r>
      <w:r w:rsidR="006327D3" w:rsidRPr="00DD2A32">
        <w:rPr>
          <w:rFonts w:ascii="Arial" w:eastAsia="Calibri" w:hAnsi="Arial" w:cs="Arial"/>
          <w:b/>
        </w:rPr>
        <w:t xml:space="preserve"> </w:t>
      </w:r>
      <w:r w:rsidR="00E306FD" w:rsidRPr="00DD2A32">
        <w:rPr>
          <w:rFonts w:ascii="Arial" w:eastAsia="Calibri" w:hAnsi="Arial" w:cs="Arial"/>
          <w:b/>
        </w:rPr>
        <w:t>–</w:t>
      </w:r>
      <w:r w:rsidR="006327D3" w:rsidRPr="00DD2A32">
        <w:rPr>
          <w:rFonts w:ascii="Arial" w:eastAsia="Calibri" w:hAnsi="Arial" w:cs="Arial"/>
          <w:b/>
        </w:rPr>
        <w:t xml:space="preserve"> </w:t>
      </w:r>
      <w:r w:rsidR="00E306FD" w:rsidRPr="00DD2A32">
        <w:rPr>
          <w:rFonts w:ascii="Arial" w:eastAsia="Calibri" w:hAnsi="Arial" w:cs="Arial"/>
          <w:b/>
        </w:rPr>
        <w:t xml:space="preserve">Seit dem 1.10.2018 soll das Innovationsfonds-Projekt FARKOR die Versicherten in Bayern erreichen. </w:t>
      </w:r>
      <w:r w:rsidR="00C55F3F" w:rsidRPr="00DD2A32">
        <w:rPr>
          <w:rFonts w:ascii="Arial" w:eastAsia="Calibri" w:hAnsi="Arial" w:cs="Arial"/>
          <w:b/>
        </w:rPr>
        <w:t xml:space="preserve">Die </w:t>
      </w:r>
      <w:r w:rsidRPr="00DD2A32">
        <w:rPr>
          <w:rFonts w:ascii="Arial" w:eastAsia="Calibri" w:hAnsi="Arial" w:cs="Arial"/>
          <w:b/>
        </w:rPr>
        <w:t>bayerischen Krankenkassen un</w:t>
      </w:r>
      <w:r w:rsidR="00064D1D" w:rsidRPr="00DD2A32">
        <w:rPr>
          <w:rFonts w:ascii="Arial" w:eastAsia="Calibri" w:hAnsi="Arial" w:cs="Arial"/>
          <w:b/>
        </w:rPr>
        <w:t>d</w:t>
      </w:r>
      <w:r w:rsidRPr="00DD2A32">
        <w:rPr>
          <w:rFonts w:ascii="Arial" w:eastAsia="Calibri" w:hAnsi="Arial" w:cs="Arial"/>
          <w:b/>
        </w:rPr>
        <w:t xml:space="preserve"> </w:t>
      </w:r>
      <w:r w:rsidR="00064D1D" w:rsidRPr="00DD2A32">
        <w:rPr>
          <w:rFonts w:ascii="Arial" w:eastAsia="Calibri" w:hAnsi="Arial" w:cs="Arial"/>
          <w:b/>
        </w:rPr>
        <w:t xml:space="preserve">die </w:t>
      </w:r>
      <w:r w:rsidR="006327D3" w:rsidRPr="00DD2A32">
        <w:rPr>
          <w:rFonts w:ascii="Arial" w:eastAsia="Calibri" w:hAnsi="Arial" w:cs="Arial"/>
          <w:b/>
        </w:rPr>
        <w:t>Kassenärztliche Vereinigung Bayerns (</w:t>
      </w:r>
      <w:r w:rsidRPr="00DD2A32">
        <w:rPr>
          <w:rFonts w:ascii="Arial" w:eastAsia="Calibri" w:hAnsi="Arial" w:cs="Arial"/>
          <w:b/>
        </w:rPr>
        <w:t>KVB</w:t>
      </w:r>
      <w:r w:rsidR="006327D3" w:rsidRPr="00DD2A32">
        <w:rPr>
          <w:rFonts w:ascii="Arial" w:eastAsia="Calibri" w:hAnsi="Arial" w:cs="Arial"/>
          <w:b/>
        </w:rPr>
        <w:t>)</w:t>
      </w:r>
      <w:r w:rsidRPr="00DD2A32">
        <w:rPr>
          <w:rFonts w:ascii="Arial" w:eastAsia="Calibri" w:hAnsi="Arial" w:cs="Arial"/>
          <w:b/>
        </w:rPr>
        <w:t xml:space="preserve"> </w:t>
      </w:r>
      <w:r w:rsidR="00C55F3F" w:rsidRPr="00DD2A32">
        <w:rPr>
          <w:rFonts w:ascii="Arial" w:eastAsia="Calibri" w:hAnsi="Arial" w:cs="Arial"/>
          <w:b/>
        </w:rPr>
        <w:t xml:space="preserve">haben sich </w:t>
      </w:r>
      <w:r w:rsidR="00E306FD" w:rsidRPr="00DD2A32">
        <w:rPr>
          <w:rFonts w:ascii="Arial" w:eastAsia="Calibri" w:hAnsi="Arial" w:cs="Arial"/>
          <w:b/>
        </w:rPr>
        <w:t xml:space="preserve">zusammengeschlossen, um </w:t>
      </w:r>
      <w:r w:rsidRPr="00DD2A32">
        <w:rPr>
          <w:rFonts w:ascii="Arial" w:eastAsia="Calibri" w:hAnsi="Arial" w:cs="Arial"/>
          <w:b/>
        </w:rPr>
        <w:t xml:space="preserve">25 bis </w:t>
      </w:r>
      <w:r w:rsidR="006327D3" w:rsidRPr="00DD2A32">
        <w:rPr>
          <w:rFonts w:ascii="Arial" w:eastAsia="Calibri" w:hAnsi="Arial" w:cs="Arial"/>
          <w:b/>
        </w:rPr>
        <w:t>49</w:t>
      </w:r>
      <w:r w:rsidRPr="00DD2A32">
        <w:rPr>
          <w:rFonts w:ascii="Arial" w:eastAsia="Calibri" w:hAnsi="Arial" w:cs="Arial"/>
          <w:b/>
        </w:rPr>
        <w:t xml:space="preserve"> </w:t>
      </w:r>
      <w:r w:rsidR="00E306FD" w:rsidRPr="00DD2A32">
        <w:rPr>
          <w:rFonts w:ascii="Arial" w:eastAsia="Calibri" w:hAnsi="Arial" w:cs="Arial"/>
          <w:b/>
        </w:rPr>
        <w:t>jährige</w:t>
      </w:r>
      <w:r w:rsidRPr="00DD2A32">
        <w:rPr>
          <w:rFonts w:ascii="Arial" w:eastAsia="Calibri" w:hAnsi="Arial" w:cs="Arial"/>
          <w:b/>
        </w:rPr>
        <w:t xml:space="preserve"> vor einer Darmkrebserkrankung </w:t>
      </w:r>
      <w:r w:rsidR="00E306FD" w:rsidRPr="00DD2A32">
        <w:rPr>
          <w:rFonts w:ascii="Arial" w:eastAsia="Calibri" w:hAnsi="Arial" w:cs="Arial"/>
          <w:b/>
        </w:rPr>
        <w:t xml:space="preserve">zu </w:t>
      </w:r>
      <w:r w:rsidRPr="00DD2A32">
        <w:rPr>
          <w:rFonts w:ascii="Arial" w:eastAsia="Calibri" w:hAnsi="Arial" w:cs="Arial"/>
          <w:b/>
        </w:rPr>
        <w:t>bewahr</w:t>
      </w:r>
      <w:r w:rsidR="00E306FD" w:rsidRPr="00DD2A32">
        <w:rPr>
          <w:rFonts w:ascii="Arial" w:eastAsia="Calibri" w:hAnsi="Arial" w:cs="Arial"/>
          <w:b/>
        </w:rPr>
        <w:t xml:space="preserve">en. 15.000 bayerische Allgemeinärzte, Dermatologen, Urologen, Gynäkologen, Gastroenterologen, Onkologen und </w:t>
      </w:r>
      <w:r w:rsidR="000C0C72" w:rsidRPr="00DD2A32">
        <w:rPr>
          <w:rFonts w:ascii="Arial" w:eastAsia="Calibri" w:hAnsi="Arial" w:cs="Arial"/>
          <w:b/>
        </w:rPr>
        <w:t xml:space="preserve">hausärztlich tätige </w:t>
      </w:r>
      <w:r w:rsidR="00E306FD" w:rsidRPr="00DD2A32">
        <w:rPr>
          <w:rFonts w:ascii="Arial" w:eastAsia="Calibri" w:hAnsi="Arial" w:cs="Arial"/>
          <w:b/>
        </w:rPr>
        <w:t>Internisten wurden angeschrieben</w:t>
      </w:r>
      <w:r w:rsidR="0042537C" w:rsidRPr="00DD2A32">
        <w:rPr>
          <w:rFonts w:ascii="Arial" w:eastAsia="Calibri" w:hAnsi="Arial" w:cs="Arial"/>
          <w:b/>
        </w:rPr>
        <w:t xml:space="preserve">. Bislang aber haben sich nur wenige in das Modellprojekt eingeschrieben. </w:t>
      </w:r>
      <w:r w:rsidR="00A602FA" w:rsidRPr="00DD2A32">
        <w:rPr>
          <w:rFonts w:ascii="Arial" w:eastAsia="Calibri" w:hAnsi="Arial" w:cs="Arial"/>
          <w:b/>
        </w:rPr>
        <w:t>Gynäkologin Dr</w:t>
      </w:r>
      <w:r w:rsidR="004A2D38" w:rsidRPr="00DD2A32">
        <w:rPr>
          <w:rFonts w:ascii="Arial" w:eastAsia="Calibri" w:hAnsi="Arial" w:cs="Arial"/>
          <w:b/>
        </w:rPr>
        <w:t xml:space="preserve">. </w:t>
      </w:r>
      <w:r w:rsidR="00FA6836" w:rsidRPr="00DD2A32">
        <w:rPr>
          <w:rFonts w:ascii="Arial" w:eastAsia="Calibri" w:hAnsi="Arial" w:cs="Arial"/>
          <w:b/>
        </w:rPr>
        <w:t>Katrin Koch aus Herzogenaurach</w:t>
      </w:r>
      <w:r w:rsidR="0042537C" w:rsidRPr="00DD2A32">
        <w:rPr>
          <w:rFonts w:ascii="Arial" w:eastAsia="Calibri" w:hAnsi="Arial" w:cs="Arial"/>
          <w:b/>
        </w:rPr>
        <w:t xml:space="preserve"> </w:t>
      </w:r>
      <w:r w:rsidR="00A602FA" w:rsidRPr="00DD2A32">
        <w:rPr>
          <w:rFonts w:ascii="Arial" w:eastAsia="Calibri" w:hAnsi="Arial" w:cs="Arial"/>
          <w:b/>
        </w:rPr>
        <w:t xml:space="preserve">und Dr. Berndt Birkner, niedergelassener </w:t>
      </w:r>
      <w:proofErr w:type="spellStart"/>
      <w:r w:rsidR="00A602FA" w:rsidRPr="00DD2A32">
        <w:rPr>
          <w:rFonts w:ascii="Arial" w:eastAsia="Calibri" w:hAnsi="Arial" w:cs="Arial"/>
          <w:b/>
        </w:rPr>
        <w:t>Gastroenterologe</w:t>
      </w:r>
      <w:proofErr w:type="spellEnd"/>
      <w:r w:rsidR="00A602FA" w:rsidRPr="00DD2A32">
        <w:rPr>
          <w:rFonts w:ascii="Arial" w:eastAsia="Calibri" w:hAnsi="Arial" w:cs="Arial"/>
          <w:b/>
        </w:rPr>
        <w:t xml:space="preserve"> </w:t>
      </w:r>
      <w:r w:rsidR="00FA6836" w:rsidRPr="00DD2A32">
        <w:rPr>
          <w:rFonts w:ascii="Arial" w:eastAsia="Calibri" w:hAnsi="Arial" w:cs="Arial"/>
          <w:b/>
        </w:rPr>
        <w:t xml:space="preserve">aus München, </w:t>
      </w:r>
      <w:r w:rsidR="0042537C" w:rsidRPr="00DD2A32">
        <w:rPr>
          <w:rFonts w:ascii="Arial" w:eastAsia="Calibri" w:hAnsi="Arial" w:cs="Arial"/>
          <w:b/>
        </w:rPr>
        <w:t>räum</w:t>
      </w:r>
      <w:r w:rsidR="00A602FA" w:rsidRPr="00DD2A32">
        <w:rPr>
          <w:rFonts w:ascii="Arial" w:eastAsia="Calibri" w:hAnsi="Arial" w:cs="Arial"/>
          <w:b/>
        </w:rPr>
        <w:t>en</w:t>
      </w:r>
      <w:r w:rsidR="0042537C" w:rsidRPr="00DD2A32">
        <w:rPr>
          <w:rFonts w:ascii="Arial" w:eastAsia="Calibri" w:hAnsi="Arial" w:cs="Arial"/>
          <w:b/>
        </w:rPr>
        <w:t xml:space="preserve"> mit den Vorbehalten auf.</w:t>
      </w:r>
      <w:r w:rsidRPr="00DD2A32">
        <w:rPr>
          <w:rFonts w:ascii="Arial" w:eastAsia="Calibri" w:hAnsi="Arial" w:cs="Arial"/>
          <w:b/>
        </w:rPr>
        <w:t xml:space="preserve"> </w:t>
      </w:r>
    </w:p>
    <w:p w14:paraId="25B73753" w14:textId="77777777" w:rsidR="00412B24" w:rsidRPr="00DD2A32" w:rsidRDefault="00412B24" w:rsidP="00A24B99">
      <w:pPr>
        <w:spacing w:after="0" w:line="240" w:lineRule="auto"/>
        <w:rPr>
          <w:rFonts w:ascii="Arial" w:hAnsi="Arial" w:cs="Arial"/>
          <w:b/>
        </w:rPr>
      </w:pPr>
    </w:p>
    <w:p w14:paraId="4411DDED" w14:textId="1FEE7B81" w:rsidR="0042537C" w:rsidRPr="00DD2A32" w:rsidRDefault="0042537C" w:rsidP="00A24B99">
      <w:pPr>
        <w:spacing w:after="0" w:line="240" w:lineRule="auto"/>
        <w:rPr>
          <w:rFonts w:ascii="Arial" w:hAnsi="Arial" w:cs="Arial"/>
          <w:b/>
        </w:rPr>
      </w:pPr>
      <w:r w:rsidRPr="00DD2A32">
        <w:rPr>
          <w:rFonts w:ascii="Arial" w:hAnsi="Arial" w:cs="Arial"/>
          <w:b/>
        </w:rPr>
        <w:t>Warum macht das Modellprojekt FARKOR Sinn?</w:t>
      </w:r>
    </w:p>
    <w:p w14:paraId="097FFD9F" w14:textId="71631589" w:rsidR="000C0C72" w:rsidRPr="00DD2A32" w:rsidRDefault="00A602FA" w:rsidP="000C0C72">
      <w:pPr>
        <w:spacing w:after="0" w:line="240" w:lineRule="auto"/>
        <w:rPr>
          <w:rFonts w:ascii="Arial" w:eastAsia="Calibri" w:hAnsi="Arial" w:cs="Arial"/>
          <w:i/>
        </w:rPr>
      </w:pPr>
      <w:r w:rsidRPr="00DD2A32">
        <w:rPr>
          <w:rFonts w:ascii="Arial" w:hAnsi="Arial" w:cs="Arial"/>
          <w:b/>
        </w:rPr>
        <w:t xml:space="preserve">Birkner: </w:t>
      </w:r>
      <w:r w:rsidR="00436420" w:rsidRPr="00DD2A32">
        <w:rPr>
          <w:rFonts w:ascii="Arial" w:hAnsi="Arial" w:cs="Arial"/>
          <w:i/>
        </w:rPr>
        <w:t>„</w:t>
      </w:r>
      <w:r w:rsidR="00B33B88" w:rsidRPr="00DD2A32">
        <w:rPr>
          <w:rFonts w:ascii="Arial" w:hAnsi="Arial" w:cs="Arial"/>
          <w:i/>
        </w:rPr>
        <w:t>Die Vorsorgekoloskopie ab 55 Jahren ist 2002 eingeführt worden.</w:t>
      </w:r>
      <w:r w:rsidR="00B33B88" w:rsidRPr="00DD2A32">
        <w:rPr>
          <w:rFonts w:ascii="Arial" w:hAnsi="Arial" w:cs="Arial"/>
          <w:b/>
          <w:i/>
        </w:rPr>
        <w:t xml:space="preserve"> </w:t>
      </w:r>
      <w:r w:rsidR="000C0C72" w:rsidRPr="00DD2A32">
        <w:rPr>
          <w:rFonts w:ascii="Arial" w:eastAsia="Calibri" w:hAnsi="Arial" w:cs="Arial"/>
          <w:i/>
        </w:rPr>
        <w:t>Die Zahl der Darmkrebs-Neuerkrankungen ist in der Altersgruppe der 50 bis 74 jährigen seit</w:t>
      </w:r>
      <w:r w:rsidR="00B33B88" w:rsidRPr="00DD2A32">
        <w:rPr>
          <w:rFonts w:ascii="Arial" w:eastAsia="Calibri" w:hAnsi="Arial" w:cs="Arial"/>
          <w:i/>
        </w:rPr>
        <w:t>dem</w:t>
      </w:r>
      <w:r w:rsidR="000C0C72" w:rsidRPr="00DD2A32">
        <w:rPr>
          <w:rFonts w:ascii="Arial" w:eastAsia="Calibri" w:hAnsi="Arial" w:cs="Arial"/>
          <w:i/>
        </w:rPr>
        <w:t xml:space="preserve"> um 17 Prozent zurückgegangen. Hier trägt die Prävention </w:t>
      </w:r>
      <w:r w:rsidR="00B33B88" w:rsidRPr="00DD2A32">
        <w:rPr>
          <w:rFonts w:ascii="Arial" w:eastAsia="Calibri" w:hAnsi="Arial" w:cs="Arial"/>
          <w:i/>
        </w:rPr>
        <w:t xml:space="preserve">also </w:t>
      </w:r>
      <w:r w:rsidR="000C0C72" w:rsidRPr="00DD2A32">
        <w:rPr>
          <w:rFonts w:ascii="Arial" w:eastAsia="Calibri" w:hAnsi="Arial" w:cs="Arial"/>
          <w:i/>
        </w:rPr>
        <w:t xml:space="preserve">Früchte.  </w:t>
      </w:r>
    </w:p>
    <w:p w14:paraId="0E316261" w14:textId="2B02AC26" w:rsidR="000C0C72" w:rsidRPr="00DD2A32" w:rsidRDefault="000C0C72" w:rsidP="000C0C72">
      <w:pPr>
        <w:spacing w:after="0" w:line="240" w:lineRule="auto"/>
        <w:rPr>
          <w:rFonts w:ascii="Arial" w:eastAsia="Calibri" w:hAnsi="Arial" w:cs="Arial"/>
          <w:i/>
        </w:rPr>
      </w:pPr>
      <w:r w:rsidRPr="00DD2A32">
        <w:rPr>
          <w:rFonts w:ascii="Arial" w:eastAsia="Calibri" w:hAnsi="Arial" w:cs="Arial"/>
          <w:i/>
        </w:rPr>
        <w:t xml:space="preserve">Ganz anders dagegen sieht es bei den Jüngeren aus: Hier stieg die Anzahl der Neuerkrankungen bei den 25 bis 49 jährigen im selben Zeitraum um 11 Prozent an! </w:t>
      </w:r>
      <w:r w:rsidR="00B33B88" w:rsidRPr="00DD2A32">
        <w:rPr>
          <w:rFonts w:ascii="Arial" w:eastAsia="Calibri" w:hAnsi="Arial" w:cs="Arial"/>
          <w:i/>
        </w:rPr>
        <w:t>Auch in den USA zeigt sich dieses Bild, dass immer mehr junge Menschen an Darmkrebs erkranken.</w:t>
      </w:r>
      <w:r w:rsidR="00436420" w:rsidRPr="00DD2A32">
        <w:rPr>
          <w:rFonts w:ascii="Arial" w:eastAsia="Calibri" w:hAnsi="Arial" w:cs="Arial"/>
          <w:i/>
        </w:rPr>
        <w:t>“</w:t>
      </w:r>
      <w:r w:rsidR="00B33B88" w:rsidRPr="00DD2A32">
        <w:rPr>
          <w:rFonts w:ascii="Arial" w:eastAsia="Calibri" w:hAnsi="Arial" w:cs="Arial"/>
          <w:i/>
        </w:rPr>
        <w:t xml:space="preserve"> </w:t>
      </w:r>
    </w:p>
    <w:p w14:paraId="4BB83387" w14:textId="555548E5" w:rsidR="00436420" w:rsidRPr="00DD2A32" w:rsidRDefault="00436420" w:rsidP="00436420">
      <w:pPr>
        <w:spacing w:after="0" w:line="240" w:lineRule="auto"/>
        <w:rPr>
          <w:rFonts w:ascii="Arial" w:eastAsia="Calibri" w:hAnsi="Arial" w:cs="Arial"/>
          <w:i/>
        </w:rPr>
      </w:pPr>
      <w:r w:rsidRPr="00DD2A32">
        <w:rPr>
          <w:rFonts w:ascii="Arial" w:eastAsia="Calibri" w:hAnsi="Arial" w:cs="Arial"/>
          <w:b/>
        </w:rPr>
        <w:t>Koch:</w:t>
      </w:r>
      <w:r w:rsidRPr="00DD2A32">
        <w:rPr>
          <w:rFonts w:ascii="Arial" w:eastAsia="Calibri" w:hAnsi="Arial" w:cs="Arial"/>
        </w:rPr>
        <w:t xml:space="preserve"> </w:t>
      </w:r>
      <w:r w:rsidRPr="00DD2A32">
        <w:rPr>
          <w:rFonts w:ascii="Arial" w:eastAsia="Calibri" w:hAnsi="Arial" w:cs="Arial"/>
          <w:i/>
        </w:rPr>
        <w:t xml:space="preserve">„Als Arzt ist nicht nur die Therapie ein wesentlicher Bestandteil unserer Arbeit, sondern auch die Prävention. Mitzuhelfen, ein Tool für eine risikoadaptierte Früherkennung zu </w:t>
      </w:r>
      <w:proofErr w:type="spellStart"/>
      <w:r w:rsidRPr="00DD2A32">
        <w:rPr>
          <w:rFonts w:ascii="Arial" w:eastAsia="Calibri" w:hAnsi="Arial" w:cs="Arial"/>
          <w:i/>
        </w:rPr>
        <w:t>entwickeln</w:t>
      </w:r>
      <w:proofErr w:type="gramStart"/>
      <w:r w:rsidRPr="00DD2A32">
        <w:rPr>
          <w:rFonts w:ascii="Arial" w:eastAsia="Calibri" w:hAnsi="Arial" w:cs="Arial"/>
          <w:i/>
        </w:rPr>
        <w:t>,wird</w:t>
      </w:r>
      <w:proofErr w:type="spellEnd"/>
      <w:proofErr w:type="gramEnd"/>
      <w:r w:rsidRPr="00DD2A32">
        <w:rPr>
          <w:rFonts w:ascii="Arial" w:eastAsia="Calibri" w:hAnsi="Arial" w:cs="Arial"/>
          <w:i/>
        </w:rPr>
        <w:t xml:space="preserve"> letztendlich langfristig unsere Arbeit erleichtern und hoffentlich</w:t>
      </w:r>
      <w:r w:rsidR="00FA6836" w:rsidRPr="00DD2A32">
        <w:rPr>
          <w:rFonts w:ascii="Arial" w:eastAsia="Calibri" w:hAnsi="Arial" w:cs="Arial"/>
          <w:i/>
        </w:rPr>
        <w:t xml:space="preserve"> dabei</w:t>
      </w:r>
      <w:r w:rsidRPr="00DD2A32">
        <w:rPr>
          <w:rFonts w:ascii="Arial" w:eastAsia="Calibri" w:hAnsi="Arial" w:cs="Arial"/>
          <w:i/>
        </w:rPr>
        <w:t xml:space="preserve"> </w:t>
      </w:r>
      <w:r w:rsidR="00FA6836" w:rsidRPr="00DD2A32">
        <w:rPr>
          <w:rFonts w:ascii="Arial" w:eastAsia="Calibri" w:hAnsi="Arial" w:cs="Arial"/>
          <w:i/>
        </w:rPr>
        <w:t>h</w:t>
      </w:r>
      <w:r w:rsidRPr="00DD2A32">
        <w:rPr>
          <w:rFonts w:ascii="Arial" w:eastAsia="Calibri" w:hAnsi="Arial" w:cs="Arial"/>
          <w:i/>
        </w:rPr>
        <w:t>elfen Leben zu retten.“</w:t>
      </w:r>
    </w:p>
    <w:p w14:paraId="75176B9F" w14:textId="77777777" w:rsidR="00B33B88" w:rsidRDefault="00B33B88" w:rsidP="000C0C72">
      <w:pPr>
        <w:spacing w:after="0" w:line="240" w:lineRule="auto"/>
        <w:rPr>
          <w:rFonts w:ascii="Arial" w:eastAsia="Calibri" w:hAnsi="Arial" w:cs="Arial"/>
        </w:rPr>
      </w:pPr>
    </w:p>
    <w:p w14:paraId="2A32362F" w14:textId="77777777" w:rsidR="00DD2A32" w:rsidRPr="00DD2A32" w:rsidRDefault="00DD2A32" w:rsidP="000C0C72">
      <w:pPr>
        <w:spacing w:after="0" w:line="240" w:lineRule="auto"/>
        <w:rPr>
          <w:rFonts w:ascii="Arial" w:eastAsia="Calibri" w:hAnsi="Arial" w:cs="Arial"/>
        </w:rPr>
      </w:pPr>
    </w:p>
    <w:p w14:paraId="0DD7D9D9" w14:textId="1386DB05" w:rsidR="00B33B88" w:rsidRPr="00DD2A32" w:rsidRDefault="00B33B88" w:rsidP="00B33B88">
      <w:pPr>
        <w:spacing w:after="0" w:line="240" w:lineRule="auto"/>
        <w:rPr>
          <w:rFonts w:ascii="Arial" w:hAnsi="Arial" w:cs="Arial"/>
          <w:b/>
        </w:rPr>
      </w:pPr>
      <w:r w:rsidRPr="00DD2A32">
        <w:rPr>
          <w:rFonts w:ascii="Arial" w:hAnsi="Arial" w:cs="Arial"/>
          <w:b/>
        </w:rPr>
        <w:t>Was sind die Gründe für diesen Trend?</w:t>
      </w:r>
    </w:p>
    <w:p w14:paraId="42893C7C" w14:textId="57CE4C52" w:rsidR="00A602FA" w:rsidRPr="00DD2A32" w:rsidRDefault="004A2D38" w:rsidP="00A24B99">
      <w:pPr>
        <w:spacing w:after="0" w:line="240" w:lineRule="auto"/>
        <w:rPr>
          <w:rFonts w:ascii="Arial" w:hAnsi="Arial" w:cs="Arial"/>
          <w:b/>
        </w:rPr>
      </w:pPr>
      <w:r w:rsidRPr="00DD2A32">
        <w:rPr>
          <w:rFonts w:ascii="Arial" w:eastAsia="Calibri" w:hAnsi="Arial" w:cs="Arial"/>
          <w:b/>
        </w:rPr>
        <w:t xml:space="preserve">Birkner: </w:t>
      </w:r>
      <w:r w:rsidR="00FA6836" w:rsidRPr="00DD2A32">
        <w:rPr>
          <w:rFonts w:ascii="Arial" w:eastAsia="Calibri" w:hAnsi="Arial" w:cs="Arial"/>
          <w:i/>
        </w:rPr>
        <w:t>„</w:t>
      </w:r>
      <w:r w:rsidR="00B33B88" w:rsidRPr="00DD2A32">
        <w:rPr>
          <w:rFonts w:ascii="Arial" w:eastAsia="Calibri" w:hAnsi="Arial" w:cs="Arial"/>
          <w:i/>
        </w:rPr>
        <w:t>Zum einen nimmt man an, dass es mit der Ernährung beziehungsweise der Zunahme von Adipositas zusammenhängt. Sicher ist man sich bei einem anderen Grund: Dem familiären Risiko für Darmkrebs. Denn immer wenn</w:t>
      </w:r>
      <w:r w:rsidR="009B4674" w:rsidRPr="00DD2A32">
        <w:rPr>
          <w:rFonts w:ascii="Arial" w:eastAsia="Calibri" w:hAnsi="Arial" w:cs="Arial"/>
          <w:i/>
        </w:rPr>
        <w:t xml:space="preserve"> ein Familienmitglied von Darmkrebs betroffen ist</w:t>
      </w:r>
      <w:r w:rsidR="00B33B88" w:rsidRPr="00DD2A32">
        <w:rPr>
          <w:rFonts w:ascii="Arial" w:eastAsia="Calibri" w:hAnsi="Arial" w:cs="Arial"/>
          <w:i/>
        </w:rPr>
        <w:t xml:space="preserve">, </w:t>
      </w:r>
      <w:r w:rsidR="009B4674" w:rsidRPr="00DD2A32">
        <w:rPr>
          <w:rFonts w:ascii="Arial" w:eastAsia="Calibri" w:hAnsi="Arial" w:cs="Arial"/>
          <w:i/>
        </w:rPr>
        <w:t xml:space="preserve">resultiert daraus </w:t>
      </w:r>
      <w:r w:rsidR="00B33B88" w:rsidRPr="00DD2A32">
        <w:rPr>
          <w:rFonts w:ascii="Arial" w:eastAsia="Calibri" w:hAnsi="Arial" w:cs="Arial"/>
          <w:i/>
        </w:rPr>
        <w:t xml:space="preserve">ein </w:t>
      </w:r>
      <w:r w:rsidR="009B4674" w:rsidRPr="00DD2A32">
        <w:rPr>
          <w:rFonts w:ascii="Arial" w:eastAsia="Calibri" w:hAnsi="Arial" w:cs="Arial"/>
          <w:i/>
        </w:rPr>
        <w:t xml:space="preserve">erhöhtes </w:t>
      </w:r>
      <w:r w:rsidR="00B33B88" w:rsidRPr="00DD2A32">
        <w:rPr>
          <w:rFonts w:ascii="Arial" w:eastAsia="Calibri" w:hAnsi="Arial" w:cs="Arial"/>
          <w:i/>
        </w:rPr>
        <w:t xml:space="preserve">Risiko für die </w:t>
      </w:r>
      <w:r w:rsidR="009B4674" w:rsidRPr="00DD2A32">
        <w:rPr>
          <w:rFonts w:ascii="Arial" w:eastAsia="Calibri" w:hAnsi="Arial" w:cs="Arial"/>
          <w:i/>
        </w:rPr>
        <w:t xml:space="preserve">nahen </w:t>
      </w:r>
      <w:r w:rsidR="00B33B88" w:rsidRPr="00DD2A32">
        <w:rPr>
          <w:rFonts w:ascii="Arial" w:eastAsia="Calibri" w:hAnsi="Arial" w:cs="Arial"/>
          <w:i/>
        </w:rPr>
        <w:t>Verwandten,</w:t>
      </w:r>
      <w:r w:rsidR="009B4674" w:rsidRPr="00DD2A32">
        <w:rPr>
          <w:rFonts w:ascii="Arial" w:eastAsia="Calibri" w:hAnsi="Arial" w:cs="Arial"/>
          <w:i/>
        </w:rPr>
        <w:t xml:space="preserve"> wie Geschwister, Kinder, Onkel, Tanten und auch Stiefkinder</w:t>
      </w:r>
      <w:r w:rsidR="00B33B88" w:rsidRPr="00DD2A32">
        <w:rPr>
          <w:rFonts w:ascii="Arial" w:eastAsia="Calibri" w:hAnsi="Arial" w:cs="Arial"/>
          <w:i/>
        </w:rPr>
        <w:t>. So passiert es nicht selten, dass familiär belastete Menschen bereits mit 25 Jahren erkranken. Die gesetzliche Darmkrebsvorsorge, die ab 50 mit dem Anrecht auf einen immunologischen Stuhltest beginnt, kommt hier oft zu spät.</w:t>
      </w:r>
      <w:r w:rsidR="00FA6836" w:rsidRPr="00DD2A32">
        <w:rPr>
          <w:rFonts w:ascii="Arial" w:eastAsia="Calibri" w:hAnsi="Arial" w:cs="Arial"/>
          <w:i/>
        </w:rPr>
        <w:t>“</w:t>
      </w:r>
    </w:p>
    <w:p w14:paraId="29E48D68" w14:textId="77777777" w:rsidR="00A602FA" w:rsidRPr="00DD2A32" w:rsidRDefault="00A602FA" w:rsidP="00A24B99">
      <w:pPr>
        <w:spacing w:after="0" w:line="240" w:lineRule="auto"/>
        <w:rPr>
          <w:rFonts w:ascii="Arial" w:hAnsi="Arial" w:cs="Arial"/>
          <w:b/>
        </w:rPr>
      </w:pPr>
    </w:p>
    <w:p w14:paraId="635566F7" w14:textId="77777777" w:rsidR="00DD2A32" w:rsidRDefault="00DD2A32" w:rsidP="00A24B99">
      <w:pPr>
        <w:spacing w:after="0" w:line="240" w:lineRule="auto"/>
        <w:rPr>
          <w:rFonts w:ascii="Arial" w:hAnsi="Arial" w:cs="Arial"/>
          <w:b/>
        </w:rPr>
      </w:pPr>
    </w:p>
    <w:p w14:paraId="2FF688E5" w14:textId="4B027705" w:rsidR="0042537C" w:rsidRPr="00DD2A32" w:rsidRDefault="00A602FA" w:rsidP="00A24B99">
      <w:pPr>
        <w:spacing w:after="0" w:line="240" w:lineRule="auto"/>
        <w:rPr>
          <w:rFonts w:ascii="Arial" w:hAnsi="Arial" w:cs="Arial"/>
          <w:b/>
        </w:rPr>
      </w:pPr>
      <w:r w:rsidRPr="00DD2A32">
        <w:rPr>
          <w:rFonts w:ascii="Arial" w:hAnsi="Arial" w:cs="Arial"/>
          <w:b/>
        </w:rPr>
        <w:t>Insbesondere Pilotprojekte bedeuten ja immer auch zusätzlichen Aufwand für den Arzt. Wie ist das bei FARKOR?</w:t>
      </w:r>
    </w:p>
    <w:p w14:paraId="2092F3F1" w14:textId="7AF8A4A5" w:rsidR="00436420" w:rsidRPr="00DD2A32" w:rsidRDefault="00436420" w:rsidP="00436420">
      <w:pPr>
        <w:spacing w:after="0" w:line="240" w:lineRule="auto"/>
        <w:rPr>
          <w:rFonts w:ascii="Arial" w:hAnsi="Arial" w:cs="Arial"/>
          <w:i/>
        </w:rPr>
      </w:pPr>
      <w:r w:rsidRPr="00DD2A32">
        <w:rPr>
          <w:rFonts w:ascii="Arial" w:hAnsi="Arial" w:cs="Arial"/>
          <w:b/>
        </w:rPr>
        <w:t xml:space="preserve">Koch: </w:t>
      </w:r>
      <w:r w:rsidRPr="00DD2A32">
        <w:rPr>
          <w:rFonts w:ascii="Arial" w:hAnsi="Arial" w:cs="Arial"/>
          <w:i/>
        </w:rPr>
        <w:t>„Natürlich ist es wieder zusätzliche Arbeit: wieder ein Fragebogen, wieder neue Klicks und Anmeldungen</w:t>
      </w:r>
      <w:r w:rsidR="00FA6836" w:rsidRPr="00DD2A32">
        <w:rPr>
          <w:rFonts w:ascii="Arial" w:hAnsi="Arial" w:cs="Arial"/>
          <w:i/>
        </w:rPr>
        <w:t>.</w:t>
      </w:r>
      <w:r w:rsidRPr="00DD2A32">
        <w:rPr>
          <w:rFonts w:ascii="Arial" w:hAnsi="Arial" w:cs="Arial"/>
          <w:i/>
        </w:rPr>
        <w:t xml:space="preserve"> </w:t>
      </w:r>
      <w:r w:rsidR="00FA6836" w:rsidRPr="00DD2A32">
        <w:rPr>
          <w:rFonts w:ascii="Arial" w:hAnsi="Arial" w:cs="Arial"/>
          <w:i/>
        </w:rPr>
        <w:t xml:space="preserve">Und </w:t>
      </w:r>
      <w:r w:rsidRPr="00DD2A32">
        <w:rPr>
          <w:rFonts w:ascii="Arial" w:hAnsi="Arial" w:cs="Arial"/>
          <w:i/>
        </w:rPr>
        <w:t xml:space="preserve">wieder ein Gespräch, diesmal über etwas das dem Patienten </w:t>
      </w:r>
      <w:r w:rsidRPr="00DD2A32">
        <w:rPr>
          <w:rFonts w:ascii="Arial" w:hAnsi="Arial" w:cs="Arial"/>
          <w:i/>
        </w:rPr>
        <w:lastRenderedPageBreak/>
        <w:t>zumeist gar nicht bewusst wa</w:t>
      </w:r>
      <w:r w:rsidR="00FA6836" w:rsidRPr="00DD2A32">
        <w:rPr>
          <w:rFonts w:ascii="Arial" w:hAnsi="Arial" w:cs="Arial"/>
          <w:i/>
        </w:rPr>
        <w:t>r. D</w:t>
      </w:r>
      <w:r w:rsidRPr="00DD2A32">
        <w:rPr>
          <w:rFonts w:ascii="Arial" w:hAnsi="Arial" w:cs="Arial"/>
          <w:i/>
        </w:rPr>
        <w:t>as heißt wieder Zeitverlust in einer bereits vollen Sprechstunde. Das Schriftliche ist jedoch schnell erledigt und der Zeitaufwand des Gesprächs ähnelt dem für die K</w:t>
      </w:r>
      <w:r w:rsidR="00FA6836" w:rsidRPr="00DD2A32">
        <w:rPr>
          <w:rFonts w:ascii="Arial" w:hAnsi="Arial" w:cs="Arial"/>
          <w:i/>
        </w:rPr>
        <w:t>oloskopie-</w:t>
      </w:r>
      <w:r w:rsidRPr="00DD2A32">
        <w:rPr>
          <w:rFonts w:ascii="Arial" w:hAnsi="Arial" w:cs="Arial"/>
          <w:i/>
        </w:rPr>
        <w:t>Aufklärung mit 55.“</w:t>
      </w:r>
    </w:p>
    <w:p w14:paraId="46D1B5AA" w14:textId="2401E47E" w:rsidR="00A8250E" w:rsidRPr="00DD2A32" w:rsidRDefault="00A602FA" w:rsidP="00A24B99">
      <w:pPr>
        <w:spacing w:after="0" w:line="240" w:lineRule="auto"/>
        <w:rPr>
          <w:rFonts w:ascii="Arial" w:hAnsi="Arial" w:cs="Arial"/>
          <w:b/>
          <w:i/>
        </w:rPr>
      </w:pPr>
      <w:r w:rsidRPr="00DD2A32">
        <w:rPr>
          <w:rFonts w:ascii="Arial" w:hAnsi="Arial" w:cs="Arial"/>
          <w:b/>
        </w:rPr>
        <w:t>Birkner:</w:t>
      </w:r>
      <w:r w:rsidR="00B33B88" w:rsidRPr="00DD2A32">
        <w:rPr>
          <w:rFonts w:ascii="Arial" w:hAnsi="Arial" w:cs="Arial"/>
          <w:b/>
        </w:rPr>
        <w:t xml:space="preserve"> </w:t>
      </w:r>
      <w:r w:rsidR="00FA6836" w:rsidRPr="00DD2A32">
        <w:rPr>
          <w:rFonts w:ascii="Arial" w:hAnsi="Arial" w:cs="Arial"/>
        </w:rPr>
        <w:t>„</w:t>
      </w:r>
      <w:r w:rsidR="00B33B88" w:rsidRPr="00DD2A32">
        <w:rPr>
          <w:rFonts w:ascii="Arial" w:hAnsi="Arial" w:cs="Arial"/>
          <w:i/>
        </w:rPr>
        <w:t>Ohne anfänglichen Mehr-Aufwand geht es auch hier leider nicht. Die Online-Fortbildung</w:t>
      </w:r>
      <w:r w:rsidR="00A8250E" w:rsidRPr="00DD2A32">
        <w:rPr>
          <w:rFonts w:ascii="Arial" w:hAnsi="Arial" w:cs="Arial"/>
          <w:i/>
        </w:rPr>
        <w:t xml:space="preserve"> </w:t>
      </w:r>
      <w:r w:rsidR="009B4674" w:rsidRPr="00DD2A32">
        <w:rPr>
          <w:rFonts w:ascii="Arial" w:hAnsi="Arial" w:cs="Arial"/>
          <w:i/>
        </w:rPr>
        <w:t>kann in einer vertretbaren Zeit abgearbeitet werden</w:t>
      </w:r>
      <w:r w:rsidR="00A8250E" w:rsidRPr="00DD2A32">
        <w:rPr>
          <w:rFonts w:ascii="Arial" w:hAnsi="Arial" w:cs="Arial"/>
          <w:i/>
        </w:rPr>
        <w:t>.</w:t>
      </w:r>
      <w:r w:rsidR="00124042" w:rsidRPr="00DD2A32">
        <w:rPr>
          <w:rFonts w:ascii="Arial" w:hAnsi="Arial" w:cs="Arial"/>
          <w:i/>
        </w:rPr>
        <w:t xml:space="preserve"> </w:t>
      </w:r>
      <w:r w:rsidR="009B4674" w:rsidRPr="00DD2A32">
        <w:rPr>
          <w:rFonts w:ascii="Arial" w:hAnsi="Arial" w:cs="Arial"/>
          <w:i/>
        </w:rPr>
        <w:t>S</w:t>
      </w:r>
      <w:r w:rsidR="00A8250E" w:rsidRPr="00DD2A32">
        <w:rPr>
          <w:rFonts w:ascii="Arial" w:hAnsi="Arial" w:cs="Arial"/>
          <w:i/>
        </w:rPr>
        <w:t xml:space="preserve">ie </w:t>
      </w:r>
      <w:r w:rsidR="009B4674" w:rsidRPr="00DD2A32">
        <w:rPr>
          <w:rFonts w:ascii="Arial" w:hAnsi="Arial" w:cs="Arial"/>
          <w:i/>
        </w:rPr>
        <w:t xml:space="preserve">bringt dem Fortbildungskonto immerhin </w:t>
      </w:r>
      <w:r w:rsidR="00A8250E" w:rsidRPr="00DD2A32">
        <w:rPr>
          <w:rFonts w:ascii="Arial" w:hAnsi="Arial" w:cs="Arial"/>
          <w:i/>
        </w:rPr>
        <w:t>sechs CME-Punkte! Und wer sich auf d</w:t>
      </w:r>
      <w:r w:rsidR="009B4674" w:rsidRPr="00DD2A32">
        <w:rPr>
          <w:rFonts w:ascii="Arial" w:hAnsi="Arial" w:cs="Arial"/>
          <w:i/>
        </w:rPr>
        <w:t>iesem</w:t>
      </w:r>
      <w:r w:rsidR="00A8250E" w:rsidRPr="00DD2A32">
        <w:rPr>
          <w:rFonts w:ascii="Arial" w:hAnsi="Arial" w:cs="Arial"/>
          <w:i/>
        </w:rPr>
        <w:t xml:space="preserve"> Weg zertifiziert hat, ist berechtigt, die FARKOR-Leistungen extrabudgetär</w:t>
      </w:r>
      <w:r w:rsidR="009B4674" w:rsidRPr="00DD2A32">
        <w:rPr>
          <w:rFonts w:ascii="Arial" w:hAnsi="Arial" w:cs="Arial"/>
          <w:i/>
        </w:rPr>
        <w:t xml:space="preserve"> mit einem überdu</w:t>
      </w:r>
      <w:r w:rsidR="00E45761" w:rsidRPr="00DD2A32">
        <w:rPr>
          <w:rFonts w:ascii="Arial" w:hAnsi="Arial" w:cs="Arial"/>
          <w:i/>
        </w:rPr>
        <w:t>r</w:t>
      </w:r>
      <w:r w:rsidR="009B4674" w:rsidRPr="00DD2A32">
        <w:rPr>
          <w:rFonts w:ascii="Arial" w:hAnsi="Arial" w:cs="Arial"/>
          <w:i/>
        </w:rPr>
        <w:t>chschnittlichen</w:t>
      </w:r>
      <w:r w:rsidR="00A8250E" w:rsidRPr="00DD2A32">
        <w:rPr>
          <w:rFonts w:ascii="Arial" w:hAnsi="Arial" w:cs="Arial"/>
          <w:i/>
        </w:rPr>
        <w:t xml:space="preserve"> </w:t>
      </w:r>
      <w:r w:rsidR="009B4674" w:rsidRPr="00DD2A32">
        <w:rPr>
          <w:rFonts w:ascii="Arial" w:hAnsi="Arial" w:cs="Arial"/>
          <w:i/>
        </w:rPr>
        <w:t>Hon</w:t>
      </w:r>
      <w:r w:rsidR="00E45761" w:rsidRPr="00DD2A32">
        <w:rPr>
          <w:rFonts w:ascii="Arial" w:hAnsi="Arial" w:cs="Arial"/>
          <w:i/>
        </w:rPr>
        <w:t>o</w:t>
      </w:r>
      <w:r w:rsidR="009B4674" w:rsidRPr="00DD2A32">
        <w:rPr>
          <w:rFonts w:ascii="Arial" w:hAnsi="Arial" w:cs="Arial"/>
          <w:i/>
        </w:rPr>
        <w:t xml:space="preserve">rar </w:t>
      </w:r>
      <w:r w:rsidR="00A8250E" w:rsidRPr="00DD2A32">
        <w:rPr>
          <w:rFonts w:ascii="Arial" w:hAnsi="Arial" w:cs="Arial"/>
          <w:i/>
        </w:rPr>
        <w:t>abzurechnen.</w:t>
      </w:r>
      <w:r w:rsidR="005713CB">
        <w:rPr>
          <w:rFonts w:ascii="Arial" w:hAnsi="Arial" w:cs="Arial"/>
          <w:i/>
        </w:rPr>
        <w:t xml:space="preserve"> </w:t>
      </w:r>
      <w:r w:rsidR="00A8250E" w:rsidRPr="00DD2A32">
        <w:rPr>
          <w:rFonts w:ascii="Arial" w:hAnsi="Arial" w:cs="Arial"/>
          <w:i/>
        </w:rPr>
        <w:t>Und ganz unabhängig von de</w:t>
      </w:r>
      <w:r w:rsidR="004E1308" w:rsidRPr="00DD2A32">
        <w:rPr>
          <w:rFonts w:ascii="Arial" w:hAnsi="Arial" w:cs="Arial"/>
          <w:i/>
        </w:rPr>
        <w:t>r</w:t>
      </w:r>
      <w:r w:rsidR="00A8250E" w:rsidRPr="00DD2A32">
        <w:rPr>
          <w:rFonts w:ascii="Arial" w:hAnsi="Arial" w:cs="Arial"/>
          <w:i/>
        </w:rPr>
        <w:t xml:space="preserve"> Zeitinves</w:t>
      </w:r>
      <w:r w:rsidR="003B1CEB" w:rsidRPr="00DD2A32">
        <w:rPr>
          <w:rFonts w:ascii="Arial" w:hAnsi="Arial" w:cs="Arial"/>
          <w:i/>
        </w:rPr>
        <w:t>t</w:t>
      </w:r>
      <w:r w:rsidR="004E1308" w:rsidRPr="00DD2A32">
        <w:rPr>
          <w:rFonts w:ascii="Arial" w:hAnsi="Arial" w:cs="Arial"/>
          <w:i/>
        </w:rPr>
        <w:t>ition</w:t>
      </w:r>
      <w:r w:rsidR="00A8250E" w:rsidRPr="00DD2A32">
        <w:rPr>
          <w:rFonts w:ascii="Arial" w:hAnsi="Arial" w:cs="Arial"/>
          <w:i/>
        </w:rPr>
        <w:t>, bietet die Fortbildung ja auch Wissen hinsichtlich des familiären Risikos und macht meine Kollegen so gesehen auch fit dafür, die Projektphase effizient zu nutzen.</w:t>
      </w:r>
      <w:r w:rsidR="00FA6836" w:rsidRPr="00DD2A32">
        <w:rPr>
          <w:rFonts w:ascii="Arial" w:hAnsi="Arial" w:cs="Arial"/>
          <w:i/>
        </w:rPr>
        <w:t>“</w:t>
      </w:r>
    </w:p>
    <w:p w14:paraId="401193A4" w14:textId="77777777" w:rsidR="00A602FA" w:rsidRPr="00DD2A32" w:rsidRDefault="00A602FA" w:rsidP="00A24B99">
      <w:pPr>
        <w:spacing w:after="0" w:line="240" w:lineRule="auto"/>
        <w:rPr>
          <w:rFonts w:ascii="Arial" w:hAnsi="Arial" w:cs="Arial"/>
          <w:b/>
        </w:rPr>
      </w:pPr>
    </w:p>
    <w:p w14:paraId="5E5BECEB" w14:textId="77777777" w:rsidR="00DD2A32" w:rsidRDefault="00DD2A32" w:rsidP="00A24B99">
      <w:pPr>
        <w:spacing w:after="0" w:line="240" w:lineRule="auto"/>
        <w:rPr>
          <w:rFonts w:ascii="Arial" w:hAnsi="Arial" w:cs="Arial"/>
          <w:b/>
        </w:rPr>
      </w:pPr>
    </w:p>
    <w:p w14:paraId="1B04D430" w14:textId="7F246D54" w:rsidR="0042537C" w:rsidRPr="00DD2A32" w:rsidRDefault="0042537C" w:rsidP="00A24B99">
      <w:pPr>
        <w:spacing w:after="0" w:line="240" w:lineRule="auto"/>
        <w:rPr>
          <w:rFonts w:ascii="Arial" w:hAnsi="Arial" w:cs="Arial"/>
          <w:b/>
        </w:rPr>
      </w:pPr>
      <w:r w:rsidRPr="00DD2A32">
        <w:rPr>
          <w:rFonts w:ascii="Arial" w:hAnsi="Arial" w:cs="Arial"/>
          <w:b/>
        </w:rPr>
        <w:t>Wie funktioniert FARKOR</w:t>
      </w:r>
      <w:r w:rsidR="00A602FA" w:rsidRPr="00DD2A32">
        <w:rPr>
          <w:rFonts w:ascii="Arial" w:hAnsi="Arial" w:cs="Arial"/>
          <w:b/>
        </w:rPr>
        <w:t xml:space="preserve"> im Praxisalltag. Wieviel Bürokratie entsteht durch das Projekt</w:t>
      </w:r>
      <w:r w:rsidRPr="00DD2A32">
        <w:rPr>
          <w:rFonts w:ascii="Arial" w:hAnsi="Arial" w:cs="Arial"/>
          <w:b/>
        </w:rPr>
        <w:t>?</w:t>
      </w:r>
    </w:p>
    <w:p w14:paraId="7D59D1A4" w14:textId="11C85C60" w:rsidR="00A602FA" w:rsidRPr="00DD2A32" w:rsidRDefault="00FA6836" w:rsidP="00A24B99">
      <w:pPr>
        <w:spacing w:after="0" w:line="240" w:lineRule="auto"/>
        <w:rPr>
          <w:rFonts w:ascii="Arial" w:hAnsi="Arial" w:cs="Arial"/>
          <w:i/>
        </w:rPr>
      </w:pPr>
      <w:r w:rsidRPr="00DD2A32">
        <w:rPr>
          <w:rFonts w:ascii="Arial" w:hAnsi="Arial" w:cs="Arial"/>
          <w:b/>
        </w:rPr>
        <w:t xml:space="preserve">Koch: </w:t>
      </w:r>
      <w:r w:rsidRPr="00DD2A32">
        <w:rPr>
          <w:rFonts w:ascii="Arial" w:hAnsi="Arial" w:cs="Arial"/>
          <w:i/>
        </w:rPr>
        <w:t xml:space="preserve">„Wir sprechen die Patienten gezielt darauf an. Die Arzthelferin hat bereits vorab die Anamnese über einen schriftlichen Fragebogen bei der Patientenannahme in die Karteikarte eingetragen. Das Ausfüllen des Teilnahmebogens ist einfach durchzuführen. Wir klicken dies während des Gesprächs einfach an und überlegen gerade, hierfür ein extra iPad zu nutzen, da durch den Online-Fragebogen das Internet immer offen ist. Ein immer wieder erneutes Einwählen zur KVB-Website mit Anmeldung ist </w:t>
      </w:r>
      <w:r w:rsidR="00F36D2F" w:rsidRPr="00DD2A32">
        <w:rPr>
          <w:rFonts w:ascii="Arial" w:hAnsi="Arial" w:cs="Arial"/>
          <w:i/>
        </w:rPr>
        <w:t xml:space="preserve">leider </w:t>
      </w:r>
      <w:r w:rsidRPr="00DD2A32">
        <w:rPr>
          <w:rFonts w:ascii="Arial" w:hAnsi="Arial" w:cs="Arial"/>
          <w:i/>
        </w:rPr>
        <w:t>zu zeitaufwendig.“</w:t>
      </w:r>
      <w:r w:rsidRPr="00DD2A32">
        <w:rPr>
          <w:rFonts w:ascii="Arial" w:hAnsi="Arial" w:cs="Arial"/>
          <w:b/>
        </w:rPr>
        <w:br/>
      </w:r>
      <w:r w:rsidR="00A602FA" w:rsidRPr="00DD2A32">
        <w:rPr>
          <w:rFonts w:ascii="Arial" w:hAnsi="Arial" w:cs="Arial"/>
          <w:b/>
        </w:rPr>
        <w:t>Birkner:</w:t>
      </w:r>
      <w:r w:rsidR="00A8250E" w:rsidRPr="00DD2A32">
        <w:rPr>
          <w:rFonts w:ascii="Arial" w:hAnsi="Arial" w:cs="Arial"/>
          <w:b/>
        </w:rPr>
        <w:t xml:space="preserve"> </w:t>
      </w:r>
      <w:r w:rsidR="00F36D2F" w:rsidRPr="00DD2A32">
        <w:rPr>
          <w:rFonts w:ascii="Arial" w:hAnsi="Arial" w:cs="Arial"/>
        </w:rPr>
        <w:t>„</w:t>
      </w:r>
      <w:r w:rsidR="00A8250E" w:rsidRPr="00DD2A32">
        <w:rPr>
          <w:rFonts w:ascii="Arial" w:hAnsi="Arial" w:cs="Arial"/>
          <w:i/>
        </w:rPr>
        <w:t xml:space="preserve">Ich habe selbst bereits einige Patienten in die Studie eingeschlossen. Man muss sich nur bewusst machen, dass jeder zwischen 25-49 Jahre für die Studie hilfreich ist. Egal ob er nun wegen einer Impfung, eines Hautproblems, einer Schwangerschaft oder Blasenentzündung in der Praxis erscheint. Ganz egal! Denn erstmal erhebt man eine Familienanamnese bei ihm. Und sollte diese positiv ausfallen, wird eine umfangreichere Anamnese erstellt, die dann womöglich zu weiteren Handlungsempfehlungen, wie Stuhltest oder Koloskopie führt. </w:t>
      </w:r>
      <w:r w:rsidR="000B08B7" w:rsidRPr="00DD2A32">
        <w:rPr>
          <w:rFonts w:ascii="Arial" w:hAnsi="Arial" w:cs="Arial"/>
          <w:i/>
        </w:rPr>
        <w:t xml:space="preserve">Der Patient – auch wenn er nur wegen einer Erkältung ärztliche Hilfe gesucht hat – hat in jedem Fall einen hohen Nutzen von diesem Zusatzservice. Denn im Zweifel hätte er sonst nie von diesem Thema und seinem möglichen Risiko erfahren. Die Dokumentation, das Herzstück des Modellprojekts, ist natürlich anfangs etwas neu. Aber schon nach wenigen </w:t>
      </w:r>
      <w:r w:rsidR="00C55F3F" w:rsidRPr="00DD2A32">
        <w:rPr>
          <w:rFonts w:ascii="Arial" w:hAnsi="Arial" w:cs="Arial"/>
          <w:i/>
        </w:rPr>
        <w:t>Fällen</w:t>
      </w:r>
      <w:r w:rsidR="000B08B7" w:rsidRPr="00DD2A32">
        <w:rPr>
          <w:rFonts w:ascii="Arial" w:hAnsi="Arial" w:cs="Arial"/>
          <w:i/>
        </w:rPr>
        <w:t xml:space="preserve"> hält sich der Aufwand mit rund zwei bis drei Minuten pro Patient in Grenzen.</w:t>
      </w:r>
      <w:r w:rsidR="00F36D2F" w:rsidRPr="00DD2A32">
        <w:rPr>
          <w:rFonts w:ascii="Arial" w:hAnsi="Arial" w:cs="Arial"/>
          <w:i/>
        </w:rPr>
        <w:t>“</w:t>
      </w:r>
      <w:r w:rsidR="000B08B7" w:rsidRPr="00DD2A32">
        <w:rPr>
          <w:rFonts w:ascii="Arial" w:hAnsi="Arial" w:cs="Arial"/>
          <w:i/>
        </w:rPr>
        <w:t xml:space="preserve"> </w:t>
      </w:r>
    </w:p>
    <w:p w14:paraId="5D8DE7FE" w14:textId="77777777" w:rsidR="000B08B7" w:rsidRPr="00DD2A32" w:rsidRDefault="000B08B7" w:rsidP="00A24B99">
      <w:pPr>
        <w:spacing w:after="0" w:line="240" w:lineRule="auto"/>
        <w:rPr>
          <w:rFonts w:ascii="Arial" w:hAnsi="Arial" w:cs="Arial"/>
          <w:b/>
        </w:rPr>
      </w:pPr>
    </w:p>
    <w:p w14:paraId="079CCF63" w14:textId="77777777" w:rsidR="00DD2A32" w:rsidRDefault="00DD2A32" w:rsidP="00A24B99">
      <w:pPr>
        <w:spacing w:after="0" w:line="240" w:lineRule="auto"/>
        <w:rPr>
          <w:rFonts w:ascii="Arial" w:hAnsi="Arial" w:cs="Arial"/>
          <w:b/>
        </w:rPr>
      </w:pPr>
    </w:p>
    <w:p w14:paraId="6C7B04E3" w14:textId="6BF91C5B" w:rsidR="00A602FA" w:rsidRPr="00DD2A32" w:rsidRDefault="00A602FA" w:rsidP="00A24B99">
      <w:pPr>
        <w:spacing w:after="0" w:line="240" w:lineRule="auto"/>
        <w:rPr>
          <w:rFonts w:ascii="Arial" w:hAnsi="Arial" w:cs="Arial"/>
          <w:b/>
        </w:rPr>
      </w:pPr>
      <w:r w:rsidRPr="00DD2A32">
        <w:rPr>
          <w:rFonts w:ascii="Arial" w:hAnsi="Arial" w:cs="Arial"/>
          <w:b/>
        </w:rPr>
        <w:t>Was hat der Arzt davon?</w:t>
      </w:r>
    </w:p>
    <w:p w14:paraId="17442C65" w14:textId="4E576BCB" w:rsidR="009224D5" w:rsidRPr="00DD2A32" w:rsidRDefault="00A602FA" w:rsidP="00A24B99">
      <w:pPr>
        <w:spacing w:after="0" w:line="240" w:lineRule="auto"/>
        <w:rPr>
          <w:rFonts w:ascii="Arial" w:hAnsi="Arial" w:cs="Arial"/>
          <w:i/>
        </w:rPr>
      </w:pPr>
      <w:r w:rsidRPr="00DD2A32">
        <w:rPr>
          <w:rFonts w:ascii="Arial" w:hAnsi="Arial" w:cs="Arial"/>
          <w:b/>
        </w:rPr>
        <w:t>Birkner:</w:t>
      </w:r>
      <w:r w:rsidR="000B08B7" w:rsidRPr="00DD2A32">
        <w:rPr>
          <w:rFonts w:ascii="Arial" w:hAnsi="Arial" w:cs="Arial"/>
          <w:b/>
        </w:rPr>
        <w:t xml:space="preserve"> </w:t>
      </w:r>
      <w:r w:rsidR="00F36D2F" w:rsidRPr="00DD2A32">
        <w:rPr>
          <w:rFonts w:ascii="Arial" w:hAnsi="Arial" w:cs="Arial"/>
          <w:i/>
        </w:rPr>
        <w:t>„</w:t>
      </w:r>
      <w:r w:rsidR="009224D5" w:rsidRPr="00DD2A32">
        <w:rPr>
          <w:rFonts w:ascii="Arial" w:hAnsi="Arial" w:cs="Arial"/>
          <w:i/>
        </w:rPr>
        <w:t>Die Ärzte in Bayern haben mit FARKOR die Chance, tatsächlich Großes zu bewirken. Denn anders als in vielen Pilotprojekten der Vergangenheit, sollen erfolgreich evaluierte Modellprojekte des Innovationsfonds danach in die Regelversorgung übergehen. Sprich, das was heute Mehraufwand bedeutet, wird sich bald auf die Darmkrebs-Inzidenz junger Menschen auswirken und langfristig auch budgetär in den Praxen eine Rolle spielen.</w:t>
      </w:r>
      <w:r w:rsidR="00C55F3F" w:rsidRPr="00DD2A32">
        <w:rPr>
          <w:rFonts w:ascii="Arial" w:hAnsi="Arial" w:cs="Arial"/>
          <w:i/>
        </w:rPr>
        <w:t xml:space="preserve"> Daher appelliere ich an meine Kollegen</w:t>
      </w:r>
      <w:r w:rsidR="004E1308" w:rsidRPr="00DD2A32">
        <w:rPr>
          <w:rFonts w:ascii="Arial" w:hAnsi="Arial" w:cs="Arial"/>
          <w:i/>
        </w:rPr>
        <w:t xml:space="preserve"> und Kolleginnen</w:t>
      </w:r>
      <w:r w:rsidR="00C55F3F" w:rsidRPr="00DD2A32">
        <w:rPr>
          <w:rFonts w:ascii="Arial" w:hAnsi="Arial" w:cs="Arial"/>
          <w:i/>
        </w:rPr>
        <w:t xml:space="preserve"> in Bayern, machen Sie mit</w:t>
      </w:r>
      <w:r w:rsidR="004E1308" w:rsidRPr="00DD2A32">
        <w:rPr>
          <w:rFonts w:ascii="Arial" w:hAnsi="Arial" w:cs="Arial"/>
          <w:i/>
        </w:rPr>
        <w:t xml:space="preserve"> es lohnt sich auf alle Fälle!</w:t>
      </w:r>
      <w:r w:rsidR="00F36D2F" w:rsidRPr="00DD2A32">
        <w:rPr>
          <w:rFonts w:ascii="Arial" w:hAnsi="Arial" w:cs="Arial"/>
        </w:rPr>
        <w:t>“</w:t>
      </w:r>
      <w:r w:rsidR="00FA6836" w:rsidRPr="00DD2A32">
        <w:rPr>
          <w:rFonts w:ascii="Arial" w:hAnsi="Arial" w:cs="Arial"/>
        </w:rPr>
        <w:br/>
      </w:r>
      <w:r w:rsidR="00FA6836" w:rsidRPr="00DD2A32">
        <w:rPr>
          <w:rFonts w:ascii="Arial" w:hAnsi="Arial" w:cs="Arial"/>
          <w:b/>
        </w:rPr>
        <w:t>Koch:</w:t>
      </w:r>
      <w:r w:rsidR="00FA6836" w:rsidRPr="00DD2A32">
        <w:rPr>
          <w:rFonts w:ascii="Arial" w:hAnsi="Arial" w:cs="Arial"/>
        </w:rPr>
        <w:t xml:space="preserve"> </w:t>
      </w:r>
      <w:r w:rsidR="00FA6836" w:rsidRPr="00DD2A32">
        <w:rPr>
          <w:rFonts w:ascii="Arial" w:hAnsi="Arial" w:cs="Arial"/>
          <w:i/>
        </w:rPr>
        <w:t>„Mitzuhelfen ein verbessertes Vorsorgeprogramm zu entwickeln, ist ein Nutzen für uns alle. Unsere Aufgabe ist auch Vorsorge durchzuführen -  ein verbessertes Tool sollte daher in unserem eigenen Interesse sein. Ohne unsere Hilfe geht´s eben nicht.“</w:t>
      </w:r>
    </w:p>
    <w:p w14:paraId="03276B19" w14:textId="77777777" w:rsidR="009224D5" w:rsidRPr="00DD2A32" w:rsidRDefault="009224D5" w:rsidP="00AD4E51">
      <w:pPr>
        <w:spacing w:after="0" w:line="240" w:lineRule="auto"/>
        <w:rPr>
          <w:rFonts w:ascii="Arial" w:hAnsi="Arial" w:cs="Arial"/>
          <w:b/>
        </w:rPr>
      </w:pPr>
    </w:p>
    <w:p w14:paraId="51DE7CE6" w14:textId="77777777" w:rsidR="00332F5A" w:rsidRPr="00DD2A32" w:rsidRDefault="00332F5A" w:rsidP="00AD4E51">
      <w:pPr>
        <w:spacing w:after="0" w:line="240" w:lineRule="auto"/>
        <w:rPr>
          <w:rFonts w:ascii="Arial" w:hAnsi="Arial" w:cs="Arial"/>
          <w:b/>
        </w:rPr>
      </w:pPr>
    </w:p>
    <w:p w14:paraId="5F6A6CD4" w14:textId="77777777" w:rsidR="00332F5A" w:rsidRDefault="00332F5A" w:rsidP="00AD4E51">
      <w:pPr>
        <w:spacing w:after="0" w:line="240" w:lineRule="auto"/>
        <w:rPr>
          <w:rFonts w:ascii="Arial" w:hAnsi="Arial" w:cs="Arial"/>
          <w:b/>
        </w:rPr>
      </w:pPr>
    </w:p>
    <w:p w14:paraId="7E6B09E9" w14:textId="77777777" w:rsidR="009B76A0" w:rsidRPr="00DD2A32" w:rsidRDefault="009B76A0" w:rsidP="00AD4E51">
      <w:pPr>
        <w:spacing w:after="0" w:line="240" w:lineRule="auto"/>
        <w:rPr>
          <w:rFonts w:ascii="Arial" w:hAnsi="Arial" w:cs="Arial"/>
          <w:b/>
        </w:rPr>
      </w:pPr>
    </w:p>
    <w:p w14:paraId="10DDE2BA" w14:textId="59BFF38B" w:rsidR="00332F5A" w:rsidRPr="00DD2A32" w:rsidRDefault="001D5920" w:rsidP="00AD4E51">
      <w:pPr>
        <w:spacing w:after="0" w:line="240" w:lineRule="auto"/>
        <w:rPr>
          <w:rFonts w:ascii="Arial" w:hAnsi="Arial" w:cs="Arial"/>
          <w:b/>
          <w:sz w:val="20"/>
          <w:szCs w:val="20"/>
        </w:rPr>
      </w:pPr>
      <w:r w:rsidRPr="00DD2A32">
        <w:rPr>
          <w:rFonts w:ascii="Arial" w:hAnsi="Arial" w:cs="Arial"/>
          <w:b/>
          <w:sz w:val="20"/>
          <w:szCs w:val="20"/>
        </w:rPr>
        <w:lastRenderedPageBreak/>
        <w:t xml:space="preserve">INFO-KASTEN </w:t>
      </w:r>
    </w:p>
    <w:p w14:paraId="672035E1" w14:textId="33EF1089" w:rsidR="001D5920" w:rsidRPr="00DD2A32" w:rsidRDefault="001D5920" w:rsidP="00AD4E51">
      <w:pPr>
        <w:spacing w:after="0" w:line="240" w:lineRule="auto"/>
        <w:rPr>
          <w:rFonts w:ascii="Arial" w:hAnsi="Arial" w:cs="Arial"/>
          <w:b/>
          <w:sz w:val="20"/>
          <w:szCs w:val="20"/>
        </w:rPr>
      </w:pPr>
      <w:r w:rsidRPr="00DD2A32">
        <w:rPr>
          <w:rFonts w:ascii="Arial" w:hAnsi="Arial" w:cs="Arial"/>
          <w:b/>
          <w:sz w:val="20"/>
          <w:szCs w:val="20"/>
        </w:rPr>
        <w:t>DIE WICHTIGSTEN ARGUMENTE FÜR FARKOR</w:t>
      </w:r>
      <w:r w:rsidRPr="00DD2A32">
        <w:rPr>
          <w:rFonts w:ascii="Arial" w:hAnsi="Arial" w:cs="Arial"/>
          <w:b/>
          <w:sz w:val="20"/>
          <w:szCs w:val="20"/>
        </w:rPr>
        <w:br/>
      </w:r>
    </w:p>
    <w:p w14:paraId="7C9AA34B" w14:textId="42557E63" w:rsidR="00332F5A" w:rsidRPr="00DD2A32" w:rsidRDefault="00332F5A"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Eine gefährdete, bisher nicht beachtete  Zielgruppe wird besser versorgt und vor Darmkrebs bewahrt</w:t>
      </w:r>
    </w:p>
    <w:p w14:paraId="23805B24" w14:textId="5F407396" w:rsidR="00332F5A" w:rsidRPr="00DD2A32" w:rsidRDefault="00332F5A"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Die Online-Fortbildung</w:t>
      </w:r>
      <w:r w:rsidR="007508E4" w:rsidRPr="00DD2A32">
        <w:rPr>
          <w:rFonts w:ascii="Arial" w:hAnsi="Arial" w:cs="Arial"/>
          <w:sz w:val="20"/>
          <w:szCs w:val="20"/>
        </w:rPr>
        <w:t xml:space="preserve">en bringen </w:t>
      </w:r>
      <w:r w:rsidRPr="00DD2A32">
        <w:rPr>
          <w:rFonts w:ascii="Arial" w:hAnsi="Arial" w:cs="Arial"/>
          <w:sz w:val="20"/>
          <w:szCs w:val="20"/>
        </w:rPr>
        <w:t>sechs CME-Punkte</w:t>
      </w:r>
    </w:p>
    <w:p w14:paraId="64DE7F8B" w14:textId="63833F8C" w:rsidR="00332F5A" w:rsidRPr="00DD2A32" w:rsidRDefault="00332F5A"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 xml:space="preserve">Jeder </w:t>
      </w:r>
      <w:r w:rsidR="007508E4" w:rsidRPr="00DD2A32">
        <w:rPr>
          <w:rFonts w:ascii="Arial" w:hAnsi="Arial" w:cs="Arial"/>
          <w:sz w:val="20"/>
          <w:szCs w:val="20"/>
        </w:rPr>
        <w:t>gesetzlich Versicherte</w:t>
      </w:r>
      <w:r w:rsidRPr="00DD2A32">
        <w:rPr>
          <w:rFonts w:ascii="Arial" w:hAnsi="Arial" w:cs="Arial"/>
          <w:sz w:val="20"/>
          <w:szCs w:val="20"/>
        </w:rPr>
        <w:t xml:space="preserve"> zwischen 25 und 49, der in die Praxis kommt, kann durch die einfache Familienanamnese in FARKOR aufgenommen werden</w:t>
      </w:r>
      <w:r w:rsidR="007508E4" w:rsidRPr="00DD2A32">
        <w:rPr>
          <w:rFonts w:ascii="Arial" w:hAnsi="Arial" w:cs="Arial"/>
          <w:sz w:val="20"/>
          <w:szCs w:val="20"/>
        </w:rPr>
        <w:t>.</w:t>
      </w:r>
    </w:p>
    <w:p w14:paraId="228487CE" w14:textId="2111E212" w:rsidR="007508E4" w:rsidRPr="00DD2A32" w:rsidRDefault="007508E4"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 xml:space="preserve">Der anfängliche bürokratische Aufwand der Dokumentation minimiert sich von Patient zu Patient, da die Dokumentation selbsterklärend ist und eine Routine entsteht. </w:t>
      </w:r>
    </w:p>
    <w:p w14:paraId="4980394F" w14:textId="461A9598" w:rsidR="00332F5A" w:rsidRPr="00DD2A32" w:rsidRDefault="00332F5A"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Nahezu alle bayerischen Krankenkassen sind an FARKOR beteiligt, somit muss bei den Versicherten nicht nach Kassenzugehörigkeit selektiert werden</w:t>
      </w:r>
      <w:r w:rsidR="007508E4" w:rsidRPr="00DD2A32">
        <w:rPr>
          <w:rFonts w:ascii="Arial" w:hAnsi="Arial" w:cs="Arial"/>
          <w:sz w:val="20"/>
          <w:szCs w:val="20"/>
        </w:rPr>
        <w:t>.</w:t>
      </w:r>
    </w:p>
    <w:p w14:paraId="4A0C59A5" w14:textId="587F30EB" w:rsidR="00332F5A" w:rsidRPr="00DD2A32" w:rsidRDefault="007508E4"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Attraktiv: s</w:t>
      </w:r>
      <w:r w:rsidR="00332F5A" w:rsidRPr="00DD2A32">
        <w:rPr>
          <w:rFonts w:ascii="Arial" w:hAnsi="Arial" w:cs="Arial"/>
          <w:sz w:val="20"/>
          <w:szCs w:val="20"/>
        </w:rPr>
        <w:t>ämtliche Leis</w:t>
      </w:r>
      <w:r w:rsidRPr="00DD2A32">
        <w:rPr>
          <w:rFonts w:ascii="Arial" w:hAnsi="Arial" w:cs="Arial"/>
          <w:sz w:val="20"/>
          <w:szCs w:val="20"/>
        </w:rPr>
        <w:t xml:space="preserve">tungen werden extrabudgetär vergütet. </w:t>
      </w:r>
    </w:p>
    <w:p w14:paraId="476D844D" w14:textId="528D9671" w:rsidR="00332F5A" w:rsidRPr="00DD2A32" w:rsidRDefault="00332F5A" w:rsidP="00332F5A">
      <w:pPr>
        <w:pStyle w:val="Listenabsatz"/>
        <w:numPr>
          <w:ilvl w:val="0"/>
          <w:numId w:val="1"/>
        </w:numPr>
        <w:spacing w:after="0" w:line="240" w:lineRule="auto"/>
        <w:rPr>
          <w:rFonts w:ascii="Arial" w:hAnsi="Arial" w:cs="Arial"/>
          <w:sz w:val="20"/>
          <w:szCs w:val="20"/>
        </w:rPr>
      </w:pPr>
      <w:r w:rsidRPr="00DD2A32">
        <w:rPr>
          <w:rFonts w:ascii="Arial" w:hAnsi="Arial" w:cs="Arial"/>
          <w:sz w:val="20"/>
          <w:szCs w:val="20"/>
        </w:rPr>
        <w:t xml:space="preserve">Mit </w:t>
      </w:r>
      <w:r w:rsidR="007508E4" w:rsidRPr="00DD2A32">
        <w:rPr>
          <w:rFonts w:ascii="Arial" w:hAnsi="Arial" w:cs="Arial"/>
          <w:sz w:val="20"/>
          <w:szCs w:val="20"/>
        </w:rPr>
        <w:t>Ihrer Teilnahme tragen</w:t>
      </w:r>
      <w:r w:rsidRPr="00DD2A32">
        <w:rPr>
          <w:rFonts w:ascii="Arial" w:hAnsi="Arial" w:cs="Arial"/>
          <w:sz w:val="20"/>
          <w:szCs w:val="20"/>
        </w:rPr>
        <w:t xml:space="preserve"> Sie </w:t>
      </w:r>
      <w:r w:rsidR="007508E4" w:rsidRPr="00DD2A32">
        <w:rPr>
          <w:rFonts w:ascii="Arial" w:hAnsi="Arial" w:cs="Arial"/>
          <w:sz w:val="20"/>
          <w:szCs w:val="20"/>
        </w:rPr>
        <w:t>wesentlich</w:t>
      </w:r>
      <w:r w:rsidRPr="00DD2A32">
        <w:rPr>
          <w:rFonts w:ascii="Arial" w:hAnsi="Arial" w:cs="Arial"/>
          <w:sz w:val="20"/>
          <w:szCs w:val="20"/>
        </w:rPr>
        <w:t xml:space="preserve"> dazu bei, dass FARKOR nach Ab</w:t>
      </w:r>
      <w:r w:rsidR="007508E4" w:rsidRPr="00DD2A32">
        <w:rPr>
          <w:rFonts w:ascii="Arial" w:hAnsi="Arial" w:cs="Arial"/>
          <w:sz w:val="20"/>
          <w:szCs w:val="20"/>
        </w:rPr>
        <w:t>schluss des Projektes in die Re</w:t>
      </w:r>
      <w:r w:rsidRPr="00DD2A32">
        <w:rPr>
          <w:rFonts w:ascii="Arial" w:hAnsi="Arial" w:cs="Arial"/>
          <w:sz w:val="20"/>
          <w:szCs w:val="20"/>
        </w:rPr>
        <w:t xml:space="preserve">gelversorgung übernommen </w:t>
      </w:r>
      <w:r w:rsidR="007508E4" w:rsidRPr="00DD2A32">
        <w:rPr>
          <w:rFonts w:ascii="Arial" w:hAnsi="Arial" w:cs="Arial"/>
          <w:sz w:val="20"/>
          <w:szCs w:val="20"/>
        </w:rPr>
        <w:t>werden</w:t>
      </w:r>
      <w:r w:rsidRPr="00DD2A32">
        <w:rPr>
          <w:rFonts w:ascii="Arial" w:hAnsi="Arial" w:cs="Arial"/>
          <w:sz w:val="20"/>
          <w:szCs w:val="20"/>
        </w:rPr>
        <w:t xml:space="preserve"> kann. Damit würde eine </w:t>
      </w:r>
      <w:r w:rsidR="007508E4" w:rsidRPr="00DD2A32">
        <w:rPr>
          <w:rFonts w:ascii="Arial" w:hAnsi="Arial" w:cs="Arial"/>
          <w:sz w:val="20"/>
          <w:szCs w:val="20"/>
        </w:rPr>
        <w:t>gravierende</w:t>
      </w:r>
      <w:r w:rsidRPr="00DD2A32">
        <w:rPr>
          <w:rFonts w:ascii="Arial" w:hAnsi="Arial" w:cs="Arial"/>
          <w:sz w:val="20"/>
          <w:szCs w:val="20"/>
        </w:rPr>
        <w:t xml:space="preserve"> Versorgungs</w:t>
      </w:r>
      <w:r w:rsidR="007508E4" w:rsidRPr="00DD2A32">
        <w:rPr>
          <w:rFonts w:ascii="Arial" w:hAnsi="Arial" w:cs="Arial"/>
          <w:sz w:val="20"/>
          <w:szCs w:val="20"/>
        </w:rPr>
        <w:t>lücke in unserem Gesundheitssyst</w:t>
      </w:r>
      <w:r w:rsidRPr="00DD2A32">
        <w:rPr>
          <w:rFonts w:ascii="Arial" w:hAnsi="Arial" w:cs="Arial"/>
          <w:sz w:val="20"/>
          <w:szCs w:val="20"/>
        </w:rPr>
        <w:t xml:space="preserve">em </w:t>
      </w:r>
      <w:r w:rsidR="007508E4" w:rsidRPr="00DD2A32">
        <w:rPr>
          <w:rFonts w:ascii="Arial" w:hAnsi="Arial" w:cs="Arial"/>
          <w:sz w:val="20"/>
          <w:szCs w:val="20"/>
        </w:rPr>
        <w:t>geschlossen werden können</w:t>
      </w:r>
      <w:r w:rsidRPr="00DD2A32">
        <w:rPr>
          <w:rFonts w:ascii="Arial" w:hAnsi="Arial" w:cs="Arial"/>
          <w:sz w:val="20"/>
          <w:szCs w:val="20"/>
        </w:rPr>
        <w:t xml:space="preserve">. </w:t>
      </w:r>
    </w:p>
    <w:p w14:paraId="2B4FA7A7" w14:textId="77777777" w:rsidR="00332F5A" w:rsidRPr="00DD2A32" w:rsidRDefault="00332F5A" w:rsidP="00AD4E51">
      <w:pPr>
        <w:spacing w:after="0" w:line="240" w:lineRule="auto"/>
        <w:rPr>
          <w:rFonts w:ascii="Arial" w:hAnsi="Arial" w:cs="Arial"/>
          <w:b/>
          <w:sz w:val="20"/>
          <w:szCs w:val="20"/>
        </w:rPr>
      </w:pPr>
    </w:p>
    <w:p w14:paraId="697752BD" w14:textId="4B1BD581" w:rsidR="0043025A" w:rsidRPr="00DD2A32" w:rsidRDefault="009B76A0" w:rsidP="00855FC1">
      <w:pPr>
        <w:spacing w:after="0" w:line="240" w:lineRule="auto"/>
        <w:rPr>
          <w:rFonts w:ascii="Arial" w:eastAsia="Calibri" w:hAnsi="Arial" w:cs="Arial"/>
          <w:sz w:val="20"/>
          <w:szCs w:val="20"/>
        </w:rPr>
      </w:pPr>
      <w:hyperlink r:id="rId9" w:history="1">
        <w:r w:rsidR="00750540" w:rsidRPr="00DD2A32">
          <w:rPr>
            <w:rStyle w:val="Hyperlink"/>
            <w:rFonts w:ascii="Arial" w:eastAsia="Calibri" w:hAnsi="Arial" w:cs="Arial"/>
            <w:sz w:val="20"/>
            <w:szCs w:val="20"/>
          </w:rPr>
          <w:t>www.FARKOR.de</w:t>
        </w:r>
      </w:hyperlink>
    </w:p>
    <w:p w14:paraId="05DA9374" w14:textId="77777777" w:rsidR="00750540" w:rsidRPr="00DD2A32" w:rsidRDefault="00750540" w:rsidP="00855FC1">
      <w:pPr>
        <w:spacing w:after="0" w:line="240" w:lineRule="auto"/>
        <w:rPr>
          <w:rFonts w:ascii="Arial" w:eastAsia="Calibri" w:hAnsi="Arial" w:cs="Arial"/>
          <w:sz w:val="20"/>
          <w:szCs w:val="20"/>
        </w:rPr>
      </w:pPr>
    </w:p>
    <w:p w14:paraId="2D577799" w14:textId="060D76F3" w:rsidR="00750540" w:rsidRPr="00DD2A32" w:rsidRDefault="00750540" w:rsidP="00855FC1">
      <w:pPr>
        <w:spacing w:after="0" w:line="240" w:lineRule="auto"/>
        <w:rPr>
          <w:rFonts w:ascii="Arial" w:eastAsia="Calibri" w:hAnsi="Arial" w:cs="Arial"/>
          <w:b/>
          <w:sz w:val="20"/>
          <w:szCs w:val="20"/>
        </w:rPr>
      </w:pPr>
      <w:r w:rsidRPr="00DD2A32">
        <w:rPr>
          <w:rFonts w:ascii="Arial" w:eastAsia="Calibri" w:hAnsi="Arial" w:cs="Arial"/>
          <w:b/>
          <w:sz w:val="20"/>
          <w:szCs w:val="20"/>
        </w:rPr>
        <w:t>Teilnahmeunterlagen und Fortbildung auf der Website der KVB:</w:t>
      </w:r>
      <w:r w:rsidRPr="00DD2A32">
        <w:rPr>
          <w:rFonts w:ascii="Arial" w:eastAsia="Calibri" w:hAnsi="Arial" w:cs="Arial"/>
          <w:b/>
          <w:sz w:val="20"/>
          <w:szCs w:val="20"/>
        </w:rPr>
        <w:br/>
      </w:r>
      <w:hyperlink r:id="rId10" w:history="1">
        <w:r w:rsidRPr="00DD2A32">
          <w:rPr>
            <w:rStyle w:val="Hyperlink"/>
            <w:rFonts w:ascii="Arial" w:eastAsia="Calibri" w:hAnsi="Arial" w:cs="Arial"/>
            <w:b/>
            <w:sz w:val="20"/>
            <w:szCs w:val="20"/>
          </w:rPr>
          <w:t>https://www.kvb.de/abrechnung/verguetungsvertraege/farkor/</w:t>
        </w:r>
      </w:hyperlink>
    </w:p>
    <w:p w14:paraId="04F22098" w14:textId="77777777" w:rsidR="00750540" w:rsidRPr="00DD2A32" w:rsidRDefault="00750540" w:rsidP="00855FC1">
      <w:pPr>
        <w:spacing w:after="0" w:line="240" w:lineRule="auto"/>
        <w:rPr>
          <w:rFonts w:ascii="Arial" w:eastAsia="Calibri" w:hAnsi="Arial" w:cs="Arial"/>
          <w:sz w:val="20"/>
          <w:szCs w:val="20"/>
        </w:rPr>
      </w:pPr>
    </w:p>
    <w:p w14:paraId="00916922" w14:textId="77777777" w:rsidR="00B07A63" w:rsidRPr="00DD2A32" w:rsidRDefault="00B07A63" w:rsidP="00A24B99">
      <w:pPr>
        <w:spacing w:after="0" w:line="240" w:lineRule="auto"/>
        <w:rPr>
          <w:rFonts w:ascii="Arial" w:hAnsi="Arial" w:cs="Arial"/>
          <w:sz w:val="20"/>
          <w:szCs w:val="20"/>
        </w:rPr>
      </w:pPr>
    </w:p>
    <w:p w14:paraId="31138F51" w14:textId="77777777" w:rsidR="00112AD1" w:rsidRPr="00DD2A32" w:rsidRDefault="00112AD1" w:rsidP="0046518D">
      <w:pPr>
        <w:spacing w:after="0" w:line="240" w:lineRule="auto"/>
        <w:rPr>
          <w:rFonts w:ascii="Arial" w:hAnsi="Arial" w:cs="Arial"/>
          <w:b/>
          <w:sz w:val="20"/>
          <w:szCs w:val="20"/>
        </w:rPr>
      </w:pPr>
    </w:p>
    <w:p w14:paraId="5B1AF1D0" w14:textId="06B6E248" w:rsidR="0046518D" w:rsidRPr="00DD2A32" w:rsidRDefault="0046518D" w:rsidP="0046518D">
      <w:pPr>
        <w:spacing w:after="0" w:line="240" w:lineRule="auto"/>
        <w:rPr>
          <w:rFonts w:ascii="Arial" w:hAnsi="Arial" w:cs="Arial"/>
          <w:sz w:val="20"/>
          <w:szCs w:val="20"/>
        </w:rPr>
      </w:pPr>
      <w:r w:rsidRPr="00DD2A32">
        <w:rPr>
          <w:rFonts w:ascii="Arial" w:hAnsi="Arial" w:cs="Arial"/>
          <w:b/>
          <w:sz w:val="20"/>
          <w:szCs w:val="20"/>
        </w:rPr>
        <w:t>FARKOR</w:t>
      </w:r>
    </w:p>
    <w:p w14:paraId="3DE0CB9C" w14:textId="77777777" w:rsidR="0046518D" w:rsidRPr="00DD2A32" w:rsidRDefault="0046518D" w:rsidP="0046518D">
      <w:pPr>
        <w:spacing w:after="0" w:line="240" w:lineRule="auto"/>
        <w:rPr>
          <w:rFonts w:ascii="Arial" w:hAnsi="Arial" w:cs="Arial"/>
          <w:sz w:val="20"/>
          <w:szCs w:val="20"/>
        </w:rPr>
      </w:pPr>
      <w:r w:rsidRPr="00DD2A32">
        <w:rPr>
          <w:rFonts w:ascii="Arial" w:hAnsi="Arial" w:cs="Arial"/>
          <w:sz w:val="20"/>
          <w:szCs w:val="20"/>
        </w:rPr>
        <w:t>Förderkennzeichen:</w:t>
      </w:r>
      <w:r w:rsidRPr="00DD2A32">
        <w:rPr>
          <w:rFonts w:ascii="Arial" w:hAnsi="Arial" w:cs="Arial"/>
          <w:sz w:val="20"/>
          <w:szCs w:val="20"/>
        </w:rPr>
        <w:tab/>
        <w:t>01NVF17026</w:t>
      </w:r>
    </w:p>
    <w:p w14:paraId="54EB4ECD" w14:textId="77777777" w:rsidR="0046518D" w:rsidRPr="00DD2A32" w:rsidRDefault="0046518D" w:rsidP="0046518D">
      <w:pPr>
        <w:spacing w:after="0" w:line="240" w:lineRule="auto"/>
        <w:rPr>
          <w:rFonts w:ascii="Arial" w:hAnsi="Arial" w:cs="Arial"/>
          <w:sz w:val="20"/>
          <w:szCs w:val="20"/>
        </w:rPr>
      </w:pPr>
      <w:r w:rsidRPr="00DD2A32">
        <w:rPr>
          <w:rFonts w:ascii="Arial" w:hAnsi="Arial" w:cs="Arial"/>
          <w:sz w:val="20"/>
          <w:szCs w:val="20"/>
        </w:rPr>
        <w:t xml:space="preserve">Konsortialführung: </w:t>
      </w:r>
      <w:r w:rsidRPr="00DD2A32">
        <w:rPr>
          <w:rFonts w:ascii="Arial" w:hAnsi="Arial" w:cs="Arial"/>
          <w:sz w:val="20"/>
          <w:szCs w:val="20"/>
        </w:rPr>
        <w:tab/>
        <w:t>Kassenärztliche Vereinigung Bayerns (KVB)</w:t>
      </w:r>
    </w:p>
    <w:p w14:paraId="574803AF" w14:textId="229603E1" w:rsidR="0046518D" w:rsidRPr="00DD2A32" w:rsidRDefault="0046518D" w:rsidP="0046518D">
      <w:pPr>
        <w:spacing w:after="0" w:line="240" w:lineRule="auto"/>
        <w:rPr>
          <w:rFonts w:ascii="Arial" w:hAnsi="Arial" w:cs="Arial"/>
          <w:sz w:val="20"/>
          <w:szCs w:val="20"/>
        </w:rPr>
      </w:pPr>
      <w:r w:rsidRPr="00DD2A32">
        <w:rPr>
          <w:rFonts w:ascii="Arial" w:hAnsi="Arial" w:cs="Arial"/>
          <w:sz w:val="20"/>
          <w:szCs w:val="20"/>
        </w:rPr>
        <w:t xml:space="preserve">Konsortialpartner: </w:t>
      </w:r>
      <w:r w:rsidRPr="00DD2A32">
        <w:rPr>
          <w:rFonts w:ascii="Arial" w:hAnsi="Arial" w:cs="Arial"/>
          <w:sz w:val="20"/>
          <w:szCs w:val="20"/>
        </w:rPr>
        <w:tab/>
      </w:r>
      <w:r w:rsidR="006E381E" w:rsidRPr="00DD2A32">
        <w:rPr>
          <w:rFonts w:ascii="Arial" w:hAnsi="Arial" w:cs="Arial"/>
          <w:sz w:val="20"/>
          <w:szCs w:val="20"/>
        </w:rPr>
        <w:t xml:space="preserve">AOK Bayern, </w:t>
      </w:r>
      <w:proofErr w:type="spellStart"/>
      <w:r w:rsidR="00A04144" w:rsidRPr="00DD2A32">
        <w:rPr>
          <w:rFonts w:ascii="Arial" w:hAnsi="Arial" w:cs="Arial"/>
          <w:sz w:val="20"/>
          <w:szCs w:val="20"/>
        </w:rPr>
        <w:t>vdek</w:t>
      </w:r>
      <w:proofErr w:type="spellEnd"/>
      <w:r w:rsidR="00A04144" w:rsidRPr="00DD2A32">
        <w:rPr>
          <w:rFonts w:ascii="Arial" w:hAnsi="Arial" w:cs="Arial"/>
          <w:sz w:val="20"/>
          <w:szCs w:val="20"/>
        </w:rPr>
        <w:t xml:space="preserve"> (</w:t>
      </w:r>
      <w:r w:rsidR="006E381E" w:rsidRPr="00DD2A32">
        <w:rPr>
          <w:rFonts w:ascii="Arial" w:hAnsi="Arial" w:cs="Arial"/>
          <w:sz w:val="20"/>
          <w:szCs w:val="20"/>
        </w:rPr>
        <w:t>BARMER, DAK, TK</w:t>
      </w:r>
      <w:r w:rsidR="00A04144" w:rsidRPr="00DD2A32">
        <w:rPr>
          <w:rFonts w:ascii="Arial" w:hAnsi="Arial" w:cs="Arial"/>
          <w:sz w:val="20"/>
          <w:szCs w:val="20"/>
        </w:rPr>
        <w:t>)</w:t>
      </w:r>
      <w:r w:rsidR="006E381E" w:rsidRPr="00DD2A32">
        <w:rPr>
          <w:rFonts w:ascii="Arial" w:hAnsi="Arial" w:cs="Arial"/>
          <w:sz w:val="20"/>
          <w:szCs w:val="20"/>
        </w:rPr>
        <w:t>, BKK und K</w:t>
      </w:r>
      <w:r w:rsidR="008E27AF" w:rsidRPr="00DD2A32">
        <w:rPr>
          <w:rFonts w:ascii="Arial" w:hAnsi="Arial" w:cs="Arial"/>
          <w:sz w:val="20"/>
          <w:szCs w:val="20"/>
        </w:rPr>
        <w:t>NAPPSCHAFT</w:t>
      </w:r>
      <w:r w:rsidRPr="00DD2A32">
        <w:rPr>
          <w:rFonts w:ascii="Arial" w:hAnsi="Arial" w:cs="Arial"/>
          <w:sz w:val="20"/>
          <w:szCs w:val="20"/>
        </w:rPr>
        <w:t xml:space="preserve">,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Pr="00DD2A32">
        <w:rPr>
          <w:rFonts w:ascii="Arial" w:hAnsi="Arial" w:cs="Arial"/>
          <w:sz w:val="20"/>
          <w:szCs w:val="20"/>
        </w:rPr>
        <w:t>Felix Burda</w:t>
      </w:r>
      <w:r w:rsidR="00DD2A32" w:rsidRPr="00DD2A32">
        <w:rPr>
          <w:rFonts w:ascii="Arial" w:hAnsi="Arial" w:cs="Arial"/>
          <w:sz w:val="20"/>
          <w:szCs w:val="20"/>
        </w:rPr>
        <w:t xml:space="preserve"> </w:t>
      </w:r>
      <w:r w:rsidRPr="00DD2A32">
        <w:rPr>
          <w:rFonts w:ascii="Arial" w:hAnsi="Arial" w:cs="Arial"/>
          <w:sz w:val="20"/>
          <w:szCs w:val="20"/>
        </w:rPr>
        <w:t xml:space="preserve">Stiftung, Institut für medizinische Informationsverarbeitung,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Pr="00DD2A32">
        <w:rPr>
          <w:rFonts w:ascii="Arial" w:hAnsi="Arial" w:cs="Arial"/>
          <w:sz w:val="20"/>
          <w:szCs w:val="20"/>
        </w:rPr>
        <w:t>Biometrie und Epidemiologie (IBE) der Ludwig Maximilians Universität</w:t>
      </w:r>
      <w:r w:rsidR="00DD2A32" w:rsidRPr="00DD2A32">
        <w:rPr>
          <w:rFonts w:ascii="Arial" w:hAnsi="Arial" w:cs="Arial"/>
          <w:sz w:val="20"/>
          <w:szCs w:val="20"/>
        </w:rPr>
        <w:t xml:space="preserve">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Pr="00DD2A32">
        <w:rPr>
          <w:rFonts w:ascii="Arial" w:hAnsi="Arial" w:cs="Arial"/>
          <w:sz w:val="20"/>
          <w:szCs w:val="20"/>
        </w:rPr>
        <w:t>München (LMU),</w:t>
      </w:r>
      <w:r w:rsidR="00B52998" w:rsidRPr="00DD2A32">
        <w:rPr>
          <w:rFonts w:ascii="Arial" w:hAnsi="Arial" w:cs="Arial"/>
          <w:sz w:val="20"/>
          <w:szCs w:val="20"/>
        </w:rPr>
        <w:t xml:space="preserve">Department für Public Health, Versorgungsforschung und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B52998" w:rsidRPr="00DD2A32">
        <w:rPr>
          <w:rFonts w:ascii="Arial" w:hAnsi="Arial" w:cs="Arial"/>
          <w:sz w:val="20"/>
          <w:szCs w:val="20"/>
        </w:rPr>
        <w:t>Health Technology</w:t>
      </w:r>
      <w:r w:rsidR="00DD2A32" w:rsidRPr="00DD2A32">
        <w:rPr>
          <w:rFonts w:ascii="Arial" w:hAnsi="Arial" w:cs="Arial"/>
          <w:sz w:val="20"/>
          <w:szCs w:val="20"/>
        </w:rPr>
        <w:t xml:space="preserve"> </w:t>
      </w:r>
      <w:r w:rsidR="00B52998" w:rsidRPr="00DD2A32">
        <w:rPr>
          <w:rFonts w:ascii="Arial" w:hAnsi="Arial" w:cs="Arial"/>
          <w:sz w:val="20"/>
          <w:szCs w:val="20"/>
        </w:rPr>
        <w:t>Assessment der Universität für</w:t>
      </w:r>
      <w:r w:rsidR="00DD2A32" w:rsidRPr="00DD2A32">
        <w:rPr>
          <w:rFonts w:ascii="Arial" w:hAnsi="Arial" w:cs="Arial"/>
          <w:sz w:val="20"/>
          <w:szCs w:val="20"/>
        </w:rPr>
        <w:t xml:space="preserve">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B52998" w:rsidRPr="00DD2A32">
        <w:rPr>
          <w:rFonts w:ascii="Arial" w:hAnsi="Arial" w:cs="Arial"/>
          <w:sz w:val="20"/>
          <w:szCs w:val="20"/>
        </w:rPr>
        <w:t>Gesundheitswissenschaften, Medizinische</w:t>
      </w:r>
      <w:r w:rsidR="00DD2A32" w:rsidRPr="00DD2A32">
        <w:rPr>
          <w:rFonts w:ascii="Arial" w:hAnsi="Arial" w:cs="Arial"/>
          <w:sz w:val="20"/>
          <w:szCs w:val="20"/>
        </w:rPr>
        <w:t xml:space="preserve"> </w:t>
      </w:r>
      <w:r w:rsidR="00B52998" w:rsidRPr="00DD2A32">
        <w:rPr>
          <w:rFonts w:ascii="Arial" w:hAnsi="Arial" w:cs="Arial"/>
          <w:sz w:val="20"/>
          <w:szCs w:val="20"/>
        </w:rPr>
        <w:t xml:space="preserve">Informatik und Technik in Hall </w:t>
      </w:r>
      <w:r w:rsidR="00DD2A32" w:rsidRPr="00DD2A32">
        <w:rPr>
          <w:rFonts w:ascii="Arial" w:hAnsi="Arial" w:cs="Arial"/>
          <w:sz w:val="20"/>
          <w:szCs w:val="20"/>
        </w:rPr>
        <w:tab/>
      </w:r>
      <w:r w:rsidR="00DD2A32" w:rsidRPr="00DD2A32">
        <w:rPr>
          <w:rFonts w:ascii="Arial" w:hAnsi="Arial" w:cs="Arial"/>
          <w:sz w:val="20"/>
          <w:szCs w:val="20"/>
        </w:rPr>
        <w:tab/>
      </w:r>
      <w:r w:rsidR="00DD2A32" w:rsidRPr="00DD2A32">
        <w:rPr>
          <w:rFonts w:ascii="Arial" w:hAnsi="Arial" w:cs="Arial"/>
          <w:sz w:val="20"/>
          <w:szCs w:val="20"/>
        </w:rPr>
        <w:tab/>
      </w:r>
      <w:r w:rsidR="00B52998" w:rsidRPr="00DD2A32">
        <w:rPr>
          <w:rFonts w:ascii="Arial" w:hAnsi="Arial" w:cs="Arial"/>
          <w:sz w:val="20"/>
          <w:szCs w:val="20"/>
        </w:rPr>
        <w:t>(UMIT)</w:t>
      </w:r>
    </w:p>
    <w:p w14:paraId="00C2452B" w14:textId="70CDEF7B" w:rsidR="0046518D" w:rsidRPr="00DD2A32" w:rsidRDefault="0046518D" w:rsidP="0046518D">
      <w:pPr>
        <w:spacing w:after="0" w:line="240" w:lineRule="auto"/>
        <w:rPr>
          <w:rFonts w:ascii="Arial" w:hAnsi="Arial" w:cs="Arial"/>
          <w:sz w:val="20"/>
          <w:szCs w:val="20"/>
        </w:rPr>
      </w:pPr>
      <w:r w:rsidRPr="00DD2A32">
        <w:rPr>
          <w:rFonts w:ascii="Arial" w:hAnsi="Arial" w:cs="Arial"/>
          <w:sz w:val="20"/>
          <w:szCs w:val="20"/>
        </w:rPr>
        <w:t xml:space="preserve">Kooperationspartner: </w:t>
      </w:r>
      <w:r w:rsidRPr="00DD2A32">
        <w:rPr>
          <w:rFonts w:ascii="Arial" w:hAnsi="Arial" w:cs="Arial"/>
          <w:sz w:val="20"/>
          <w:szCs w:val="20"/>
        </w:rPr>
        <w:tab/>
        <w:t xml:space="preserve">Netzwerk gegen Darmkrebs e. V., Deutsche Gesellschaft für Verdauungs- und </w:t>
      </w:r>
      <w:r w:rsidR="00B07A63" w:rsidRPr="00DD2A32">
        <w:rPr>
          <w:rFonts w:ascii="Arial" w:hAnsi="Arial" w:cs="Arial"/>
          <w:sz w:val="20"/>
          <w:szCs w:val="20"/>
        </w:rPr>
        <w:br/>
      </w:r>
      <w:r w:rsidR="00B07A63" w:rsidRPr="00DD2A32">
        <w:rPr>
          <w:rFonts w:ascii="Arial" w:hAnsi="Arial" w:cs="Arial"/>
          <w:sz w:val="20"/>
          <w:szCs w:val="20"/>
        </w:rPr>
        <w:tab/>
      </w:r>
      <w:r w:rsidR="00B07A63" w:rsidRPr="00DD2A32">
        <w:rPr>
          <w:rFonts w:ascii="Arial" w:hAnsi="Arial" w:cs="Arial"/>
          <w:sz w:val="20"/>
          <w:szCs w:val="20"/>
        </w:rPr>
        <w:tab/>
      </w:r>
      <w:r w:rsidR="00B07A63" w:rsidRPr="00DD2A32">
        <w:rPr>
          <w:rFonts w:ascii="Arial" w:hAnsi="Arial" w:cs="Arial"/>
          <w:sz w:val="20"/>
          <w:szCs w:val="20"/>
        </w:rPr>
        <w:tab/>
      </w:r>
      <w:r w:rsidRPr="00DD2A32">
        <w:rPr>
          <w:rFonts w:ascii="Arial" w:hAnsi="Arial" w:cs="Arial"/>
          <w:sz w:val="20"/>
          <w:szCs w:val="20"/>
        </w:rPr>
        <w:t xml:space="preserve">Stoffwechselkrankheiten (DGVS), Deutsche Gesellschaft für Humangenetik </w:t>
      </w:r>
      <w:r w:rsidR="00B07A63" w:rsidRPr="00DD2A32">
        <w:rPr>
          <w:rFonts w:ascii="Arial" w:hAnsi="Arial" w:cs="Arial"/>
          <w:sz w:val="20"/>
          <w:szCs w:val="20"/>
        </w:rPr>
        <w:br/>
      </w:r>
      <w:r w:rsidR="00B07A63" w:rsidRPr="00DD2A32">
        <w:rPr>
          <w:rFonts w:ascii="Arial" w:hAnsi="Arial" w:cs="Arial"/>
          <w:sz w:val="20"/>
          <w:szCs w:val="20"/>
        </w:rPr>
        <w:tab/>
      </w:r>
      <w:r w:rsidR="00B07A63" w:rsidRPr="00DD2A32">
        <w:rPr>
          <w:rFonts w:ascii="Arial" w:hAnsi="Arial" w:cs="Arial"/>
          <w:sz w:val="20"/>
          <w:szCs w:val="20"/>
        </w:rPr>
        <w:tab/>
      </w:r>
      <w:r w:rsidR="00B07A63" w:rsidRPr="00DD2A32">
        <w:rPr>
          <w:rFonts w:ascii="Arial" w:hAnsi="Arial" w:cs="Arial"/>
          <w:sz w:val="20"/>
          <w:szCs w:val="20"/>
        </w:rPr>
        <w:tab/>
      </w:r>
      <w:r w:rsidRPr="00DD2A32">
        <w:rPr>
          <w:rFonts w:ascii="Arial" w:hAnsi="Arial" w:cs="Arial"/>
          <w:sz w:val="20"/>
          <w:szCs w:val="20"/>
        </w:rPr>
        <w:t>(</w:t>
      </w:r>
      <w:proofErr w:type="spellStart"/>
      <w:r w:rsidRPr="00DD2A32">
        <w:rPr>
          <w:rFonts w:ascii="Arial" w:hAnsi="Arial" w:cs="Arial"/>
          <w:sz w:val="20"/>
          <w:szCs w:val="20"/>
        </w:rPr>
        <w:t>GfH</w:t>
      </w:r>
      <w:proofErr w:type="spellEnd"/>
      <w:r w:rsidRPr="00DD2A32">
        <w:rPr>
          <w:rFonts w:ascii="Arial" w:hAnsi="Arial" w:cs="Arial"/>
          <w:sz w:val="20"/>
          <w:szCs w:val="20"/>
        </w:rPr>
        <w:t>), Deutsche Gesellschaft für Pathologie (</w:t>
      </w:r>
      <w:proofErr w:type="spellStart"/>
      <w:r w:rsidRPr="00DD2A32">
        <w:rPr>
          <w:rFonts w:ascii="Arial" w:hAnsi="Arial" w:cs="Arial"/>
          <w:sz w:val="20"/>
          <w:szCs w:val="20"/>
        </w:rPr>
        <w:t>dgp</w:t>
      </w:r>
      <w:proofErr w:type="spellEnd"/>
      <w:r w:rsidRPr="00DD2A32">
        <w:rPr>
          <w:rFonts w:ascii="Arial" w:hAnsi="Arial" w:cs="Arial"/>
          <w:sz w:val="20"/>
          <w:szCs w:val="20"/>
        </w:rPr>
        <w:t xml:space="preserve">), Bayerische </w:t>
      </w:r>
      <w:r w:rsidR="00B07A63" w:rsidRPr="00DD2A32">
        <w:rPr>
          <w:rFonts w:ascii="Arial" w:hAnsi="Arial" w:cs="Arial"/>
          <w:sz w:val="20"/>
          <w:szCs w:val="20"/>
        </w:rPr>
        <w:br/>
      </w:r>
      <w:r w:rsidR="00B07A63" w:rsidRPr="00DD2A32">
        <w:rPr>
          <w:rFonts w:ascii="Arial" w:hAnsi="Arial" w:cs="Arial"/>
          <w:sz w:val="20"/>
          <w:szCs w:val="20"/>
        </w:rPr>
        <w:tab/>
      </w:r>
      <w:r w:rsidR="00B07A63" w:rsidRPr="00DD2A32">
        <w:rPr>
          <w:rFonts w:ascii="Arial" w:hAnsi="Arial" w:cs="Arial"/>
          <w:sz w:val="20"/>
          <w:szCs w:val="20"/>
        </w:rPr>
        <w:tab/>
      </w:r>
      <w:r w:rsidR="00B07A63" w:rsidRPr="00DD2A32">
        <w:rPr>
          <w:rFonts w:ascii="Arial" w:hAnsi="Arial" w:cs="Arial"/>
          <w:sz w:val="20"/>
          <w:szCs w:val="20"/>
        </w:rPr>
        <w:tab/>
      </w:r>
      <w:r w:rsidRPr="00DD2A32">
        <w:rPr>
          <w:rFonts w:ascii="Arial" w:hAnsi="Arial" w:cs="Arial"/>
          <w:sz w:val="20"/>
          <w:szCs w:val="20"/>
        </w:rPr>
        <w:t>Landesärztekammer (BLÄK)</w:t>
      </w:r>
    </w:p>
    <w:p w14:paraId="46DFC711" w14:textId="77777777" w:rsidR="0046518D" w:rsidRPr="00DD2A32" w:rsidRDefault="0046518D" w:rsidP="0046518D">
      <w:pPr>
        <w:spacing w:after="0" w:line="240" w:lineRule="auto"/>
        <w:rPr>
          <w:rFonts w:ascii="Arial" w:hAnsi="Arial" w:cs="Arial"/>
          <w:sz w:val="20"/>
          <w:szCs w:val="20"/>
        </w:rPr>
      </w:pPr>
      <w:r w:rsidRPr="00DD2A32">
        <w:rPr>
          <w:rFonts w:ascii="Arial" w:hAnsi="Arial" w:cs="Arial"/>
          <w:sz w:val="20"/>
          <w:szCs w:val="20"/>
        </w:rPr>
        <w:t xml:space="preserve">Schirmherrschaft: </w:t>
      </w:r>
      <w:r w:rsidRPr="00DD2A32">
        <w:rPr>
          <w:rFonts w:ascii="Arial" w:hAnsi="Arial" w:cs="Arial"/>
          <w:sz w:val="20"/>
          <w:szCs w:val="20"/>
        </w:rPr>
        <w:tab/>
        <w:t xml:space="preserve">Melanie </w:t>
      </w:r>
      <w:proofErr w:type="spellStart"/>
      <w:r w:rsidRPr="00DD2A32">
        <w:rPr>
          <w:rFonts w:ascii="Arial" w:hAnsi="Arial" w:cs="Arial"/>
          <w:sz w:val="20"/>
          <w:szCs w:val="20"/>
        </w:rPr>
        <w:t>Huml</w:t>
      </w:r>
      <w:proofErr w:type="spellEnd"/>
      <w:r w:rsidRPr="00DD2A32">
        <w:rPr>
          <w:rFonts w:ascii="Arial" w:hAnsi="Arial" w:cs="Arial"/>
          <w:sz w:val="20"/>
          <w:szCs w:val="20"/>
        </w:rPr>
        <w:t>, Bayerisches Staatsministerium für Gesundheit und Pflege</w:t>
      </w:r>
    </w:p>
    <w:p w14:paraId="11E4C386" w14:textId="77777777" w:rsidR="0046518D" w:rsidRPr="00DD2A32" w:rsidRDefault="0046518D" w:rsidP="0046518D">
      <w:pPr>
        <w:spacing w:after="0" w:line="240" w:lineRule="auto"/>
        <w:rPr>
          <w:rFonts w:ascii="Arial" w:hAnsi="Arial" w:cs="Arial"/>
          <w:sz w:val="20"/>
          <w:szCs w:val="20"/>
        </w:rPr>
      </w:pPr>
    </w:p>
    <w:p w14:paraId="78613A95" w14:textId="77777777" w:rsidR="005705F2" w:rsidRDefault="005705F2" w:rsidP="0046518D">
      <w:pPr>
        <w:spacing w:after="0" w:line="240" w:lineRule="auto"/>
        <w:rPr>
          <w:rFonts w:ascii="Arial" w:hAnsi="Arial" w:cs="Arial"/>
          <w:sz w:val="20"/>
          <w:szCs w:val="20"/>
        </w:rPr>
      </w:pPr>
    </w:p>
    <w:p w14:paraId="7A510911" w14:textId="77777777" w:rsidR="009B76A0" w:rsidRDefault="009B76A0" w:rsidP="0046518D">
      <w:pPr>
        <w:spacing w:after="0" w:line="240" w:lineRule="auto"/>
        <w:rPr>
          <w:rFonts w:ascii="Arial" w:hAnsi="Arial" w:cs="Arial"/>
          <w:sz w:val="20"/>
          <w:szCs w:val="20"/>
        </w:rPr>
      </w:pPr>
    </w:p>
    <w:p w14:paraId="11D5BBA7" w14:textId="77777777" w:rsidR="009B76A0" w:rsidRDefault="009B76A0" w:rsidP="0046518D">
      <w:pPr>
        <w:spacing w:after="0" w:line="240" w:lineRule="auto"/>
        <w:rPr>
          <w:rFonts w:ascii="Arial" w:hAnsi="Arial" w:cs="Arial"/>
          <w:sz w:val="20"/>
          <w:szCs w:val="20"/>
        </w:rPr>
      </w:pPr>
    </w:p>
    <w:p w14:paraId="4F8CAD7D" w14:textId="77777777" w:rsidR="009B76A0" w:rsidRDefault="009B76A0" w:rsidP="0046518D">
      <w:pPr>
        <w:spacing w:after="0" w:line="240" w:lineRule="auto"/>
        <w:rPr>
          <w:rFonts w:ascii="Arial" w:hAnsi="Arial" w:cs="Arial"/>
          <w:sz w:val="20"/>
          <w:szCs w:val="20"/>
        </w:rPr>
      </w:pPr>
    </w:p>
    <w:p w14:paraId="1B4DF3F1" w14:textId="77777777" w:rsidR="005705F2" w:rsidRPr="00DD2A32" w:rsidRDefault="005705F2" w:rsidP="005705F2">
      <w:pPr>
        <w:spacing w:line="288" w:lineRule="auto"/>
        <w:jc w:val="both"/>
        <w:rPr>
          <w:rFonts w:ascii="Arial" w:hAnsi="Arial" w:cs="Arial"/>
          <w:b/>
          <w:sz w:val="20"/>
          <w:szCs w:val="20"/>
        </w:rPr>
      </w:pPr>
      <w:r w:rsidRPr="00DD2A32">
        <w:rPr>
          <w:rFonts w:ascii="Arial" w:hAnsi="Arial" w:cs="Arial"/>
          <w:b/>
          <w:sz w:val="20"/>
          <w:szCs w:val="20"/>
        </w:rPr>
        <w:t>Pressekontakt:</w:t>
      </w:r>
    </w:p>
    <w:p w14:paraId="07DFEE63" w14:textId="15148978" w:rsidR="005705F2" w:rsidRPr="00DD2A32" w:rsidRDefault="005705F2" w:rsidP="00006731">
      <w:pPr>
        <w:rPr>
          <w:rFonts w:ascii="Arial" w:hAnsi="Arial" w:cs="Arial"/>
          <w:sz w:val="20"/>
          <w:szCs w:val="20"/>
        </w:rPr>
      </w:pPr>
      <w:r w:rsidRPr="00DD2A32">
        <w:rPr>
          <w:rStyle w:val="Fett"/>
          <w:rFonts w:ascii="Arial" w:hAnsi="Arial" w:cs="Arial"/>
          <w:b w:val="0"/>
          <w:bCs w:val="0"/>
          <w:sz w:val="20"/>
          <w:szCs w:val="20"/>
        </w:rPr>
        <w:t>Carsten Frederik Buchert</w:t>
      </w:r>
      <w:r w:rsidR="00006731" w:rsidRPr="00DD2A32">
        <w:rPr>
          <w:rStyle w:val="Fett"/>
          <w:rFonts w:ascii="Arial" w:hAnsi="Arial" w:cs="Arial"/>
          <w:b w:val="0"/>
          <w:bCs w:val="0"/>
          <w:sz w:val="20"/>
          <w:szCs w:val="20"/>
        </w:rPr>
        <w:br/>
      </w:r>
      <w:r w:rsidRPr="00DD2A32">
        <w:rPr>
          <w:rFonts w:ascii="Arial" w:hAnsi="Arial" w:cs="Arial"/>
          <w:sz w:val="20"/>
          <w:szCs w:val="20"/>
        </w:rPr>
        <w:t>Felix Burda Stiftung</w:t>
      </w:r>
    </w:p>
    <w:p w14:paraId="34C8FBB2" w14:textId="77777777" w:rsidR="005705F2" w:rsidRPr="00DD2A32" w:rsidRDefault="005705F2" w:rsidP="00006731">
      <w:pPr>
        <w:spacing w:line="264" w:lineRule="auto"/>
        <w:rPr>
          <w:rStyle w:val="Hyperlink"/>
          <w:rFonts w:ascii="Arial" w:hAnsi="Arial" w:cs="Arial"/>
          <w:sz w:val="20"/>
          <w:szCs w:val="20"/>
          <w:lang w:val="en-US"/>
        </w:rPr>
      </w:pPr>
      <w:r w:rsidRPr="00DD2A32">
        <w:rPr>
          <w:rFonts w:ascii="Arial" w:hAnsi="Arial" w:cs="Arial"/>
          <w:sz w:val="20"/>
          <w:szCs w:val="20"/>
          <w:lang w:val="en-US"/>
        </w:rPr>
        <w:t>Tel.: +49(0)89 9250 2710</w:t>
      </w:r>
      <w:r w:rsidRPr="00DD2A32">
        <w:rPr>
          <w:rFonts w:ascii="Arial" w:hAnsi="Arial" w:cs="Arial"/>
          <w:sz w:val="20"/>
          <w:szCs w:val="20"/>
          <w:lang w:val="en-US"/>
        </w:rPr>
        <w:br/>
        <w:t xml:space="preserve">Fax: +49(0)89 9250 2713 </w:t>
      </w:r>
    </w:p>
    <w:p w14:paraId="7B0AA45D" w14:textId="07AC2BF4" w:rsidR="00855FC1" w:rsidRPr="00DD2A32" w:rsidRDefault="009B76A0" w:rsidP="009B76A0">
      <w:pPr>
        <w:spacing w:line="264" w:lineRule="auto"/>
        <w:rPr>
          <w:rFonts w:ascii="Arial" w:hAnsi="Arial" w:cs="Arial"/>
        </w:rPr>
      </w:pPr>
      <w:hyperlink r:id="rId11" w:history="1">
        <w:r w:rsidR="00006731" w:rsidRPr="00DD2A32">
          <w:rPr>
            <w:rStyle w:val="Hyperlink"/>
            <w:rFonts w:ascii="Arial" w:hAnsi="Arial" w:cs="Arial"/>
            <w:sz w:val="20"/>
            <w:szCs w:val="20"/>
            <w:lang w:val="en-US"/>
          </w:rPr>
          <w:t>carsten.buchert@felix-burda-stiftung</w:t>
        </w:r>
        <w:r w:rsidR="00006731" w:rsidRPr="00DD2A32">
          <w:rPr>
            <w:rStyle w:val="Hyperlink"/>
            <w:rFonts w:ascii="Arial" w:hAnsi="Arial" w:cs="Arial"/>
            <w:sz w:val="20"/>
            <w:szCs w:val="20"/>
          </w:rPr>
          <w:t>.de</w:t>
        </w:r>
      </w:hyperlink>
      <w:r w:rsidR="00006731" w:rsidRPr="00DD2A32">
        <w:rPr>
          <w:rStyle w:val="Hyperlink"/>
          <w:rFonts w:ascii="Arial" w:hAnsi="Arial" w:cs="Arial"/>
          <w:sz w:val="20"/>
          <w:szCs w:val="20"/>
        </w:rPr>
        <w:br/>
      </w:r>
      <w:hyperlink r:id="rId12" w:history="1">
        <w:r w:rsidRPr="00D67EEE">
          <w:rPr>
            <w:rStyle w:val="Hyperlink"/>
            <w:rFonts w:ascii="Arial" w:hAnsi="Arial" w:cs="Arial"/>
            <w:sz w:val="20"/>
            <w:szCs w:val="20"/>
          </w:rPr>
          <w:t>http://www.felix-burda-stiftung.de/presse</w:t>
        </w:r>
      </w:hyperlink>
      <w:bookmarkStart w:id="0" w:name="_GoBack"/>
      <w:bookmarkEnd w:id="0"/>
    </w:p>
    <w:sectPr w:rsidR="00855FC1" w:rsidRPr="00DD2A32" w:rsidSect="00053615">
      <w:headerReference w:type="default" r:id="rId13"/>
      <w:pgSz w:w="11906" w:h="16838"/>
      <w:pgMar w:top="1417" w:right="1417" w:bottom="1134"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7373" w14:textId="77777777" w:rsidR="00053615" w:rsidRDefault="00053615" w:rsidP="00053615">
      <w:pPr>
        <w:spacing w:after="0" w:line="240" w:lineRule="auto"/>
      </w:pPr>
      <w:r>
        <w:separator/>
      </w:r>
    </w:p>
  </w:endnote>
  <w:endnote w:type="continuationSeparator" w:id="0">
    <w:p w14:paraId="35D1F1FC" w14:textId="77777777" w:rsidR="00053615" w:rsidRDefault="00053615" w:rsidP="0005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BDCA0" w14:textId="77777777" w:rsidR="00053615" w:rsidRDefault="00053615" w:rsidP="00053615">
      <w:pPr>
        <w:spacing w:after="0" w:line="240" w:lineRule="auto"/>
      </w:pPr>
      <w:r>
        <w:separator/>
      </w:r>
    </w:p>
  </w:footnote>
  <w:footnote w:type="continuationSeparator" w:id="0">
    <w:p w14:paraId="17B06437" w14:textId="77777777" w:rsidR="00053615" w:rsidRDefault="00053615" w:rsidP="00053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DE34" w14:textId="1CBFB059" w:rsidR="00053615" w:rsidRDefault="00053615">
    <w:pPr>
      <w:pStyle w:val="Kopfzeile"/>
    </w:pPr>
  </w:p>
  <w:p w14:paraId="214726FE" w14:textId="29EDEAEC" w:rsidR="00053615" w:rsidRDefault="00053615">
    <w:pPr>
      <w:pStyle w:val="Kopfzeile"/>
    </w:pPr>
  </w:p>
  <w:p w14:paraId="5DC8435A" w14:textId="4A5ED551" w:rsidR="008F0D98" w:rsidRDefault="00A04144">
    <w:pPr>
      <w:pStyle w:val="Kopfzeile"/>
    </w:pPr>
    <w:r>
      <w:rPr>
        <w:noProof/>
        <w:lang w:eastAsia="de-DE"/>
      </w:rPr>
      <w:drawing>
        <wp:inline distT="0" distB="0" distL="0" distR="0" wp14:anchorId="47E33483" wp14:editId="7F615CB9">
          <wp:extent cx="5896758" cy="1295400"/>
          <wp:effectExtent l="0" t="0" r="8890" b="0"/>
          <wp:docPr id="2" name="Grafik 2" descr="H:\Felix Burda Stiftung\Projekte\Projekte_aktuell\FARKOR\12_Kommunikation\Für Susanne\Logoanordnung_Farkor Ordner\Logoleiste_komplett_final\Logoleiste_neu1_2-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elix Burda Stiftung\Projekte\Projekte_aktuell\FARKOR\12_Kommunikation\Für Susanne\Logoanordnung_Farkor Ordner\Logoleiste_komplett_final\Logoleiste_neu1_2-zeili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049" t="26738" r="13719" b="25729"/>
                  <a:stretch/>
                </pic:blipFill>
                <pic:spPr bwMode="auto">
                  <a:xfrm>
                    <a:off x="0" y="0"/>
                    <a:ext cx="5894826" cy="1294976"/>
                  </a:xfrm>
                  <a:prstGeom prst="rect">
                    <a:avLst/>
                  </a:prstGeom>
                  <a:noFill/>
                  <a:ln>
                    <a:noFill/>
                  </a:ln>
                  <a:extLst>
                    <a:ext uri="{53640926-AAD7-44D8-BBD7-CCE9431645EC}">
                      <a14:shadowObscured xmlns:a14="http://schemas.microsoft.com/office/drawing/2010/main"/>
                    </a:ext>
                  </a:extLst>
                </pic:spPr>
              </pic:pic>
            </a:graphicData>
          </a:graphic>
        </wp:inline>
      </w:drawing>
    </w:r>
  </w:p>
  <w:p w14:paraId="59FE3AD4" w14:textId="77777777" w:rsidR="008F0D98" w:rsidRDefault="008F0D98">
    <w:pPr>
      <w:pStyle w:val="Kopfzeile"/>
    </w:pPr>
  </w:p>
  <w:p w14:paraId="6DA1DFC4" w14:textId="77777777" w:rsidR="00704CCC" w:rsidRDefault="00704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4DB"/>
    <w:multiLevelType w:val="hybridMultilevel"/>
    <w:tmpl w:val="8D428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med. Berndt Birkner">
    <w15:presenceInfo w15:providerId="AD" w15:userId="S-1-5-21-2838691626-1801492992-3273205275-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3"/>
    <w:rsid w:val="00006731"/>
    <w:rsid w:val="00024EAD"/>
    <w:rsid w:val="00053615"/>
    <w:rsid w:val="00061E80"/>
    <w:rsid w:val="000639BD"/>
    <w:rsid w:val="00064D1D"/>
    <w:rsid w:val="0008685F"/>
    <w:rsid w:val="00086F7B"/>
    <w:rsid w:val="000B08B7"/>
    <w:rsid w:val="000C0C72"/>
    <w:rsid w:val="000D20A7"/>
    <w:rsid w:val="000D7873"/>
    <w:rsid w:val="000E0F21"/>
    <w:rsid w:val="00102250"/>
    <w:rsid w:val="00103561"/>
    <w:rsid w:val="0011163C"/>
    <w:rsid w:val="00112AD1"/>
    <w:rsid w:val="0012326C"/>
    <w:rsid w:val="00124042"/>
    <w:rsid w:val="00147A96"/>
    <w:rsid w:val="00174953"/>
    <w:rsid w:val="00192EBF"/>
    <w:rsid w:val="001D45F2"/>
    <w:rsid w:val="001D5920"/>
    <w:rsid w:val="001E284F"/>
    <w:rsid w:val="00216881"/>
    <w:rsid w:val="00234ECE"/>
    <w:rsid w:val="00243529"/>
    <w:rsid w:val="002478F4"/>
    <w:rsid w:val="00270044"/>
    <w:rsid w:val="0029646F"/>
    <w:rsid w:val="002B0FE4"/>
    <w:rsid w:val="002C16B4"/>
    <w:rsid w:val="002D0141"/>
    <w:rsid w:val="002D464B"/>
    <w:rsid w:val="002E7DBA"/>
    <w:rsid w:val="002F220A"/>
    <w:rsid w:val="00300CF3"/>
    <w:rsid w:val="00320ABF"/>
    <w:rsid w:val="003228F3"/>
    <w:rsid w:val="00331E70"/>
    <w:rsid w:val="00332F5A"/>
    <w:rsid w:val="00344514"/>
    <w:rsid w:val="003564F2"/>
    <w:rsid w:val="00391449"/>
    <w:rsid w:val="00395B27"/>
    <w:rsid w:val="003A5AEC"/>
    <w:rsid w:val="003B1CEB"/>
    <w:rsid w:val="003B7670"/>
    <w:rsid w:val="003D17CF"/>
    <w:rsid w:val="003D465B"/>
    <w:rsid w:val="003E1065"/>
    <w:rsid w:val="003E2EB0"/>
    <w:rsid w:val="003F1CED"/>
    <w:rsid w:val="004011E4"/>
    <w:rsid w:val="004114F7"/>
    <w:rsid w:val="00412B24"/>
    <w:rsid w:val="0042537C"/>
    <w:rsid w:val="0043025A"/>
    <w:rsid w:val="004343A7"/>
    <w:rsid w:val="00436420"/>
    <w:rsid w:val="00453AF8"/>
    <w:rsid w:val="0046518D"/>
    <w:rsid w:val="00470C4C"/>
    <w:rsid w:val="004A2D38"/>
    <w:rsid w:val="004B4626"/>
    <w:rsid w:val="004E1308"/>
    <w:rsid w:val="005005C2"/>
    <w:rsid w:val="00522E02"/>
    <w:rsid w:val="0052310D"/>
    <w:rsid w:val="00527CB0"/>
    <w:rsid w:val="0056106E"/>
    <w:rsid w:val="005705F2"/>
    <w:rsid w:val="005713CB"/>
    <w:rsid w:val="0057195A"/>
    <w:rsid w:val="00575A9A"/>
    <w:rsid w:val="00581875"/>
    <w:rsid w:val="005824C5"/>
    <w:rsid w:val="00597F04"/>
    <w:rsid w:val="005D799A"/>
    <w:rsid w:val="005F13EB"/>
    <w:rsid w:val="005F18A3"/>
    <w:rsid w:val="005F6AF3"/>
    <w:rsid w:val="005F7352"/>
    <w:rsid w:val="00611ABC"/>
    <w:rsid w:val="006327D3"/>
    <w:rsid w:val="00632B95"/>
    <w:rsid w:val="00634F5A"/>
    <w:rsid w:val="006A4388"/>
    <w:rsid w:val="006B183D"/>
    <w:rsid w:val="006C5654"/>
    <w:rsid w:val="006D0853"/>
    <w:rsid w:val="006D1BD5"/>
    <w:rsid w:val="006E381E"/>
    <w:rsid w:val="006E3DD7"/>
    <w:rsid w:val="006F214C"/>
    <w:rsid w:val="006F25EA"/>
    <w:rsid w:val="00704CCC"/>
    <w:rsid w:val="00724330"/>
    <w:rsid w:val="00733E98"/>
    <w:rsid w:val="00750540"/>
    <w:rsid w:val="007508E4"/>
    <w:rsid w:val="0075705C"/>
    <w:rsid w:val="00761773"/>
    <w:rsid w:val="007725FB"/>
    <w:rsid w:val="007B0773"/>
    <w:rsid w:val="007B3DA4"/>
    <w:rsid w:val="007D7A3F"/>
    <w:rsid w:val="00823179"/>
    <w:rsid w:val="008368F6"/>
    <w:rsid w:val="00844810"/>
    <w:rsid w:val="00855FC1"/>
    <w:rsid w:val="00870712"/>
    <w:rsid w:val="008A101F"/>
    <w:rsid w:val="008A7B8D"/>
    <w:rsid w:val="008C7CDD"/>
    <w:rsid w:val="008D6F70"/>
    <w:rsid w:val="008E27AF"/>
    <w:rsid w:val="008F0D98"/>
    <w:rsid w:val="008F3307"/>
    <w:rsid w:val="008F5903"/>
    <w:rsid w:val="00902342"/>
    <w:rsid w:val="00917665"/>
    <w:rsid w:val="009224D5"/>
    <w:rsid w:val="00967279"/>
    <w:rsid w:val="009B4674"/>
    <w:rsid w:val="009B76A0"/>
    <w:rsid w:val="009C0CFC"/>
    <w:rsid w:val="009C3B40"/>
    <w:rsid w:val="009E6DCF"/>
    <w:rsid w:val="00A00086"/>
    <w:rsid w:val="00A04144"/>
    <w:rsid w:val="00A04E34"/>
    <w:rsid w:val="00A14356"/>
    <w:rsid w:val="00A24B99"/>
    <w:rsid w:val="00A4580B"/>
    <w:rsid w:val="00A602FA"/>
    <w:rsid w:val="00A642C3"/>
    <w:rsid w:val="00A8250E"/>
    <w:rsid w:val="00A93FD4"/>
    <w:rsid w:val="00AA43A6"/>
    <w:rsid w:val="00AC7E64"/>
    <w:rsid w:val="00AD0FE3"/>
    <w:rsid w:val="00AD4E51"/>
    <w:rsid w:val="00AE59F4"/>
    <w:rsid w:val="00B003AB"/>
    <w:rsid w:val="00B07A63"/>
    <w:rsid w:val="00B14511"/>
    <w:rsid w:val="00B33B88"/>
    <w:rsid w:val="00B3690B"/>
    <w:rsid w:val="00B447EB"/>
    <w:rsid w:val="00B52998"/>
    <w:rsid w:val="00B664A3"/>
    <w:rsid w:val="00B87AE3"/>
    <w:rsid w:val="00B95991"/>
    <w:rsid w:val="00BA362C"/>
    <w:rsid w:val="00BA7179"/>
    <w:rsid w:val="00BC2813"/>
    <w:rsid w:val="00BC7520"/>
    <w:rsid w:val="00BD2CCE"/>
    <w:rsid w:val="00BE2025"/>
    <w:rsid w:val="00C3338B"/>
    <w:rsid w:val="00C4448E"/>
    <w:rsid w:val="00C55F3F"/>
    <w:rsid w:val="00C63F44"/>
    <w:rsid w:val="00C903C4"/>
    <w:rsid w:val="00CC583A"/>
    <w:rsid w:val="00CE010F"/>
    <w:rsid w:val="00CE53A0"/>
    <w:rsid w:val="00D100F9"/>
    <w:rsid w:val="00D72125"/>
    <w:rsid w:val="00DA3FAB"/>
    <w:rsid w:val="00DB0353"/>
    <w:rsid w:val="00DC1928"/>
    <w:rsid w:val="00DC5AA6"/>
    <w:rsid w:val="00DD2A32"/>
    <w:rsid w:val="00DE3E15"/>
    <w:rsid w:val="00E11339"/>
    <w:rsid w:val="00E15B9E"/>
    <w:rsid w:val="00E306FD"/>
    <w:rsid w:val="00E45761"/>
    <w:rsid w:val="00E70468"/>
    <w:rsid w:val="00E85B19"/>
    <w:rsid w:val="00E8699E"/>
    <w:rsid w:val="00EA2A5F"/>
    <w:rsid w:val="00EA5835"/>
    <w:rsid w:val="00F06859"/>
    <w:rsid w:val="00F119C4"/>
    <w:rsid w:val="00F1597B"/>
    <w:rsid w:val="00F36D2F"/>
    <w:rsid w:val="00F85929"/>
    <w:rsid w:val="00F9669C"/>
    <w:rsid w:val="00FA6836"/>
    <w:rsid w:val="00FB1964"/>
    <w:rsid w:val="00FC2624"/>
    <w:rsid w:val="00FF2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0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CED"/>
    <w:rPr>
      <w:sz w:val="16"/>
      <w:szCs w:val="16"/>
    </w:rPr>
  </w:style>
  <w:style w:type="paragraph" w:styleId="Kommentartext">
    <w:name w:val="annotation text"/>
    <w:basedOn w:val="Standard"/>
    <w:link w:val="KommentartextZchn"/>
    <w:uiPriority w:val="99"/>
    <w:semiHidden/>
    <w:unhideWhenUsed/>
    <w:rsid w:val="003F1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CED"/>
    <w:rPr>
      <w:sz w:val="20"/>
      <w:szCs w:val="20"/>
    </w:rPr>
  </w:style>
  <w:style w:type="paragraph" w:styleId="Kommentarthema">
    <w:name w:val="annotation subject"/>
    <w:basedOn w:val="Kommentartext"/>
    <w:next w:val="Kommentartext"/>
    <w:link w:val="KommentarthemaZchn"/>
    <w:uiPriority w:val="99"/>
    <w:semiHidden/>
    <w:unhideWhenUsed/>
    <w:rsid w:val="003F1CED"/>
    <w:rPr>
      <w:b/>
      <w:bCs/>
    </w:rPr>
  </w:style>
  <w:style w:type="character" w:customStyle="1" w:styleId="KommentarthemaZchn">
    <w:name w:val="Kommentarthema Zchn"/>
    <w:basedOn w:val="KommentartextZchn"/>
    <w:link w:val="Kommentarthema"/>
    <w:uiPriority w:val="99"/>
    <w:semiHidden/>
    <w:rsid w:val="003F1CED"/>
    <w:rPr>
      <w:b/>
      <w:bCs/>
      <w:sz w:val="20"/>
      <w:szCs w:val="20"/>
    </w:rPr>
  </w:style>
  <w:style w:type="paragraph" w:styleId="Sprechblasentext">
    <w:name w:val="Balloon Text"/>
    <w:basedOn w:val="Standard"/>
    <w:link w:val="SprechblasentextZchn"/>
    <w:uiPriority w:val="99"/>
    <w:semiHidden/>
    <w:unhideWhenUsed/>
    <w:rsid w:val="003F1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CED"/>
    <w:rPr>
      <w:rFonts w:ascii="Tahoma" w:hAnsi="Tahoma" w:cs="Tahoma"/>
      <w:sz w:val="16"/>
      <w:szCs w:val="16"/>
    </w:rPr>
  </w:style>
  <w:style w:type="paragraph" w:styleId="Kopfzeile">
    <w:name w:val="header"/>
    <w:basedOn w:val="Standard"/>
    <w:link w:val="KopfzeileZchn"/>
    <w:uiPriority w:val="99"/>
    <w:unhideWhenUsed/>
    <w:rsid w:val="0005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615"/>
  </w:style>
  <w:style w:type="paragraph" w:styleId="Fuzeile">
    <w:name w:val="footer"/>
    <w:basedOn w:val="Standard"/>
    <w:link w:val="FuzeileZchn"/>
    <w:uiPriority w:val="99"/>
    <w:unhideWhenUsed/>
    <w:rsid w:val="0005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615"/>
  </w:style>
  <w:style w:type="character" w:styleId="Hyperlink">
    <w:name w:val="Hyperlink"/>
    <w:basedOn w:val="Absatz-Standardschriftart"/>
    <w:uiPriority w:val="99"/>
    <w:unhideWhenUsed/>
    <w:rsid w:val="00855FC1"/>
    <w:rPr>
      <w:color w:val="0563C1" w:themeColor="hyperlink"/>
      <w:u w:val="single"/>
    </w:rPr>
  </w:style>
  <w:style w:type="character" w:styleId="BesuchterHyperlink">
    <w:name w:val="FollowedHyperlink"/>
    <w:basedOn w:val="Absatz-Standardschriftart"/>
    <w:uiPriority w:val="99"/>
    <w:semiHidden/>
    <w:unhideWhenUsed/>
    <w:rsid w:val="00870712"/>
    <w:rPr>
      <w:color w:val="954F72" w:themeColor="followedHyperlink"/>
      <w:u w:val="single"/>
    </w:rPr>
  </w:style>
  <w:style w:type="character" w:styleId="Fett">
    <w:name w:val="Strong"/>
    <w:uiPriority w:val="22"/>
    <w:qFormat/>
    <w:rsid w:val="005705F2"/>
    <w:rPr>
      <w:b/>
      <w:bCs/>
    </w:rPr>
  </w:style>
  <w:style w:type="paragraph" w:styleId="Listenabsatz">
    <w:name w:val="List Paragraph"/>
    <w:basedOn w:val="Standard"/>
    <w:uiPriority w:val="34"/>
    <w:qFormat/>
    <w:rsid w:val="00332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CED"/>
    <w:rPr>
      <w:sz w:val="16"/>
      <w:szCs w:val="16"/>
    </w:rPr>
  </w:style>
  <w:style w:type="paragraph" w:styleId="Kommentartext">
    <w:name w:val="annotation text"/>
    <w:basedOn w:val="Standard"/>
    <w:link w:val="KommentartextZchn"/>
    <w:uiPriority w:val="99"/>
    <w:semiHidden/>
    <w:unhideWhenUsed/>
    <w:rsid w:val="003F1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CED"/>
    <w:rPr>
      <w:sz w:val="20"/>
      <w:szCs w:val="20"/>
    </w:rPr>
  </w:style>
  <w:style w:type="paragraph" w:styleId="Kommentarthema">
    <w:name w:val="annotation subject"/>
    <w:basedOn w:val="Kommentartext"/>
    <w:next w:val="Kommentartext"/>
    <w:link w:val="KommentarthemaZchn"/>
    <w:uiPriority w:val="99"/>
    <w:semiHidden/>
    <w:unhideWhenUsed/>
    <w:rsid w:val="003F1CED"/>
    <w:rPr>
      <w:b/>
      <w:bCs/>
    </w:rPr>
  </w:style>
  <w:style w:type="character" w:customStyle="1" w:styleId="KommentarthemaZchn">
    <w:name w:val="Kommentarthema Zchn"/>
    <w:basedOn w:val="KommentartextZchn"/>
    <w:link w:val="Kommentarthema"/>
    <w:uiPriority w:val="99"/>
    <w:semiHidden/>
    <w:rsid w:val="003F1CED"/>
    <w:rPr>
      <w:b/>
      <w:bCs/>
      <w:sz w:val="20"/>
      <w:szCs w:val="20"/>
    </w:rPr>
  </w:style>
  <w:style w:type="paragraph" w:styleId="Sprechblasentext">
    <w:name w:val="Balloon Text"/>
    <w:basedOn w:val="Standard"/>
    <w:link w:val="SprechblasentextZchn"/>
    <w:uiPriority w:val="99"/>
    <w:semiHidden/>
    <w:unhideWhenUsed/>
    <w:rsid w:val="003F1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CED"/>
    <w:rPr>
      <w:rFonts w:ascii="Tahoma" w:hAnsi="Tahoma" w:cs="Tahoma"/>
      <w:sz w:val="16"/>
      <w:szCs w:val="16"/>
    </w:rPr>
  </w:style>
  <w:style w:type="paragraph" w:styleId="Kopfzeile">
    <w:name w:val="header"/>
    <w:basedOn w:val="Standard"/>
    <w:link w:val="KopfzeileZchn"/>
    <w:uiPriority w:val="99"/>
    <w:unhideWhenUsed/>
    <w:rsid w:val="0005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615"/>
  </w:style>
  <w:style w:type="paragraph" w:styleId="Fuzeile">
    <w:name w:val="footer"/>
    <w:basedOn w:val="Standard"/>
    <w:link w:val="FuzeileZchn"/>
    <w:uiPriority w:val="99"/>
    <w:unhideWhenUsed/>
    <w:rsid w:val="0005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615"/>
  </w:style>
  <w:style w:type="character" w:styleId="Hyperlink">
    <w:name w:val="Hyperlink"/>
    <w:basedOn w:val="Absatz-Standardschriftart"/>
    <w:uiPriority w:val="99"/>
    <w:unhideWhenUsed/>
    <w:rsid w:val="00855FC1"/>
    <w:rPr>
      <w:color w:val="0563C1" w:themeColor="hyperlink"/>
      <w:u w:val="single"/>
    </w:rPr>
  </w:style>
  <w:style w:type="character" w:styleId="BesuchterHyperlink">
    <w:name w:val="FollowedHyperlink"/>
    <w:basedOn w:val="Absatz-Standardschriftart"/>
    <w:uiPriority w:val="99"/>
    <w:semiHidden/>
    <w:unhideWhenUsed/>
    <w:rsid w:val="00870712"/>
    <w:rPr>
      <w:color w:val="954F72" w:themeColor="followedHyperlink"/>
      <w:u w:val="single"/>
    </w:rPr>
  </w:style>
  <w:style w:type="character" w:styleId="Fett">
    <w:name w:val="Strong"/>
    <w:uiPriority w:val="22"/>
    <w:qFormat/>
    <w:rsid w:val="005705F2"/>
    <w:rPr>
      <w:b/>
      <w:bCs/>
    </w:rPr>
  </w:style>
  <w:style w:type="paragraph" w:styleId="Listenabsatz">
    <w:name w:val="List Paragraph"/>
    <w:basedOn w:val="Standard"/>
    <w:uiPriority w:val="34"/>
    <w:qFormat/>
    <w:rsid w:val="0033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105">
      <w:bodyDiv w:val="1"/>
      <w:marLeft w:val="0"/>
      <w:marRight w:val="0"/>
      <w:marTop w:val="0"/>
      <w:marBottom w:val="0"/>
      <w:divBdr>
        <w:top w:val="none" w:sz="0" w:space="0" w:color="auto"/>
        <w:left w:val="none" w:sz="0" w:space="0" w:color="auto"/>
        <w:bottom w:val="none" w:sz="0" w:space="0" w:color="auto"/>
        <w:right w:val="none" w:sz="0" w:space="0" w:color="auto"/>
      </w:divBdr>
    </w:div>
    <w:div w:id="507259460">
      <w:bodyDiv w:val="1"/>
      <w:marLeft w:val="0"/>
      <w:marRight w:val="0"/>
      <w:marTop w:val="0"/>
      <w:marBottom w:val="0"/>
      <w:divBdr>
        <w:top w:val="none" w:sz="0" w:space="0" w:color="auto"/>
        <w:left w:val="none" w:sz="0" w:space="0" w:color="auto"/>
        <w:bottom w:val="none" w:sz="0" w:space="0" w:color="auto"/>
        <w:right w:val="none" w:sz="0" w:space="0" w:color="auto"/>
      </w:divBdr>
    </w:div>
    <w:div w:id="630942849">
      <w:bodyDiv w:val="1"/>
      <w:marLeft w:val="0"/>
      <w:marRight w:val="0"/>
      <w:marTop w:val="0"/>
      <w:marBottom w:val="0"/>
      <w:divBdr>
        <w:top w:val="none" w:sz="0" w:space="0" w:color="auto"/>
        <w:left w:val="none" w:sz="0" w:space="0" w:color="auto"/>
        <w:bottom w:val="none" w:sz="0" w:space="0" w:color="auto"/>
        <w:right w:val="none" w:sz="0" w:space="0" w:color="auto"/>
      </w:divBdr>
    </w:div>
    <w:div w:id="1199660471">
      <w:bodyDiv w:val="1"/>
      <w:marLeft w:val="0"/>
      <w:marRight w:val="0"/>
      <w:marTop w:val="0"/>
      <w:marBottom w:val="0"/>
      <w:divBdr>
        <w:top w:val="none" w:sz="0" w:space="0" w:color="auto"/>
        <w:left w:val="none" w:sz="0" w:space="0" w:color="auto"/>
        <w:bottom w:val="none" w:sz="0" w:space="0" w:color="auto"/>
        <w:right w:val="none" w:sz="0" w:space="0" w:color="auto"/>
      </w:divBdr>
    </w:div>
    <w:div w:id="1347630383">
      <w:bodyDiv w:val="1"/>
      <w:marLeft w:val="0"/>
      <w:marRight w:val="0"/>
      <w:marTop w:val="0"/>
      <w:marBottom w:val="0"/>
      <w:divBdr>
        <w:top w:val="none" w:sz="0" w:space="0" w:color="auto"/>
        <w:left w:val="none" w:sz="0" w:space="0" w:color="auto"/>
        <w:bottom w:val="none" w:sz="0" w:space="0" w:color="auto"/>
        <w:right w:val="none" w:sz="0" w:space="0" w:color="auto"/>
      </w:divBdr>
    </w:div>
    <w:div w:id="2042901150">
      <w:bodyDiv w:val="1"/>
      <w:marLeft w:val="0"/>
      <w:marRight w:val="0"/>
      <w:marTop w:val="0"/>
      <w:marBottom w:val="0"/>
      <w:divBdr>
        <w:top w:val="none" w:sz="0" w:space="0" w:color="auto"/>
        <w:left w:val="none" w:sz="0" w:space="0" w:color="auto"/>
        <w:bottom w:val="none" w:sz="0" w:space="0" w:color="auto"/>
        <w:right w:val="none" w:sz="0" w:space="0" w:color="auto"/>
      </w:divBdr>
    </w:div>
    <w:div w:id="21414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lix-burda-stiftung.de/press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sten.buchert@felix-burda-stiftun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vb.de/abrechnung/verguetungsvertraege/farkor/" TargetMode="External"/><Relationship Id="rId4" Type="http://schemas.microsoft.com/office/2007/relationships/stylesWithEffects" Target="stylesWithEffects.xml"/><Relationship Id="rId9" Type="http://schemas.openxmlformats.org/officeDocument/2006/relationships/hyperlink" Target="http://www.FARKO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F334-45C9-4F63-A9C3-6AF67C3B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 Birkner</dc:creator>
  <cp:lastModifiedBy>Graf Andrea</cp:lastModifiedBy>
  <cp:revision>12</cp:revision>
  <cp:lastPrinted>2018-11-19T09:00:00Z</cp:lastPrinted>
  <dcterms:created xsi:type="dcterms:W3CDTF">2018-11-20T14:27:00Z</dcterms:created>
  <dcterms:modified xsi:type="dcterms:W3CDTF">2019-01-28T11:13:00Z</dcterms:modified>
</cp:coreProperties>
</file>