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4D" w:rsidRPr="000E72D4" w:rsidRDefault="00FC59E5" w:rsidP="00F34D66">
      <w:pPr>
        <w:spacing w:line="360" w:lineRule="auto"/>
        <w:contextualSpacing/>
        <w:jc w:val="right"/>
        <w:rPr>
          <w:rFonts w:ascii="Century Gothic" w:hAnsi="Century Gothic" w:cs="Arial"/>
          <w:b/>
          <w:noProof/>
          <w:sz w:val="20"/>
          <w:szCs w:val="20"/>
          <w:lang w:eastAsia="en-GB"/>
        </w:rPr>
      </w:pPr>
      <w:r w:rsidRPr="000E72D4">
        <w:rPr>
          <w:rFonts w:ascii="Century Gothic" w:hAnsi="Century Gothic" w:cs="Arial"/>
          <w:b/>
          <w:noProof/>
          <w:sz w:val="20"/>
          <w:szCs w:val="20"/>
          <w:lang w:eastAsia="en-GB"/>
        </w:rPr>
        <w:drawing>
          <wp:inline distT="0" distB="0" distL="0" distR="0" wp14:anchorId="403C8EA1" wp14:editId="6E388DED">
            <wp:extent cx="3228679" cy="73642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Medical-School-English-Language.jpg"/>
                    <pic:cNvPicPr/>
                  </pic:nvPicPr>
                  <pic:blipFill rotWithShape="1">
                    <a:blip r:embed="rId7">
                      <a:extLst>
                        <a:ext uri="{28A0092B-C50C-407E-A947-70E740481C1C}">
                          <a14:useLocalDpi xmlns:a14="http://schemas.microsoft.com/office/drawing/2010/main" val="0"/>
                        </a:ext>
                      </a:extLst>
                    </a:blip>
                    <a:srcRect b="29457"/>
                    <a:stretch/>
                  </pic:blipFill>
                  <pic:spPr bwMode="auto">
                    <a:xfrm>
                      <a:off x="0" y="0"/>
                      <a:ext cx="3237023" cy="738326"/>
                    </a:xfrm>
                    <a:prstGeom prst="rect">
                      <a:avLst/>
                    </a:prstGeom>
                    <a:ln>
                      <a:noFill/>
                    </a:ln>
                    <a:extLst>
                      <a:ext uri="{53640926-AAD7-44D8-BBD7-CCE9431645EC}">
                        <a14:shadowObscured xmlns:a14="http://schemas.microsoft.com/office/drawing/2010/main"/>
                      </a:ext>
                    </a:extLst>
                  </pic:spPr>
                </pic:pic>
              </a:graphicData>
            </a:graphic>
          </wp:inline>
        </w:drawing>
      </w:r>
    </w:p>
    <w:p w:rsidR="008477FA" w:rsidRPr="000E72D4" w:rsidRDefault="00232468" w:rsidP="00F34D66">
      <w:pPr>
        <w:spacing w:line="240" w:lineRule="auto"/>
        <w:contextualSpacing/>
        <w:jc w:val="both"/>
        <w:rPr>
          <w:rFonts w:ascii="Century Gothic" w:hAnsi="Century Gothic" w:cs="Arial"/>
          <w:b/>
          <w:sz w:val="20"/>
          <w:szCs w:val="20"/>
        </w:rPr>
      </w:pPr>
      <w:r w:rsidRPr="000E72D4">
        <w:rPr>
          <w:rFonts w:ascii="Century Gothic" w:hAnsi="Century Gothic" w:cs="Arial"/>
          <w:b/>
          <w:sz w:val="20"/>
          <w:szCs w:val="20"/>
        </w:rPr>
        <w:t>PRESS RELEASE</w:t>
      </w:r>
    </w:p>
    <w:p w:rsidR="00480BB9" w:rsidRDefault="008477FA" w:rsidP="00F34D66">
      <w:pPr>
        <w:spacing w:line="240" w:lineRule="auto"/>
        <w:contextualSpacing/>
        <w:jc w:val="both"/>
        <w:rPr>
          <w:rFonts w:ascii="Century Gothic" w:hAnsi="Century Gothic" w:cs="Arial"/>
          <w:sz w:val="20"/>
          <w:szCs w:val="20"/>
        </w:rPr>
      </w:pPr>
      <w:r w:rsidRPr="000E72D4">
        <w:rPr>
          <w:rFonts w:ascii="Century Gothic" w:hAnsi="Century Gothic" w:cs="Arial"/>
          <w:b/>
          <w:sz w:val="20"/>
          <w:szCs w:val="20"/>
        </w:rPr>
        <w:t xml:space="preserve">For immediate release: </w:t>
      </w:r>
      <w:r w:rsidR="00997DE0">
        <w:rPr>
          <w:rFonts w:ascii="Century Gothic" w:hAnsi="Century Gothic" w:cs="Arial"/>
          <w:b/>
          <w:sz w:val="20"/>
          <w:szCs w:val="20"/>
        </w:rPr>
        <w:t>10 July 2014</w:t>
      </w:r>
    </w:p>
    <w:p w:rsidR="00F34D66" w:rsidRPr="000E72D4" w:rsidRDefault="00F34D66" w:rsidP="00F34D66">
      <w:pPr>
        <w:spacing w:line="240" w:lineRule="auto"/>
        <w:contextualSpacing/>
        <w:jc w:val="both"/>
        <w:rPr>
          <w:rFonts w:ascii="Century Gothic" w:hAnsi="Century Gothic" w:cs="Arial"/>
          <w:sz w:val="20"/>
          <w:szCs w:val="20"/>
        </w:rPr>
      </w:pPr>
    </w:p>
    <w:p w:rsidR="00DE0C45" w:rsidRPr="005A4F8C" w:rsidRDefault="002770AC" w:rsidP="00F34D66">
      <w:pPr>
        <w:spacing w:line="360" w:lineRule="auto"/>
        <w:contextualSpacing/>
        <w:jc w:val="center"/>
        <w:rPr>
          <w:rFonts w:ascii="Century Gothic" w:hAnsi="Century Gothic" w:cs="Arial"/>
          <w:b/>
          <w:sz w:val="20"/>
          <w:szCs w:val="20"/>
        </w:rPr>
      </w:pPr>
      <w:r w:rsidRPr="005A4F8C">
        <w:rPr>
          <w:rFonts w:ascii="Century Gothic" w:hAnsi="Century Gothic" w:cs="Arial"/>
          <w:b/>
          <w:sz w:val="20"/>
          <w:szCs w:val="20"/>
        </w:rPr>
        <w:t xml:space="preserve">ID Medical launches new </w:t>
      </w:r>
      <w:r w:rsidR="000E72D4" w:rsidRPr="005A4F8C">
        <w:rPr>
          <w:rFonts w:ascii="Century Gothic" w:hAnsi="Century Gothic" w:cs="Arial"/>
          <w:b/>
          <w:sz w:val="20"/>
          <w:szCs w:val="20"/>
        </w:rPr>
        <w:t xml:space="preserve">and unique </w:t>
      </w:r>
      <w:r w:rsidRPr="005A4F8C">
        <w:rPr>
          <w:rFonts w:ascii="Century Gothic" w:hAnsi="Century Gothic" w:cs="Arial"/>
          <w:b/>
          <w:sz w:val="20"/>
          <w:szCs w:val="20"/>
        </w:rPr>
        <w:t xml:space="preserve">educational </w:t>
      </w:r>
      <w:r w:rsidR="00F34D66" w:rsidRPr="005A4F8C">
        <w:rPr>
          <w:rFonts w:ascii="Century Gothic" w:hAnsi="Century Gothic" w:cs="Arial"/>
          <w:b/>
          <w:sz w:val="20"/>
          <w:szCs w:val="20"/>
        </w:rPr>
        <w:t>facility</w:t>
      </w:r>
      <w:r w:rsidRPr="005A4F8C">
        <w:rPr>
          <w:rFonts w:ascii="Century Gothic" w:hAnsi="Century Gothic" w:cs="Arial"/>
          <w:b/>
          <w:sz w:val="20"/>
          <w:szCs w:val="20"/>
        </w:rPr>
        <w:t xml:space="preserve">, ID Medical School </w:t>
      </w:r>
    </w:p>
    <w:p w:rsidR="005A4F8C" w:rsidRDefault="005A4F8C" w:rsidP="000D2818">
      <w:pPr>
        <w:spacing w:line="360" w:lineRule="auto"/>
        <w:contextualSpacing/>
        <w:jc w:val="both"/>
        <w:rPr>
          <w:rFonts w:ascii="Century Gothic" w:hAnsi="Century Gothic" w:cs="Arial"/>
          <w:sz w:val="20"/>
          <w:szCs w:val="20"/>
        </w:rPr>
      </w:pPr>
    </w:p>
    <w:p w:rsidR="0034019F" w:rsidRDefault="00FC59E5"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ID Medical</w:t>
      </w:r>
      <w:r w:rsidR="00DF187C" w:rsidRPr="000E72D4">
        <w:rPr>
          <w:rFonts w:ascii="Century Gothic" w:hAnsi="Century Gothic" w:cs="Arial"/>
          <w:sz w:val="20"/>
          <w:szCs w:val="20"/>
        </w:rPr>
        <w:t xml:space="preserve"> Group, the UK’s leading multi-discipline healthcare recruiter </w:t>
      </w:r>
      <w:r w:rsidR="001A7927" w:rsidRPr="000E72D4">
        <w:rPr>
          <w:rFonts w:ascii="Century Gothic" w:hAnsi="Century Gothic" w:cs="Arial"/>
          <w:sz w:val="20"/>
          <w:szCs w:val="20"/>
        </w:rPr>
        <w:t>is pleased to announce the launch of</w:t>
      </w:r>
      <w:r w:rsidR="00DF187C" w:rsidRPr="000E72D4">
        <w:rPr>
          <w:rFonts w:ascii="Century Gothic" w:hAnsi="Century Gothic" w:cs="Arial"/>
          <w:sz w:val="20"/>
          <w:szCs w:val="20"/>
        </w:rPr>
        <w:t xml:space="preserve"> its educational</w:t>
      </w:r>
      <w:r w:rsidR="00D3608B">
        <w:rPr>
          <w:rFonts w:ascii="Century Gothic" w:hAnsi="Century Gothic" w:cs="Arial"/>
          <w:sz w:val="20"/>
          <w:szCs w:val="20"/>
        </w:rPr>
        <w:t xml:space="preserve"> and medical training</w:t>
      </w:r>
      <w:r w:rsidR="00DF187C" w:rsidRPr="000E72D4">
        <w:rPr>
          <w:rFonts w:ascii="Century Gothic" w:hAnsi="Century Gothic" w:cs="Arial"/>
          <w:sz w:val="20"/>
          <w:szCs w:val="20"/>
        </w:rPr>
        <w:t xml:space="preserve"> </w:t>
      </w:r>
      <w:r w:rsidR="00F34D66">
        <w:rPr>
          <w:rFonts w:ascii="Century Gothic" w:hAnsi="Century Gothic" w:cs="Arial"/>
          <w:sz w:val="20"/>
          <w:szCs w:val="20"/>
        </w:rPr>
        <w:t>facility</w:t>
      </w:r>
      <w:r w:rsidR="00D3608B">
        <w:rPr>
          <w:rFonts w:ascii="Century Gothic" w:hAnsi="Century Gothic" w:cs="Arial"/>
          <w:sz w:val="20"/>
          <w:szCs w:val="20"/>
        </w:rPr>
        <w:t xml:space="preserve"> </w:t>
      </w:r>
      <w:r w:rsidR="001A7927" w:rsidRPr="000E72D4">
        <w:rPr>
          <w:rFonts w:ascii="Century Gothic" w:hAnsi="Century Gothic" w:cs="Arial"/>
          <w:sz w:val="20"/>
          <w:szCs w:val="20"/>
        </w:rPr>
        <w:t xml:space="preserve">ID Medical </w:t>
      </w:r>
      <w:r w:rsidR="00DE0C45" w:rsidRPr="000E72D4">
        <w:rPr>
          <w:rFonts w:ascii="Century Gothic" w:hAnsi="Century Gothic" w:cs="Arial"/>
          <w:sz w:val="20"/>
          <w:szCs w:val="20"/>
        </w:rPr>
        <w:t>School</w:t>
      </w:r>
      <w:r w:rsidR="00D3608B">
        <w:rPr>
          <w:rFonts w:ascii="Century Gothic" w:hAnsi="Century Gothic" w:cs="Arial"/>
          <w:sz w:val="20"/>
          <w:szCs w:val="20"/>
        </w:rPr>
        <w:t>,</w:t>
      </w:r>
      <w:r w:rsidR="00DE0C45" w:rsidRPr="000E72D4">
        <w:rPr>
          <w:rFonts w:ascii="Century Gothic" w:hAnsi="Century Gothic" w:cs="Arial"/>
          <w:sz w:val="20"/>
          <w:szCs w:val="20"/>
        </w:rPr>
        <w:t xml:space="preserve"> </w:t>
      </w:r>
      <w:r w:rsidR="005A3DEB" w:rsidRPr="000E72D4">
        <w:rPr>
          <w:rFonts w:ascii="Century Gothic" w:hAnsi="Century Gothic" w:cs="Arial"/>
          <w:sz w:val="20"/>
          <w:szCs w:val="20"/>
        </w:rPr>
        <w:t xml:space="preserve">which </w:t>
      </w:r>
      <w:r w:rsidR="00D3608B">
        <w:rPr>
          <w:rFonts w:ascii="Century Gothic" w:hAnsi="Century Gothic" w:cs="Arial"/>
          <w:sz w:val="20"/>
          <w:szCs w:val="20"/>
        </w:rPr>
        <w:t>aims to</w:t>
      </w:r>
      <w:r w:rsidR="005A3DEB" w:rsidRPr="000E72D4">
        <w:rPr>
          <w:rFonts w:ascii="Century Gothic" w:hAnsi="Century Gothic" w:cs="Arial"/>
          <w:sz w:val="20"/>
          <w:szCs w:val="20"/>
        </w:rPr>
        <w:t xml:space="preserve"> </w:t>
      </w:r>
      <w:r w:rsidR="003667A3" w:rsidRPr="000E72D4">
        <w:rPr>
          <w:rFonts w:ascii="Century Gothic" w:hAnsi="Century Gothic" w:cs="Arial"/>
          <w:sz w:val="20"/>
          <w:szCs w:val="20"/>
        </w:rPr>
        <w:t>enrich the care</w:t>
      </w:r>
      <w:r w:rsidR="0034019F" w:rsidRPr="000E72D4">
        <w:rPr>
          <w:rFonts w:ascii="Century Gothic" w:hAnsi="Century Gothic" w:cs="Arial"/>
          <w:sz w:val="20"/>
          <w:szCs w:val="20"/>
        </w:rPr>
        <w:t>ers of healthcare professionals</w:t>
      </w:r>
      <w:r w:rsidR="00AD51C7" w:rsidRPr="000E72D4">
        <w:rPr>
          <w:rFonts w:ascii="Century Gothic" w:hAnsi="Century Gothic" w:cs="Arial"/>
          <w:sz w:val="20"/>
          <w:szCs w:val="20"/>
        </w:rPr>
        <w:t xml:space="preserve"> </w:t>
      </w:r>
      <w:r w:rsidR="00F34D66">
        <w:rPr>
          <w:rFonts w:ascii="Century Gothic" w:hAnsi="Century Gothic" w:cs="Arial"/>
          <w:sz w:val="20"/>
          <w:szCs w:val="20"/>
        </w:rPr>
        <w:t>whilst</w:t>
      </w:r>
      <w:r w:rsidR="00DF187C" w:rsidRPr="000E72D4">
        <w:rPr>
          <w:rFonts w:ascii="Century Gothic" w:hAnsi="Century Gothic" w:cs="Arial"/>
          <w:sz w:val="20"/>
          <w:szCs w:val="20"/>
        </w:rPr>
        <w:t xml:space="preserve"> </w:t>
      </w:r>
      <w:r w:rsidR="00AD51C7" w:rsidRPr="000E72D4">
        <w:rPr>
          <w:rFonts w:ascii="Century Gothic" w:hAnsi="Century Gothic" w:cs="Arial"/>
          <w:sz w:val="20"/>
          <w:szCs w:val="20"/>
        </w:rPr>
        <w:t>help</w:t>
      </w:r>
      <w:r w:rsidR="00F34D66">
        <w:rPr>
          <w:rFonts w:ascii="Century Gothic" w:hAnsi="Century Gothic" w:cs="Arial"/>
          <w:sz w:val="20"/>
          <w:szCs w:val="20"/>
        </w:rPr>
        <w:t>ing to</w:t>
      </w:r>
      <w:r w:rsidR="00AD51C7" w:rsidRPr="000E72D4">
        <w:rPr>
          <w:rFonts w:ascii="Century Gothic" w:hAnsi="Century Gothic" w:cs="Arial"/>
          <w:sz w:val="20"/>
          <w:szCs w:val="20"/>
        </w:rPr>
        <w:t xml:space="preserve"> alleviate</w:t>
      </w:r>
      <w:r w:rsidR="00F34D66">
        <w:rPr>
          <w:rFonts w:ascii="Century Gothic" w:hAnsi="Century Gothic" w:cs="Arial"/>
          <w:sz w:val="20"/>
          <w:szCs w:val="20"/>
        </w:rPr>
        <w:t xml:space="preserve"> increasing staffing pressures i</w:t>
      </w:r>
      <w:r w:rsidR="00AD51C7" w:rsidRPr="000E72D4">
        <w:rPr>
          <w:rFonts w:ascii="Century Gothic" w:hAnsi="Century Gothic" w:cs="Arial"/>
          <w:sz w:val="20"/>
          <w:szCs w:val="20"/>
        </w:rPr>
        <w:t xml:space="preserve">n the NHS. </w:t>
      </w:r>
    </w:p>
    <w:p w:rsidR="005A4F8C" w:rsidRPr="000E72D4" w:rsidRDefault="005A4F8C" w:rsidP="000D2818">
      <w:pPr>
        <w:spacing w:line="360" w:lineRule="auto"/>
        <w:contextualSpacing/>
        <w:jc w:val="both"/>
        <w:rPr>
          <w:rFonts w:ascii="Century Gothic" w:hAnsi="Century Gothic" w:cs="Arial"/>
          <w:sz w:val="20"/>
          <w:szCs w:val="20"/>
        </w:rPr>
      </w:pPr>
    </w:p>
    <w:p w:rsidR="00B97E8B" w:rsidRPr="000E72D4" w:rsidRDefault="0034019F"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 xml:space="preserve">ID Medical School presents many educational </w:t>
      </w:r>
      <w:r w:rsidR="00F34D66">
        <w:rPr>
          <w:rFonts w:ascii="Century Gothic" w:hAnsi="Century Gothic" w:cs="Arial"/>
          <w:sz w:val="20"/>
          <w:szCs w:val="20"/>
        </w:rPr>
        <w:t>strands</w:t>
      </w:r>
      <w:r w:rsidRPr="000E72D4">
        <w:rPr>
          <w:rFonts w:ascii="Century Gothic" w:hAnsi="Century Gothic" w:cs="Arial"/>
          <w:sz w:val="20"/>
          <w:szCs w:val="20"/>
        </w:rPr>
        <w:t xml:space="preserve"> to its registered doctors, nurses and allied health professionals</w:t>
      </w:r>
      <w:r w:rsidR="003748E7" w:rsidRPr="000E72D4">
        <w:rPr>
          <w:rFonts w:ascii="Century Gothic" w:hAnsi="Century Gothic" w:cs="Arial"/>
          <w:sz w:val="20"/>
          <w:szCs w:val="20"/>
        </w:rPr>
        <w:t xml:space="preserve">, </w:t>
      </w:r>
      <w:r w:rsidR="005A3DEB" w:rsidRPr="000E72D4">
        <w:rPr>
          <w:rFonts w:ascii="Century Gothic" w:hAnsi="Century Gothic" w:cs="Arial"/>
          <w:sz w:val="20"/>
          <w:szCs w:val="20"/>
        </w:rPr>
        <w:t xml:space="preserve">whilst </w:t>
      </w:r>
      <w:r w:rsidR="00822575" w:rsidRPr="000E72D4">
        <w:rPr>
          <w:rFonts w:ascii="Century Gothic" w:hAnsi="Century Gothic" w:cs="Arial"/>
          <w:sz w:val="20"/>
          <w:szCs w:val="20"/>
        </w:rPr>
        <w:t>advocating the best career development for all healthcare staff, including the next generation through their final years as medical students and beyond.</w:t>
      </w:r>
      <w:r w:rsidR="00DE0C45" w:rsidRPr="000E72D4">
        <w:rPr>
          <w:rFonts w:ascii="Century Gothic" w:hAnsi="Century Gothic" w:cs="Arial"/>
          <w:sz w:val="20"/>
          <w:szCs w:val="20"/>
        </w:rPr>
        <w:t xml:space="preserve"> The educational brand will also supplement the consultancy’s repertoire of recruitment services.</w:t>
      </w:r>
    </w:p>
    <w:p w:rsidR="005A4F8C" w:rsidRDefault="005A4F8C" w:rsidP="005A4F8C">
      <w:pPr>
        <w:spacing w:line="360" w:lineRule="auto"/>
        <w:contextualSpacing/>
        <w:jc w:val="both"/>
        <w:rPr>
          <w:rFonts w:ascii="Century Gothic" w:hAnsi="Century Gothic" w:cs="Arial"/>
          <w:b/>
          <w:sz w:val="20"/>
          <w:szCs w:val="20"/>
        </w:rPr>
      </w:pPr>
    </w:p>
    <w:p w:rsidR="0088479C" w:rsidRPr="005A4F8C" w:rsidRDefault="00BE15AD" w:rsidP="005A4F8C">
      <w:pPr>
        <w:spacing w:line="360" w:lineRule="auto"/>
        <w:contextualSpacing/>
        <w:jc w:val="both"/>
        <w:rPr>
          <w:rFonts w:ascii="Century Gothic" w:hAnsi="Century Gothic" w:cs="Arial"/>
          <w:b/>
          <w:i/>
          <w:sz w:val="20"/>
          <w:szCs w:val="20"/>
        </w:rPr>
      </w:pPr>
      <w:r w:rsidRPr="005A4F8C">
        <w:rPr>
          <w:rFonts w:ascii="Century Gothic" w:hAnsi="Century Gothic" w:cs="Arial"/>
          <w:b/>
          <w:i/>
          <w:sz w:val="20"/>
          <w:szCs w:val="20"/>
        </w:rPr>
        <w:t xml:space="preserve">The </w:t>
      </w:r>
      <w:r w:rsidR="00B97E8B" w:rsidRPr="005A4F8C">
        <w:rPr>
          <w:rFonts w:ascii="Century Gothic" w:hAnsi="Century Gothic" w:cs="Arial"/>
          <w:b/>
          <w:i/>
          <w:sz w:val="20"/>
          <w:szCs w:val="20"/>
        </w:rPr>
        <w:t>Royal Society of Medicine membership</w:t>
      </w:r>
    </w:p>
    <w:p w:rsidR="0088479C" w:rsidRPr="000E72D4" w:rsidRDefault="00FA349D"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The initial constituent to</w:t>
      </w:r>
      <w:r w:rsidR="00AD51C7" w:rsidRPr="000E72D4">
        <w:rPr>
          <w:rFonts w:ascii="Century Gothic" w:hAnsi="Century Gothic" w:cs="Arial"/>
          <w:sz w:val="20"/>
          <w:szCs w:val="20"/>
        </w:rPr>
        <w:t xml:space="preserve"> ID Medical School is the recruiter’s exclusive partnership with </w:t>
      </w:r>
      <w:hyperlink r:id="rId8" w:history="1">
        <w:r w:rsidR="00AD51C7" w:rsidRPr="000E72D4">
          <w:rPr>
            <w:rStyle w:val="Hyperlink"/>
            <w:rFonts w:ascii="Century Gothic" w:hAnsi="Century Gothic" w:cs="Arial"/>
            <w:sz w:val="20"/>
            <w:szCs w:val="20"/>
          </w:rPr>
          <w:t>The Royal Society of Medicine</w:t>
        </w:r>
      </w:hyperlink>
      <w:r w:rsidR="00AD51C7" w:rsidRPr="000E72D4">
        <w:rPr>
          <w:rFonts w:ascii="Century Gothic" w:hAnsi="Century Gothic" w:cs="Arial"/>
          <w:sz w:val="20"/>
          <w:szCs w:val="20"/>
        </w:rPr>
        <w:t xml:space="preserve"> whereby candidates’ continued professional development is supported through a one month free trial membership and ongoing joining offer thereafter – available</w:t>
      </w:r>
      <w:r w:rsidR="007D4EC6" w:rsidRPr="000E72D4">
        <w:rPr>
          <w:rFonts w:ascii="Century Gothic" w:hAnsi="Century Gothic" w:cs="Arial"/>
          <w:sz w:val="20"/>
          <w:szCs w:val="20"/>
        </w:rPr>
        <w:t xml:space="preserve"> only</w:t>
      </w:r>
      <w:r w:rsidR="00AD51C7" w:rsidRPr="000E72D4">
        <w:rPr>
          <w:rFonts w:ascii="Century Gothic" w:hAnsi="Century Gothic" w:cs="Arial"/>
          <w:sz w:val="20"/>
          <w:szCs w:val="20"/>
        </w:rPr>
        <w:t xml:space="preserve"> through ID </w:t>
      </w:r>
      <w:r w:rsidR="007D4EC6" w:rsidRPr="000E72D4">
        <w:rPr>
          <w:rFonts w:ascii="Century Gothic" w:hAnsi="Century Gothic" w:cs="Arial"/>
          <w:sz w:val="20"/>
          <w:szCs w:val="20"/>
        </w:rPr>
        <w:t>Medical.</w:t>
      </w:r>
    </w:p>
    <w:p w:rsidR="005A4F8C" w:rsidRDefault="005A4F8C" w:rsidP="005A4F8C">
      <w:pPr>
        <w:spacing w:line="360" w:lineRule="auto"/>
        <w:contextualSpacing/>
        <w:jc w:val="both"/>
        <w:rPr>
          <w:rFonts w:ascii="Century Gothic" w:hAnsi="Century Gothic" w:cs="Arial"/>
          <w:b/>
          <w:sz w:val="20"/>
          <w:szCs w:val="20"/>
        </w:rPr>
      </w:pPr>
    </w:p>
    <w:p w:rsidR="0088479C" w:rsidRPr="005A4F8C" w:rsidRDefault="002B1D33" w:rsidP="005A4F8C">
      <w:pPr>
        <w:spacing w:line="360" w:lineRule="auto"/>
        <w:contextualSpacing/>
        <w:jc w:val="both"/>
        <w:rPr>
          <w:rFonts w:ascii="Century Gothic" w:hAnsi="Century Gothic" w:cs="Arial"/>
          <w:i/>
          <w:sz w:val="20"/>
          <w:szCs w:val="20"/>
        </w:rPr>
      </w:pPr>
      <w:r w:rsidRPr="005A4F8C">
        <w:rPr>
          <w:rFonts w:ascii="Century Gothic" w:hAnsi="Century Gothic" w:cs="Arial"/>
          <w:b/>
          <w:i/>
          <w:sz w:val="20"/>
          <w:szCs w:val="20"/>
        </w:rPr>
        <w:t>Free MedicalEnglish24 courses</w:t>
      </w:r>
      <w:r w:rsidRPr="005A4F8C">
        <w:rPr>
          <w:rFonts w:ascii="Century Gothic" w:hAnsi="Century Gothic" w:cs="Arial"/>
          <w:i/>
          <w:sz w:val="20"/>
          <w:szCs w:val="20"/>
        </w:rPr>
        <w:t xml:space="preserve"> </w:t>
      </w:r>
      <w:r w:rsidR="0094655D" w:rsidRPr="005A4F8C">
        <w:rPr>
          <w:rFonts w:ascii="Century Gothic" w:hAnsi="Century Gothic" w:cs="Arial"/>
          <w:b/>
          <w:i/>
          <w:sz w:val="20"/>
          <w:szCs w:val="20"/>
        </w:rPr>
        <w:t xml:space="preserve">enabling international </w:t>
      </w:r>
      <w:r w:rsidR="0088479C" w:rsidRPr="005A4F8C">
        <w:rPr>
          <w:rFonts w:ascii="Century Gothic" w:hAnsi="Century Gothic" w:cs="Arial"/>
          <w:b/>
          <w:i/>
          <w:sz w:val="20"/>
          <w:szCs w:val="20"/>
        </w:rPr>
        <w:t xml:space="preserve">ID Medical </w:t>
      </w:r>
      <w:r w:rsidR="0094655D" w:rsidRPr="005A4F8C">
        <w:rPr>
          <w:rFonts w:ascii="Century Gothic" w:hAnsi="Century Gothic" w:cs="Arial"/>
          <w:b/>
          <w:i/>
          <w:sz w:val="20"/>
          <w:szCs w:val="20"/>
        </w:rPr>
        <w:t>candidates</w:t>
      </w:r>
      <w:r w:rsidR="0094655D" w:rsidRPr="005A4F8C">
        <w:rPr>
          <w:rFonts w:ascii="Century Gothic" w:hAnsi="Century Gothic" w:cs="Arial"/>
          <w:i/>
          <w:sz w:val="20"/>
          <w:szCs w:val="20"/>
        </w:rPr>
        <w:t xml:space="preserve"> </w:t>
      </w:r>
      <w:r w:rsidRPr="005A4F8C">
        <w:rPr>
          <w:rFonts w:ascii="Century Gothic" w:hAnsi="Century Gothic" w:cs="Arial"/>
          <w:b/>
          <w:i/>
          <w:sz w:val="20"/>
          <w:szCs w:val="20"/>
        </w:rPr>
        <w:t xml:space="preserve">to </w:t>
      </w:r>
      <w:r w:rsidR="002853FA" w:rsidRPr="005A4F8C">
        <w:rPr>
          <w:rFonts w:ascii="Century Gothic" w:hAnsi="Century Gothic" w:cs="Arial"/>
          <w:b/>
          <w:i/>
          <w:sz w:val="20"/>
          <w:szCs w:val="20"/>
        </w:rPr>
        <w:t>become medical English fluent</w:t>
      </w:r>
      <w:r w:rsidRPr="005A4F8C">
        <w:rPr>
          <w:rFonts w:ascii="Century Gothic" w:hAnsi="Century Gothic" w:cs="Arial"/>
          <w:i/>
          <w:sz w:val="20"/>
          <w:szCs w:val="20"/>
        </w:rPr>
        <w:t xml:space="preserve"> </w:t>
      </w:r>
    </w:p>
    <w:p w:rsidR="00DF6AA6" w:rsidRPr="000E72D4" w:rsidRDefault="00521005"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As a result of an unremitting shortage of trained medical personnel in the UK, ID Medical’s International division faces unprecedented demand for international healthcare professionals</w:t>
      </w:r>
      <w:r w:rsidR="00DF6AA6" w:rsidRPr="000E72D4">
        <w:rPr>
          <w:rFonts w:ascii="Century Gothic" w:hAnsi="Century Gothic" w:cs="Arial"/>
          <w:sz w:val="20"/>
          <w:szCs w:val="20"/>
        </w:rPr>
        <w:t xml:space="preserve"> meaning its support to this</w:t>
      </w:r>
      <w:r w:rsidR="007D4EC6" w:rsidRPr="000E72D4">
        <w:rPr>
          <w:rFonts w:ascii="Century Gothic" w:hAnsi="Century Gothic" w:cs="Arial"/>
          <w:sz w:val="20"/>
          <w:szCs w:val="20"/>
        </w:rPr>
        <w:t xml:space="preserve"> staffing group</w:t>
      </w:r>
      <w:r w:rsidR="00DF6AA6" w:rsidRPr="000E72D4">
        <w:rPr>
          <w:rFonts w:ascii="Century Gothic" w:hAnsi="Century Gothic" w:cs="Arial"/>
          <w:sz w:val="20"/>
          <w:szCs w:val="20"/>
        </w:rPr>
        <w:t xml:space="preserve"> is extended via ID Medical </w:t>
      </w:r>
      <w:r w:rsidR="00181F26" w:rsidRPr="000E72D4">
        <w:rPr>
          <w:rFonts w:ascii="Century Gothic" w:hAnsi="Century Gothic" w:cs="Arial"/>
          <w:sz w:val="20"/>
          <w:szCs w:val="20"/>
        </w:rPr>
        <w:t>School;</w:t>
      </w:r>
      <w:r w:rsidR="00DF6AA6" w:rsidRPr="000E72D4">
        <w:rPr>
          <w:rFonts w:ascii="Century Gothic" w:hAnsi="Century Gothic" w:cs="Arial"/>
          <w:sz w:val="20"/>
          <w:szCs w:val="20"/>
        </w:rPr>
        <w:t xml:space="preserve"> ensuring international </w:t>
      </w:r>
      <w:proofErr w:type="gramStart"/>
      <w:r w:rsidR="00DF6AA6" w:rsidRPr="000E72D4">
        <w:rPr>
          <w:rFonts w:ascii="Century Gothic" w:hAnsi="Century Gothic" w:cs="Arial"/>
          <w:sz w:val="20"/>
          <w:szCs w:val="20"/>
        </w:rPr>
        <w:t>staff meet</w:t>
      </w:r>
      <w:proofErr w:type="gramEnd"/>
      <w:r w:rsidR="00DF6AA6" w:rsidRPr="000E72D4">
        <w:rPr>
          <w:rFonts w:ascii="Century Gothic" w:hAnsi="Century Gothic" w:cs="Arial"/>
          <w:sz w:val="20"/>
          <w:szCs w:val="20"/>
        </w:rPr>
        <w:t xml:space="preserve"> the required </w:t>
      </w:r>
      <w:r w:rsidR="00F34D66">
        <w:rPr>
          <w:rFonts w:ascii="Century Gothic" w:hAnsi="Century Gothic" w:cs="Arial"/>
          <w:sz w:val="20"/>
          <w:szCs w:val="20"/>
        </w:rPr>
        <w:t xml:space="preserve">medical English language </w:t>
      </w:r>
      <w:r w:rsidR="00DF6AA6" w:rsidRPr="000E72D4">
        <w:rPr>
          <w:rFonts w:ascii="Century Gothic" w:hAnsi="Century Gothic" w:cs="Arial"/>
          <w:sz w:val="20"/>
          <w:szCs w:val="20"/>
        </w:rPr>
        <w:t>standards to work in the NHS.</w:t>
      </w:r>
    </w:p>
    <w:p w:rsidR="00521005" w:rsidRPr="000E72D4" w:rsidRDefault="00521005" w:rsidP="000D2818">
      <w:pPr>
        <w:spacing w:line="360" w:lineRule="auto"/>
        <w:contextualSpacing/>
        <w:jc w:val="both"/>
        <w:rPr>
          <w:rFonts w:ascii="Century Gothic" w:hAnsi="Century Gothic" w:cs="Arial"/>
          <w:sz w:val="20"/>
          <w:szCs w:val="20"/>
        </w:rPr>
      </w:pPr>
    </w:p>
    <w:p w:rsidR="002770AC" w:rsidRPr="005A1F95" w:rsidRDefault="00BE15AD"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 xml:space="preserve">From </w:t>
      </w:r>
      <w:r w:rsidR="002853FA" w:rsidRPr="000E72D4">
        <w:rPr>
          <w:rFonts w:ascii="Century Gothic" w:hAnsi="Century Gothic" w:cs="Arial"/>
          <w:sz w:val="20"/>
          <w:szCs w:val="20"/>
        </w:rPr>
        <w:t xml:space="preserve">18 </w:t>
      </w:r>
      <w:r w:rsidRPr="000E72D4">
        <w:rPr>
          <w:rFonts w:ascii="Century Gothic" w:hAnsi="Century Gothic" w:cs="Arial"/>
          <w:sz w:val="20"/>
          <w:szCs w:val="20"/>
        </w:rPr>
        <w:t xml:space="preserve">June 2014, GMC introduced </w:t>
      </w:r>
      <w:r w:rsidR="002853FA" w:rsidRPr="000E72D4">
        <w:rPr>
          <w:rFonts w:ascii="Century Gothic" w:hAnsi="Century Gothic" w:cs="Arial"/>
          <w:sz w:val="20"/>
          <w:szCs w:val="20"/>
        </w:rPr>
        <w:t xml:space="preserve">a </w:t>
      </w:r>
      <w:r w:rsidRPr="000E72D4">
        <w:rPr>
          <w:rFonts w:ascii="Century Gothic" w:hAnsi="Century Gothic" w:cs="Arial"/>
          <w:sz w:val="20"/>
          <w:szCs w:val="20"/>
        </w:rPr>
        <w:t xml:space="preserve">new </w:t>
      </w:r>
      <w:r w:rsidR="002853FA" w:rsidRPr="000E72D4">
        <w:rPr>
          <w:rFonts w:ascii="Century Gothic" w:hAnsi="Century Gothic" w:cs="Arial"/>
          <w:sz w:val="20"/>
          <w:szCs w:val="20"/>
        </w:rPr>
        <w:t xml:space="preserve">minimum score of 7.5 for the International </w:t>
      </w:r>
      <w:r w:rsidRPr="000E72D4">
        <w:rPr>
          <w:rFonts w:ascii="Century Gothic" w:hAnsi="Century Gothic" w:cs="Arial"/>
          <w:sz w:val="20"/>
          <w:szCs w:val="20"/>
        </w:rPr>
        <w:t>English</w:t>
      </w:r>
      <w:r w:rsidR="002853FA" w:rsidRPr="000E72D4">
        <w:rPr>
          <w:rFonts w:ascii="Century Gothic" w:hAnsi="Century Gothic" w:cs="Arial"/>
          <w:sz w:val="20"/>
          <w:szCs w:val="20"/>
        </w:rPr>
        <w:t xml:space="preserve"> Testing System, ensuring </w:t>
      </w:r>
      <w:r w:rsidRPr="000E72D4">
        <w:rPr>
          <w:rFonts w:ascii="Century Gothic" w:hAnsi="Century Gothic" w:cs="Arial"/>
          <w:sz w:val="20"/>
          <w:szCs w:val="20"/>
        </w:rPr>
        <w:t>all doctors are aware of their explicit duty to have the necessary standard of English language to communicate effectively with patients.</w:t>
      </w:r>
      <w:r w:rsidR="002853FA" w:rsidRPr="000E72D4">
        <w:rPr>
          <w:rFonts w:ascii="Century Gothic" w:hAnsi="Century Gothic" w:cs="Arial"/>
          <w:sz w:val="20"/>
          <w:szCs w:val="20"/>
        </w:rPr>
        <w:t xml:space="preserve"> Responding to this, ID Medical School launched its </w:t>
      </w:r>
      <w:hyperlink r:id="rId9" w:history="1">
        <w:r w:rsidR="002853FA" w:rsidRPr="000E72D4">
          <w:rPr>
            <w:rStyle w:val="Hyperlink"/>
            <w:rFonts w:ascii="Century Gothic" w:hAnsi="Century Gothic" w:cs="Arial"/>
            <w:sz w:val="20"/>
            <w:szCs w:val="20"/>
          </w:rPr>
          <w:t>medical English course</w:t>
        </w:r>
      </w:hyperlink>
      <w:r w:rsidR="002853FA" w:rsidRPr="000E72D4">
        <w:rPr>
          <w:rFonts w:ascii="Century Gothic" w:hAnsi="Century Gothic" w:cs="Arial"/>
          <w:sz w:val="20"/>
          <w:szCs w:val="20"/>
        </w:rPr>
        <w:t xml:space="preserve"> offering, exclusively discounted via its online partner. </w:t>
      </w:r>
      <w:r w:rsidR="00075122" w:rsidRPr="000E72D4">
        <w:rPr>
          <w:rFonts w:ascii="Century Gothic" w:hAnsi="Century Gothic" w:cs="Arial"/>
          <w:sz w:val="20"/>
          <w:szCs w:val="20"/>
        </w:rPr>
        <w:t xml:space="preserve">The course helps </w:t>
      </w:r>
      <w:r w:rsidR="00A5206C" w:rsidRPr="000E72D4">
        <w:rPr>
          <w:rFonts w:ascii="Century Gothic" w:hAnsi="Century Gothic" w:cs="Arial"/>
          <w:sz w:val="20"/>
          <w:szCs w:val="20"/>
        </w:rPr>
        <w:t xml:space="preserve">its registered international candidates, </w:t>
      </w:r>
      <w:r w:rsidR="00F34D66">
        <w:rPr>
          <w:rFonts w:ascii="Century Gothic" w:hAnsi="Century Gothic" w:cs="Arial"/>
          <w:sz w:val="20"/>
          <w:szCs w:val="20"/>
        </w:rPr>
        <w:t>who</w:t>
      </w:r>
      <w:r w:rsidR="00A5206C" w:rsidRPr="000E72D4">
        <w:rPr>
          <w:rFonts w:ascii="Century Gothic" w:hAnsi="Century Gothic" w:cs="Arial"/>
          <w:sz w:val="20"/>
          <w:szCs w:val="20"/>
        </w:rPr>
        <w:t xml:space="preserve"> </w:t>
      </w:r>
      <w:r w:rsidR="0088479C" w:rsidRPr="000E72D4">
        <w:rPr>
          <w:rFonts w:ascii="Century Gothic" w:hAnsi="Century Gothic" w:cs="Arial"/>
          <w:sz w:val="20"/>
          <w:szCs w:val="20"/>
        </w:rPr>
        <w:t>make</w:t>
      </w:r>
      <w:r w:rsidR="00A5206C" w:rsidRPr="000E72D4">
        <w:rPr>
          <w:rFonts w:ascii="Century Gothic" w:hAnsi="Century Gothic" w:cs="Arial"/>
          <w:sz w:val="20"/>
          <w:szCs w:val="20"/>
        </w:rPr>
        <w:t xml:space="preserve"> up 80% of ID Medical’s candidate base,</w:t>
      </w:r>
      <w:r w:rsidR="00075122" w:rsidRPr="000E72D4">
        <w:rPr>
          <w:rFonts w:ascii="Century Gothic" w:hAnsi="Century Gothic" w:cs="Arial"/>
          <w:sz w:val="20"/>
          <w:szCs w:val="20"/>
        </w:rPr>
        <w:t xml:space="preserve"> study towards the recognis</w:t>
      </w:r>
      <w:r w:rsidR="00F34D66">
        <w:rPr>
          <w:rFonts w:ascii="Century Gothic" w:hAnsi="Century Gothic" w:cs="Arial"/>
          <w:sz w:val="20"/>
          <w:szCs w:val="20"/>
        </w:rPr>
        <w:t>ed English language examination grades</w:t>
      </w:r>
      <w:r w:rsidR="00075122" w:rsidRPr="000E72D4">
        <w:rPr>
          <w:rFonts w:ascii="Century Gothic" w:hAnsi="Century Gothic" w:cs="Arial"/>
          <w:sz w:val="20"/>
          <w:szCs w:val="20"/>
        </w:rPr>
        <w:t>.</w:t>
      </w:r>
    </w:p>
    <w:p w:rsidR="005A1F95" w:rsidRDefault="005A1F95" w:rsidP="000D2818">
      <w:pPr>
        <w:spacing w:line="360" w:lineRule="auto"/>
        <w:contextualSpacing/>
        <w:jc w:val="both"/>
        <w:rPr>
          <w:rFonts w:ascii="Century Gothic" w:hAnsi="Century Gothic" w:cs="Arial"/>
          <w:sz w:val="20"/>
          <w:szCs w:val="20"/>
        </w:rPr>
      </w:pPr>
    </w:p>
    <w:p w:rsidR="005A1F95" w:rsidRPr="005A4F8C" w:rsidRDefault="005A1F95" w:rsidP="000D2818">
      <w:pPr>
        <w:spacing w:line="360" w:lineRule="auto"/>
        <w:contextualSpacing/>
        <w:jc w:val="both"/>
        <w:rPr>
          <w:rFonts w:ascii="Century Gothic" w:hAnsi="Century Gothic" w:cs="Arial"/>
          <w:b/>
          <w:i/>
          <w:sz w:val="20"/>
          <w:szCs w:val="20"/>
        </w:rPr>
      </w:pPr>
      <w:r w:rsidRPr="005A4F8C">
        <w:rPr>
          <w:rFonts w:ascii="Century Gothic" w:hAnsi="Century Gothic" w:cs="Arial"/>
          <w:b/>
          <w:i/>
          <w:sz w:val="20"/>
          <w:szCs w:val="20"/>
        </w:rPr>
        <w:t>Clinical Skills Workshops</w:t>
      </w:r>
    </w:p>
    <w:p w:rsidR="009A21AD" w:rsidRPr="000E72D4" w:rsidRDefault="0088479C"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The next phase of ID Medical School</w:t>
      </w:r>
      <w:r w:rsidR="008957CB">
        <w:rPr>
          <w:rFonts w:ascii="Century Gothic" w:hAnsi="Century Gothic" w:cs="Arial"/>
          <w:sz w:val="20"/>
          <w:szCs w:val="20"/>
        </w:rPr>
        <w:t xml:space="preserve"> is tailored to a further</w:t>
      </w:r>
      <w:r w:rsidR="007D4EC6" w:rsidRPr="000E72D4">
        <w:rPr>
          <w:rFonts w:ascii="Century Gothic" w:hAnsi="Century Gothic" w:cs="Arial"/>
          <w:sz w:val="20"/>
          <w:szCs w:val="20"/>
        </w:rPr>
        <w:t xml:space="preserve"> audience</w:t>
      </w:r>
      <w:r w:rsidR="007927D6" w:rsidRPr="000E72D4">
        <w:rPr>
          <w:rFonts w:ascii="Century Gothic" w:hAnsi="Century Gothic" w:cs="Arial"/>
          <w:sz w:val="20"/>
          <w:szCs w:val="20"/>
        </w:rPr>
        <w:t xml:space="preserve"> – medical students. </w:t>
      </w:r>
      <w:r w:rsidR="009A21AD" w:rsidRPr="000E72D4">
        <w:rPr>
          <w:rFonts w:ascii="Century Gothic" w:hAnsi="Century Gothic" w:cs="Arial"/>
          <w:sz w:val="20"/>
          <w:szCs w:val="20"/>
        </w:rPr>
        <w:t xml:space="preserve">Extending its supporting hand further to the next generation of healthcare professionals, ID Medical School has </w:t>
      </w:r>
      <w:r w:rsidR="008957CB">
        <w:rPr>
          <w:rFonts w:ascii="Century Gothic" w:hAnsi="Century Gothic" w:cs="Arial"/>
          <w:sz w:val="20"/>
          <w:szCs w:val="20"/>
        </w:rPr>
        <w:t>partnered</w:t>
      </w:r>
      <w:r w:rsidR="009A21AD" w:rsidRPr="000E72D4">
        <w:rPr>
          <w:rFonts w:ascii="Century Gothic" w:hAnsi="Century Gothic" w:cs="Arial"/>
          <w:sz w:val="20"/>
          <w:szCs w:val="20"/>
        </w:rPr>
        <w:t xml:space="preserve"> with </w:t>
      </w:r>
      <w:proofErr w:type="spellStart"/>
      <w:r w:rsidR="009A21AD" w:rsidRPr="000E72D4">
        <w:rPr>
          <w:rFonts w:ascii="Century Gothic" w:hAnsi="Century Gothic" w:cs="Arial"/>
          <w:sz w:val="20"/>
          <w:szCs w:val="20"/>
        </w:rPr>
        <w:t>WatMed</w:t>
      </w:r>
      <w:proofErr w:type="spellEnd"/>
      <w:r w:rsidR="009A21AD" w:rsidRPr="000E72D4">
        <w:rPr>
          <w:rFonts w:ascii="Century Gothic" w:hAnsi="Century Gothic" w:cs="Arial"/>
          <w:sz w:val="20"/>
          <w:szCs w:val="20"/>
        </w:rPr>
        <w:t xml:space="preserve"> educational</w:t>
      </w:r>
      <w:r w:rsidR="008957CB">
        <w:rPr>
          <w:rFonts w:ascii="Century Gothic" w:hAnsi="Century Gothic" w:cs="Arial"/>
          <w:sz w:val="20"/>
          <w:szCs w:val="20"/>
        </w:rPr>
        <w:t xml:space="preserve"> and Prepare4FY1</w:t>
      </w:r>
      <w:r w:rsidR="009A21AD" w:rsidRPr="000E72D4">
        <w:rPr>
          <w:rFonts w:ascii="Century Gothic" w:hAnsi="Century Gothic" w:cs="Arial"/>
          <w:sz w:val="20"/>
          <w:szCs w:val="20"/>
        </w:rPr>
        <w:t>, founded by Dr Kishan R</w:t>
      </w:r>
      <w:r w:rsidR="003A39E3" w:rsidRPr="000E72D4">
        <w:rPr>
          <w:rFonts w:ascii="Century Gothic" w:hAnsi="Century Gothic" w:cs="Arial"/>
          <w:sz w:val="20"/>
          <w:szCs w:val="20"/>
        </w:rPr>
        <w:t>ees -</w:t>
      </w:r>
      <w:r w:rsidR="009A21AD" w:rsidRPr="000E72D4">
        <w:rPr>
          <w:rFonts w:ascii="Century Gothic" w:hAnsi="Century Gothic" w:cs="Arial"/>
          <w:sz w:val="20"/>
          <w:szCs w:val="20"/>
        </w:rPr>
        <w:t xml:space="preserve"> Clinical Teaching Fellow and one of ID Medical’s </w:t>
      </w:r>
      <w:r w:rsidR="000E72D4">
        <w:rPr>
          <w:rFonts w:ascii="Century Gothic" w:hAnsi="Century Gothic" w:cs="Arial"/>
          <w:sz w:val="20"/>
          <w:szCs w:val="20"/>
        </w:rPr>
        <w:t xml:space="preserve">valued </w:t>
      </w:r>
      <w:r w:rsidR="009A21AD" w:rsidRPr="000E72D4">
        <w:rPr>
          <w:rFonts w:ascii="Century Gothic" w:hAnsi="Century Gothic" w:cs="Arial"/>
          <w:sz w:val="20"/>
          <w:szCs w:val="20"/>
        </w:rPr>
        <w:t xml:space="preserve">locum doctors. </w:t>
      </w:r>
    </w:p>
    <w:p w:rsidR="009A21AD" w:rsidRPr="000E72D4" w:rsidRDefault="009A21AD" w:rsidP="000D2818">
      <w:pPr>
        <w:spacing w:line="360" w:lineRule="auto"/>
        <w:contextualSpacing/>
        <w:jc w:val="both"/>
        <w:rPr>
          <w:rFonts w:ascii="Century Gothic" w:hAnsi="Century Gothic" w:cs="Arial"/>
          <w:sz w:val="20"/>
          <w:szCs w:val="20"/>
        </w:rPr>
      </w:pPr>
    </w:p>
    <w:p w:rsidR="00125B85" w:rsidRPr="000E72D4" w:rsidRDefault="009A21AD"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lastRenderedPageBreak/>
        <w:t xml:space="preserve">Through this unique partnership, a series of Clinical Skills Workshops will be delivered by Dr Rees, the first of which will </w:t>
      </w:r>
      <w:r w:rsidR="00D3608B">
        <w:rPr>
          <w:rFonts w:ascii="Century Gothic" w:hAnsi="Century Gothic" w:cs="Arial"/>
          <w:sz w:val="20"/>
          <w:szCs w:val="20"/>
        </w:rPr>
        <w:t>take place</w:t>
      </w:r>
      <w:r w:rsidRPr="000E72D4">
        <w:rPr>
          <w:rFonts w:ascii="Century Gothic" w:hAnsi="Century Gothic" w:cs="Arial"/>
          <w:sz w:val="20"/>
          <w:szCs w:val="20"/>
        </w:rPr>
        <w:t xml:space="preserve"> on 10 Augu</w:t>
      </w:r>
      <w:r w:rsidR="003A39E3" w:rsidRPr="000E72D4">
        <w:rPr>
          <w:rFonts w:ascii="Century Gothic" w:hAnsi="Century Gothic" w:cs="Arial"/>
          <w:sz w:val="20"/>
          <w:szCs w:val="20"/>
        </w:rPr>
        <w:t>st 2014 at ID Medical’s headquarters in Milton Keynes</w:t>
      </w:r>
      <w:r w:rsidR="00775400" w:rsidRPr="000E72D4">
        <w:rPr>
          <w:rFonts w:ascii="Century Gothic" w:hAnsi="Century Gothic" w:cs="Arial"/>
          <w:sz w:val="20"/>
          <w:szCs w:val="20"/>
        </w:rPr>
        <w:t xml:space="preserve">, bringing together medical students and </w:t>
      </w:r>
      <w:r w:rsidR="00D35F82" w:rsidRPr="000E72D4">
        <w:rPr>
          <w:rFonts w:ascii="Century Gothic" w:hAnsi="Century Gothic" w:cs="Arial"/>
          <w:sz w:val="20"/>
          <w:szCs w:val="20"/>
        </w:rPr>
        <w:t>foundation year (</w:t>
      </w:r>
      <w:r w:rsidR="00775400" w:rsidRPr="000E72D4">
        <w:rPr>
          <w:rFonts w:ascii="Century Gothic" w:hAnsi="Century Gothic" w:cs="Arial"/>
          <w:sz w:val="20"/>
          <w:szCs w:val="20"/>
        </w:rPr>
        <w:t>FY1</w:t>
      </w:r>
      <w:r w:rsidR="00D35F82" w:rsidRPr="000E72D4">
        <w:rPr>
          <w:rFonts w:ascii="Century Gothic" w:hAnsi="Century Gothic" w:cs="Arial"/>
          <w:sz w:val="20"/>
          <w:szCs w:val="20"/>
        </w:rPr>
        <w:t>)</w:t>
      </w:r>
      <w:r w:rsidR="00775400" w:rsidRPr="000E72D4">
        <w:rPr>
          <w:rFonts w:ascii="Century Gothic" w:hAnsi="Century Gothic" w:cs="Arial"/>
          <w:sz w:val="20"/>
          <w:szCs w:val="20"/>
        </w:rPr>
        <w:t xml:space="preserve"> doctors</w:t>
      </w:r>
      <w:r w:rsidR="003A39E3" w:rsidRPr="000E72D4">
        <w:rPr>
          <w:rFonts w:ascii="Century Gothic" w:hAnsi="Century Gothic" w:cs="Arial"/>
          <w:sz w:val="20"/>
          <w:szCs w:val="20"/>
        </w:rPr>
        <w:t>. The workshop</w:t>
      </w:r>
      <w:r w:rsidR="008957CB">
        <w:rPr>
          <w:rFonts w:ascii="Century Gothic" w:hAnsi="Century Gothic" w:cs="Arial"/>
          <w:sz w:val="20"/>
          <w:szCs w:val="20"/>
        </w:rPr>
        <w:t>,</w:t>
      </w:r>
      <w:r w:rsidR="003D275D" w:rsidRPr="000E72D4">
        <w:rPr>
          <w:rFonts w:ascii="Century Gothic" w:hAnsi="Century Gothic" w:cs="Arial"/>
          <w:sz w:val="20"/>
          <w:szCs w:val="20"/>
        </w:rPr>
        <w:t xml:space="preserve"> which</w:t>
      </w:r>
      <w:r w:rsidR="003A39E3" w:rsidRPr="000E72D4">
        <w:rPr>
          <w:rFonts w:ascii="Century Gothic" w:hAnsi="Century Gothic" w:cs="Arial"/>
          <w:sz w:val="20"/>
          <w:szCs w:val="20"/>
        </w:rPr>
        <w:t xml:space="preserve"> focuses on </w:t>
      </w:r>
      <w:r w:rsidR="005A4F8C" w:rsidRPr="000E72D4">
        <w:rPr>
          <w:rFonts w:ascii="Century Gothic" w:hAnsi="Century Gothic" w:cs="Arial"/>
          <w:sz w:val="20"/>
          <w:szCs w:val="20"/>
        </w:rPr>
        <w:t>up skilling</w:t>
      </w:r>
      <w:r w:rsidR="00775400" w:rsidRPr="000E72D4">
        <w:rPr>
          <w:rFonts w:ascii="Century Gothic" w:hAnsi="Century Gothic" w:cs="Arial"/>
          <w:sz w:val="20"/>
          <w:szCs w:val="20"/>
        </w:rPr>
        <w:t xml:space="preserve"> by revisiting an</w:t>
      </w:r>
      <w:r w:rsidR="00CB4992" w:rsidRPr="000E72D4">
        <w:rPr>
          <w:rFonts w:ascii="Century Gothic" w:hAnsi="Century Gothic" w:cs="Arial"/>
          <w:sz w:val="20"/>
          <w:szCs w:val="20"/>
        </w:rPr>
        <w:t xml:space="preserve">d refreshing key </w:t>
      </w:r>
      <w:r w:rsidR="003D275D" w:rsidRPr="000E72D4">
        <w:rPr>
          <w:rFonts w:ascii="Century Gothic" w:hAnsi="Century Gothic" w:cs="Arial"/>
          <w:sz w:val="20"/>
          <w:szCs w:val="20"/>
        </w:rPr>
        <w:t>clinical skills, will lay the foundations for good, safe practise whilst promoting the alternative career pathways and options students can take on graduating, at the same time</w:t>
      </w:r>
      <w:r w:rsidR="008957CB">
        <w:rPr>
          <w:rFonts w:ascii="Century Gothic" w:hAnsi="Century Gothic" w:cs="Arial"/>
          <w:sz w:val="20"/>
          <w:szCs w:val="20"/>
        </w:rPr>
        <w:t>,</w:t>
      </w:r>
      <w:r w:rsidR="003D275D" w:rsidRPr="000E72D4">
        <w:rPr>
          <w:rFonts w:ascii="Century Gothic" w:hAnsi="Century Gothic" w:cs="Arial"/>
          <w:sz w:val="20"/>
          <w:szCs w:val="20"/>
        </w:rPr>
        <w:t xml:space="preserve"> improving links between hospitals and medical schools.</w:t>
      </w:r>
    </w:p>
    <w:p w:rsidR="005112BC" w:rsidRPr="000E72D4" w:rsidRDefault="005112BC" w:rsidP="000D2818">
      <w:pPr>
        <w:spacing w:line="360" w:lineRule="auto"/>
        <w:contextualSpacing/>
        <w:jc w:val="both"/>
        <w:rPr>
          <w:rFonts w:ascii="Century Gothic" w:hAnsi="Century Gothic" w:cs="Arial"/>
          <w:sz w:val="20"/>
          <w:szCs w:val="20"/>
        </w:rPr>
      </w:pPr>
    </w:p>
    <w:p w:rsidR="00CB4992" w:rsidRPr="000E72D4" w:rsidRDefault="00CB4992"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Commenting on his workshop delivery, Dr Kishan Rees</w:t>
      </w:r>
      <w:r w:rsidR="000550AE" w:rsidRPr="000E72D4">
        <w:rPr>
          <w:rFonts w:ascii="Century Gothic" w:hAnsi="Century Gothic" w:cs="Arial"/>
          <w:sz w:val="20"/>
          <w:szCs w:val="20"/>
        </w:rPr>
        <w:t xml:space="preserve"> said</w:t>
      </w:r>
      <w:r w:rsidRPr="000E72D4">
        <w:rPr>
          <w:rFonts w:ascii="Century Gothic" w:hAnsi="Century Gothic" w:cs="Arial"/>
          <w:sz w:val="20"/>
          <w:szCs w:val="20"/>
        </w:rPr>
        <w:t xml:space="preserve">, “It is often </w:t>
      </w:r>
      <w:r w:rsidR="00132EE8" w:rsidRPr="000E72D4">
        <w:rPr>
          <w:rFonts w:ascii="Century Gothic" w:hAnsi="Century Gothic" w:cs="Arial"/>
          <w:sz w:val="20"/>
          <w:szCs w:val="20"/>
        </w:rPr>
        <w:t>publicised</w:t>
      </w:r>
      <w:r w:rsidRPr="000E72D4">
        <w:rPr>
          <w:rFonts w:ascii="Century Gothic" w:hAnsi="Century Gothic" w:cs="Arial"/>
          <w:sz w:val="20"/>
          <w:szCs w:val="20"/>
        </w:rPr>
        <w:t xml:space="preserve"> that n</w:t>
      </w:r>
      <w:r w:rsidR="005112BC" w:rsidRPr="000E72D4">
        <w:rPr>
          <w:rFonts w:ascii="Century Gothic" w:hAnsi="Century Gothic" w:cs="Arial"/>
          <w:sz w:val="20"/>
          <w:szCs w:val="20"/>
        </w:rPr>
        <w:t>ewly qualified healthcare professionals</w:t>
      </w:r>
      <w:r w:rsidRPr="000E72D4">
        <w:rPr>
          <w:rFonts w:ascii="Century Gothic" w:hAnsi="Century Gothic" w:cs="Arial"/>
          <w:sz w:val="20"/>
          <w:szCs w:val="20"/>
        </w:rPr>
        <w:t xml:space="preserve"> can sometimes lack the necessary skills and ‘real-life’ experience to deal with complex c</w:t>
      </w:r>
      <w:r w:rsidR="00132EE8" w:rsidRPr="000E72D4">
        <w:rPr>
          <w:rFonts w:ascii="Century Gothic" w:hAnsi="Century Gothic" w:cs="Arial"/>
          <w:sz w:val="20"/>
          <w:szCs w:val="20"/>
        </w:rPr>
        <w:t>ircumstances</w:t>
      </w:r>
      <w:r w:rsidRPr="000E72D4">
        <w:rPr>
          <w:rFonts w:ascii="Century Gothic" w:hAnsi="Century Gothic" w:cs="Arial"/>
          <w:sz w:val="20"/>
          <w:szCs w:val="20"/>
        </w:rPr>
        <w:t xml:space="preserve">. The series of workshops delivered in collaboration with ID Medical will ensure </w:t>
      </w:r>
      <w:r w:rsidR="00132EE8" w:rsidRPr="000E72D4">
        <w:rPr>
          <w:rFonts w:ascii="Century Gothic" w:hAnsi="Century Gothic" w:cs="Arial"/>
          <w:sz w:val="20"/>
          <w:szCs w:val="20"/>
        </w:rPr>
        <w:t xml:space="preserve">junior </w:t>
      </w:r>
      <w:proofErr w:type="gramStart"/>
      <w:r w:rsidR="00132EE8" w:rsidRPr="000E72D4">
        <w:rPr>
          <w:rFonts w:ascii="Century Gothic" w:hAnsi="Century Gothic" w:cs="Arial"/>
          <w:sz w:val="20"/>
          <w:szCs w:val="20"/>
        </w:rPr>
        <w:t>staff</w:t>
      </w:r>
      <w:r w:rsidRPr="000E72D4">
        <w:rPr>
          <w:rFonts w:ascii="Century Gothic" w:hAnsi="Century Gothic" w:cs="Arial"/>
          <w:sz w:val="20"/>
          <w:szCs w:val="20"/>
        </w:rPr>
        <w:t xml:space="preserve"> are</w:t>
      </w:r>
      <w:proofErr w:type="gramEnd"/>
      <w:r w:rsidRPr="000E72D4">
        <w:rPr>
          <w:rFonts w:ascii="Century Gothic" w:hAnsi="Century Gothic" w:cs="Arial"/>
          <w:sz w:val="20"/>
          <w:szCs w:val="20"/>
        </w:rPr>
        <w:t xml:space="preserve"> readily equipped </w:t>
      </w:r>
      <w:r w:rsidR="00132EE8" w:rsidRPr="000E72D4">
        <w:rPr>
          <w:rFonts w:ascii="Century Gothic" w:hAnsi="Century Gothic" w:cs="Arial"/>
          <w:sz w:val="20"/>
          <w:szCs w:val="20"/>
        </w:rPr>
        <w:t xml:space="preserve">to practise safely and </w:t>
      </w:r>
      <w:r w:rsidRPr="000E72D4">
        <w:rPr>
          <w:rFonts w:ascii="Century Gothic" w:hAnsi="Century Gothic" w:cs="Arial"/>
          <w:sz w:val="20"/>
          <w:szCs w:val="20"/>
        </w:rPr>
        <w:t>to make crucial decisions</w:t>
      </w:r>
      <w:r w:rsidR="000550AE" w:rsidRPr="000E72D4">
        <w:rPr>
          <w:rFonts w:ascii="Century Gothic" w:hAnsi="Century Gothic" w:cs="Arial"/>
          <w:sz w:val="20"/>
          <w:szCs w:val="20"/>
        </w:rPr>
        <w:t xml:space="preserve"> within a rapidly-changing NHS workforce,</w:t>
      </w:r>
      <w:r w:rsidRPr="000E72D4">
        <w:rPr>
          <w:rFonts w:ascii="Century Gothic" w:hAnsi="Century Gothic" w:cs="Arial"/>
          <w:sz w:val="20"/>
          <w:szCs w:val="20"/>
        </w:rPr>
        <w:t xml:space="preserve"> for continued high quality patient care and </w:t>
      </w:r>
      <w:r w:rsidR="000550AE" w:rsidRPr="000E72D4">
        <w:rPr>
          <w:rFonts w:ascii="Century Gothic" w:hAnsi="Century Gothic" w:cs="Arial"/>
          <w:sz w:val="20"/>
          <w:szCs w:val="20"/>
        </w:rPr>
        <w:t>safety.</w:t>
      </w:r>
    </w:p>
    <w:p w:rsidR="00125B85" w:rsidRPr="000E72D4" w:rsidRDefault="00125B85" w:rsidP="000D2818">
      <w:pPr>
        <w:spacing w:line="360" w:lineRule="auto"/>
        <w:contextualSpacing/>
        <w:jc w:val="both"/>
        <w:rPr>
          <w:rFonts w:ascii="Century Gothic" w:hAnsi="Century Gothic" w:cs="Arial"/>
          <w:sz w:val="20"/>
          <w:szCs w:val="20"/>
        </w:rPr>
      </w:pPr>
    </w:p>
    <w:p w:rsidR="00125B85" w:rsidRPr="000E72D4" w:rsidRDefault="000D2818" w:rsidP="000D2818">
      <w:pPr>
        <w:spacing w:line="360" w:lineRule="auto"/>
        <w:contextualSpacing/>
        <w:jc w:val="both"/>
        <w:rPr>
          <w:rFonts w:ascii="Century Gothic" w:hAnsi="Century Gothic" w:cs="Arial"/>
          <w:sz w:val="20"/>
          <w:szCs w:val="20"/>
        </w:rPr>
      </w:pPr>
      <w:r>
        <w:rPr>
          <w:rFonts w:ascii="Century Gothic" w:hAnsi="Century Gothic" w:cs="Arial"/>
          <w:sz w:val="20"/>
          <w:szCs w:val="20"/>
        </w:rPr>
        <w:t>Having experienced it first-hand</w:t>
      </w:r>
      <w:r w:rsidR="00125B85" w:rsidRPr="000E72D4">
        <w:rPr>
          <w:rFonts w:ascii="Century Gothic" w:hAnsi="Century Gothic" w:cs="Arial"/>
          <w:sz w:val="20"/>
          <w:szCs w:val="20"/>
        </w:rPr>
        <w:t xml:space="preserve">, I know junior doctors are under enormous pressure through the transition from student to professional, and they need the support to adapt to the working NHS environment. After all, this is not the traditional university to working life </w:t>
      </w:r>
      <w:r w:rsidR="00F34D66">
        <w:rPr>
          <w:rFonts w:ascii="Century Gothic" w:hAnsi="Century Gothic" w:cs="Arial"/>
          <w:sz w:val="20"/>
          <w:szCs w:val="20"/>
        </w:rPr>
        <w:t>shift</w:t>
      </w:r>
      <w:r w:rsidR="00125B85" w:rsidRPr="000E72D4">
        <w:rPr>
          <w:rFonts w:ascii="Century Gothic" w:hAnsi="Century Gothic" w:cs="Arial"/>
          <w:sz w:val="20"/>
          <w:szCs w:val="20"/>
        </w:rPr>
        <w:t>; doctors have the lives of patients in their hands.”</w:t>
      </w:r>
    </w:p>
    <w:p w:rsidR="00B85CED" w:rsidRPr="000E72D4" w:rsidRDefault="00B85CED" w:rsidP="000D2818">
      <w:pPr>
        <w:spacing w:line="360" w:lineRule="auto"/>
        <w:contextualSpacing/>
        <w:jc w:val="both"/>
        <w:rPr>
          <w:rFonts w:ascii="Century Gothic" w:hAnsi="Century Gothic" w:cs="Arial"/>
          <w:sz w:val="20"/>
          <w:szCs w:val="20"/>
        </w:rPr>
      </w:pPr>
    </w:p>
    <w:p w:rsidR="006663CD" w:rsidRPr="000E72D4" w:rsidRDefault="005612CA"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 xml:space="preserve">Caryn Cooper, </w:t>
      </w:r>
      <w:r w:rsidR="00827057" w:rsidRPr="000E72D4">
        <w:rPr>
          <w:rFonts w:ascii="Century Gothic" w:hAnsi="Century Gothic" w:cs="Arial"/>
          <w:sz w:val="20"/>
          <w:szCs w:val="20"/>
        </w:rPr>
        <w:t>ID Medical</w:t>
      </w:r>
      <w:r w:rsidR="00D3608B">
        <w:rPr>
          <w:rFonts w:ascii="Century Gothic" w:hAnsi="Century Gothic" w:cs="Arial"/>
          <w:sz w:val="20"/>
          <w:szCs w:val="20"/>
        </w:rPr>
        <w:t>’s head of marketing and who established ID Medical School</w:t>
      </w:r>
      <w:r w:rsidR="00132EE8" w:rsidRPr="000E72D4">
        <w:rPr>
          <w:rFonts w:ascii="Century Gothic" w:hAnsi="Century Gothic" w:cs="Arial"/>
          <w:sz w:val="20"/>
          <w:szCs w:val="20"/>
        </w:rPr>
        <w:t xml:space="preserve"> </w:t>
      </w:r>
      <w:r w:rsidR="00D3608B">
        <w:rPr>
          <w:rFonts w:ascii="Century Gothic" w:hAnsi="Century Gothic" w:cs="Arial"/>
          <w:sz w:val="20"/>
          <w:szCs w:val="20"/>
        </w:rPr>
        <w:t>comments</w:t>
      </w:r>
      <w:r w:rsidR="006663CD" w:rsidRPr="000E72D4">
        <w:rPr>
          <w:rFonts w:ascii="Century Gothic" w:hAnsi="Century Gothic" w:cs="Arial"/>
          <w:sz w:val="20"/>
          <w:szCs w:val="20"/>
        </w:rPr>
        <w:t>,</w:t>
      </w:r>
      <w:r w:rsidR="00827057" w:rsidRPr="000E72D4">
        <w:rPr>
          <w:rFonts w:ascii="Century Gothic" w:hAnsi="Century Gothic" w:cs="Arial"/>
          <w:sz w:val="20"/>
          <w:szCs w:val="20"/>
        </w:rPr>
        <w:t xml:space="preserve"> </w:t>
      </w:r>
      <w:r w:rsidR="006663CD" w:rsidRPr="000E72D4">
        <w:rPr>
          <w:rFonts w:ascii="Century Gothic" w:hAnsi="Century Gothic" w:cs="Arial"/>
          <w:sz w:val="20"/>
          <w:szCs w:val="20"/>
        </w:rPr>
        <w:t xml:space="preserve">“Kishan is </w:t>
      </w:r>
      <w:r w:rsidR="004A268A" w:rsidRPr="000E72D4">
        <w:rPr>
          <w:rFonts w:ascii="Century Gothic" w:hAnsi="Century Gothic" w:cs="Arial"/>
          <w:sz w:val="20"/>
          <w:szCs w:val="20"/>
        </w:rPr>
        <w:t xml:space="preserve">one of </w:t>
      </w:r>
      <w:r w:rsidR="006F5174" w:rsidRPr="000E72D4">
        <w:rPr>
          <w:rFonts w:ascii="Century Gothic" w:hAnsi="Century Gothic" w:cs="Arial"/>
          <w:sz w:val="20"/>
          <w:szCs w:val="20"/>
        </w:rPr>
        <w:t xml:space="preserve">ID Medical’s </w:t>
      </w:r>
      <w:r w:rsidR="004A268A" w:rsidRPr="000E72D4">
        <w:rPr>
          <w:rFonts w:ascii="Century Gothic" w:hAnsi="Century Gothic" w:cs="Arial"/>
          <w:sz w:val="20"/>
          <w:szCs w:val="20"/>
        </w:rPr>
        <w:t>most valued doctors</w:t>
      </w:r>
      <w:r w:rsidR="006663CD" w:rsidRPr="000E72D4">
        <w:rPr>
          <w:rFonts w:ascii="Century Gothic" w:hAnsi="Century Gothic" w:cs="Arial"/>
          <w:sz w:val="20"/>
          <w:szCs w:val="20"/>
        </w:rPr>
        <w:t xml:space="preserve"> and we are thrilled to be working with </w:t>
      </w:r>
      <w:proofErr w:type="spellStart"/>
      <w:r w:rsidR="000550AE" w:rsidRPr="000E72D4">
        <w:rPr>
          <w:rFonts w:ascii="Century Gothic" w:hAnsi="Century Gothic" w:cs="Arial"/>
          <w:sz w:val="20"/>
          <w:szCs w:val="20"/>
        </w:rPr>
        <w:t>WatMed</w:t>
      </w:r>
      <w:proofErr w:type="spellEnd"/>
      <w:r w:rsidR="000550AE" w:rsidRPr="000E72D4">
        <w:rPr>
          <w:rFonts w:ascii="Century Gothic" w:hAnsi="Century Gothic" w:cs="Arial"/>
          <w:sz w:val="20"/>
          <w:szCs w:val="20"/>
        </w:rPr>
        <w:t xml:space="preserve"> educational</w:t>
      </w:r>
      <w:r w:rsidR="006663CD" w:rsidRPr="000E72D4">
        <w:rPr>
          <w:rFonts w:ascii="Century Gothic" w:hAnsi="Century Gothic" w:cs="Arial"/>
          <w:sz w:val="20"/>
          <w:szCs w:val="20"/>
        </w:rPr>
        <w:t xml:space="preserve"> to provide a high quality learning environment for doctors in training – </w:t>
      </w:r>
      <w:r w:rsidR="005A4F8C">
        <w:rPr>
          <w:rFonts w:ascii="Century Gothic" w:hAnsi="Century Gothic" w:cs="Arial"/>
          <w:sz w:val="20"/>
          <w:szCs w:val="20"/>
        </w:rPr>
        <w:t>the</w:t>
      </w:r>
      <w:r w:rsidR="006663CD" w:rsidRPr="000E72D4">
        <w:rPr>
          <w:rFonts w:ascii="Century Gothic" w:hAnsi="Century Gothic" w:cs="Arial"/>
          <w:sz w:val="20"/>
          <w:szCs w:val="20"/>
        </w:rPr>
        <w:t xml:space="preserve"> next generation of NHS professionals.</w:t>
      </w:r>
    </w:p>
    <w:p w:rsidR="00D804CA" w:rsidRPr="000E72D4" w:rsidRDefault="00D804CA" w:rsidP="000D2818">
      <w:pPr>
        <w:spacing w:line="360" w:lineRule="auto"/>
        <w:contextualSpacing/>
        <w:jc w:val="both"/>
        <w:rPr>
          <w:rFonts w:ascii="Century Gothic" w:hAnsi="Century Gothic" w:cs="Arial"/>
          <w:sz w:val="20"/>
          <w:szCs w:val="20"/>
        </w:rPr>
      </w:pPr>
    </w:p>
    <w:p w:rsidR="00FC59E5" w:rsidRPr="000E72D4" w:rsidRDefault="00125B85"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w:t>
      </w:r>
      <w:r w:rsidR="000550AE" w:rsidRPr="000E72D4">
        <w:rPr>
          <w:rFonts w:ascii="Century Gothic" w:hAnsi="Century Gothic" w:cs="Arial"/>
          <w:sz w:val="20"/>
          <w:szCs w:val="20"/>
        </w:rPr>
        <w:t>When we initially met,</w:t>
      </w:r>
      <w:r w:rsidR="00FC59E5" w:rsidRPr="000E72D4">
        <w:rPr>
          <w:rFonts w:ascii="Century Gothic" w:hAnsi="Century Gothic" w:cs="Arial"/>
          <w:sz w:val="20"/>
          <w:szCs w:val="20"/>
        </w:rPr>
        <w:t xml:space="preserve"> we struck up an immediate rapport, having both understood the urgent requirement for academia support to ease entry fo</w:t>
      </w:r>
      <w:r w:rsidR="000550AE" w:rsidRPr="000E72D4">
        <w:rPr>
          <w:rFonts w:ascii="Century Gothic" w:hAnsi="Century Gothic" w:cs="Arial"/>
          <w:sz w:val="20"/>
          <w:szCs w:val="20"/>
        </w:rPr>
        <w:t>r medical students into the NHS.</w:t>
      </w:r>
    </w:p>
    <w:p w:rsidR="004A268A" w:rsidRPr="000E72D4" w:rsidRDefault="004A268A" w:rsidP="000D2818">
      <w:pPr>
        <w:spacing w:line="360" w:lineRule="auto"/>
        <w:contextualSpacing/>
        <w:jc w:val="both"/>
        <w:rPr>
          <w:rFonts w:ascii="Century Gothic" w:hAnsi="Century Gothic" w:cs="Arial"/>
          <w:sz w:val="20"/>
          <w:szCs w:val="20"/>
        </w:rPr>
      </w:pPr>
    </w:p>
    <w:p w:rsidR="005C7366" w:rsidRPr="000E72D4" w:rsidRDefault="00125B85"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w:t>
      </w:r>
      <w:r w:rsidR="000550AE" w:rsidRPr="000E72D4">
        <w:rPr>
          <w:rFonts w:ascii="Century Gothic" w:hAnsi="Century Gothic" w:cs="Arial"/>
          <w:sz w:val="20"/>
          <w:szCs w:val="20"/>
        </w:rPr>
        <w:t>With his credentials as a Clinical Teaching F</w:t>
      </w:r>
      <w:r w:rsidR="004A268A" w:rsidRPr="000E72D4">
        <w:rPr>
          <w:rFonts w:ascii="Century Gothic" w:hAnsi="Century Gothic" w:cs="Arial"/>
          <w:sz w:val="20"/>
          <w:szCs w:val="20"/>
        </w:rPr>
        <w:t xml:space="preserve">ellow and his </w:t>
      </w:r>
      <w:r w:rsidR="000550AE" w:rsidRPr="000E72D4">
        <w:rPr>
          <w:rFonts w:ascii="Century Gothic" w:hAnsi="Century Gothic" w:cs="Arial"/>
          <w:sz w:val="20"/>
          <w:szCs w:val="20"/>
        </w:rPr>
        <w:t>far-reaching</w:t>
      </w:r>
      <w:r w:rsidR="004A268A" w:rsidRPr="000E72D4">
        <w:rPr>
          <w:rFonts w:ascii="Century Gothic" w:hAnsi="Century Gothic" w:cs="Arial"/>
          <w:sz w:val="20"/>
          <w:szCs w:val="20"/>
        </w:rPr>
        <w:t xml:space="preserve"> experiences, both as a student </w:t>
      </w:r>
      <w:r w:rsidR="00E7177E" w:rsidRPr="000E72D4">
        <w:rPr>
          <w:rFonts w:ascii="Century Gothic" w:hAnsi="Century Gothic" w:cs="Arial"/>
          <w:sz w:val="20"/>
          <w:szCs w:val="20"/>
        </w:rPr>
        <w:t>and doctor</w:t>
      </w:r>
      <w:r w:rsidR="004A268A" w:rsidRPr="000E72D4">
        <w:rPr>
          <w:rFonts w:ascii="Century Gothic" w:hAnsi="Century Gothic" w:cs="Arial"/>
          <w:sz w:val="20"/>
          <w:szCs w:val="20"/>
        </w:rPr>
        <w:t xml:space="preserve">, Kishan will provide true insight and equip young doctors with the tools and skills they need to provide safe, high quality patient care from their first day </w:t>
      </w:r>
      <w:r w:rsidR="00D3608B">
        <w:rPr>
          <w:rFonts w:ascii="Century Gothic" w:hAnsi="Century Gothic" w:cs="Arial"/>
          <w:sz w:val="20"/>
          <w:szCs w:val="20"/>
        </w:rPr>
        <w:t xml:space="preserve">in situ </w:t>
      </w:r>
      <w:r w:rsidR="004A268A" w:rsidRPr="000E72D4">
        <w:rPr>
          <w:rFonts w:ascii="Century Gothic" w:hAnsi="Century Gothic" w:cs="Arial"/>
          <w:sz w:val="20"/>
          <w:szCs w:val="20"/>
        </w:rPr>
        <w:t xml:space="preserve">as a doctor. </w:t>
      </w:r>
    </w:p>
    <w:p w:rsidR="006663CD" w:rsidRPr="000E72D4" w:rsidRDefault="006663CD" w:rsidP="000D2818">
      <w:pPr>
        <w:spacing w:line="360" w:lineRule="auto"/>
        <w:contextualSpacing/>
        <w:jc w:val="both"/>
        <w:rPr>
          <w:rFonts w:ascii="Century Gothic" w:hAnsi="Century Gothic" w:cs="Arial"/>
          <w:sz w:val="20"/>
          <w:szCs w:val="20"/>
        </w:rPr>
      </w:pPr>
    </w:p>
    <w:p w:rsidR="00125B85" w:rsidRPr="000E72D4" w:rsidRDefault="00125B85"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w:t>
      </w:r>
      <w:r w:rsidR="006663CD" w:rsidRPr="000E72D4">
        <w:rPr>
          <w:rFonts w:ascii="Century Gothic" w:hAnsi="Century Gothic" w:cs="Arial"/>
          <w:sz w:val="20"/>
          <w:szCs w:val="20"/>
        </w:rPr>
        <w:t xml:space="preserve">Though doctors, nurses and allied health professionals working </w:t>
      </w:r>
      <w:r w:rsidR="005612CA" w:rsidRPr="000E72D4">
        <w:rPr>
          <w:rFonts w:ascii="Century Gothic" w:hAnsi="Century Gothic" w:cs="Arial"/>
          <w:sz w:val="20"/>
          <w:szCs w:val="20"/>
        </w:rPr>
        <w:t>with</w:t>
      </w:r>
      <w:r w:rsidR="006663CD" w:rsidRPr="000E72D4">
        <w:rPr>
          <w:rFonts w:ascii="Century Gothic" w:hAnsi="Century Gothic" w:cs="Arial"/>
          <w:sz w:val="20"/>
          <w:szCs w:val="20"/>
        </w:rPr>
        <w:t xml:space="preserve"> ID Medical must be qualified</w:t>
      </w:r>
      <w:r w:rsidR="00D3608B">
        <w:rPr>
          <w:rFonts w:ascii="Century Gothic" w:hAnsi="Century Gothic" w:cs="Arial"/>
          <w:sz w:val="20"/>
          <w:szCs w:val="20"/>
        </w:rPr>
        <w:t>, compliant</w:t>
      </w:r>
      <w:r w:rsidR="006663CD" w:rsidRPr="000E72D4">
        <w:rPr>
          <w:rFonts w:ascii="Century Gothic" w:hAnsi="Century Gothic" w:cs="Arial"/>
          <w:sz w:val="20"/>
          <w:szCs w:val="20"/>
        </w:rPr>
        <w:t xml:space="preserve"> and experienced, </w:t>
      </w:r>
      <w:r w:rsidR="004A268A" w:rsidRPr="000E72D4">
        <w:rPr>
          <w:rFonts w:ascii="Century Gothic" w:hAnsi="Century Gothic" w:cs="Arial"/>
          <w:sz w:val="20"/>
          <w:szCs w:val="20"/>
        </w:rPr>
        <w:t>we have pled</w:t>
      </w:r>
      <w:r w:rsidR="00A61522" w:rsidRPr="000E72D4">
        <w:rPr>
          <w:rFonts w:ascii="Century Gothic" w:hAnsi="Century Gothic" w:cs="Arial"/>
          <w:sz w:val="20"/>
          <w:szCs w:val="20"/>
        </w:rPr>
        <w:t>ged to support medical students, e</w:t>
      </w:r>
      <w:r w:rsidR="00C5228A" w:rsidRPr="000E72D4">
        <w:rPr>
          <w:rFonts w:ascii="Century Gothic" w:hAnsi="Century Gothic" w:cs="Arial"/>
          <w:sz w:val="20"/>
          <w:szCs w:val="20"/>
        </w:rPr>
        <w:t>nsuring they</w:t>
      </w:r>
      <w:r w:rsidR="0098486C" w:rsidRPr="000E72D4">
        <w:rPr>
          <w:rFonts w:ascii="Century Gothic" w:hAnsi="Century Gothic" w:cs="Arial"/>
          <w:sz w:val="20"/>
          <w:szCs w:val="20"/>
        </w:rPr>
        <w:t xml:space="preserve"> not only</w:t>
      </w:r>
      <w:r w:rsidR="00C5228A" w:rsidRPr="000E72D4">
        <w:rPr>
          <w:rFonts w:ascii="Century Gothic" w:hAnsi="Century Gothic" w:cs="Arial"/>
          <w:sz w:val="20"/>
          <w:szCs w:val="20"/>
        </w:rPr>
        <w:t xml:space="preserve"> gain </w:t>
      </w:r>
      <w:r w:rsidR="0098486C" w:rsidRPr="000E72D4">
        <w:rPr>
          <w:rFonts w:ascii="Century Gothic" w:hAnsi="Century Gothic" w:cs="Arial"/>
          <w:sz w:val="20"/>
          <w:szCs w:val="20"/>
        </w:rPr>
        <w:t xml:space="preserve">the </w:t>
      </w:r>
      <w:r w:rsidR="00C5228A" w:rsidRPr="000E72D4">
        <w:rPr>
          <w:rFonts w:ascii="Century Gothic" w:hAnsi="Century Gothic" w:cs="Arial"/>
          <w:sz w:val="20"/>
          <w:szCs w:val="20"/>
        </w:rPr>
        <w:t>appropriate knowledge and skills</w:t>
      </w:r>
      <w:r w:rsidR="006F5174" w:rsidRPr="000E72D4">
        <w:rPr>
          <w:rFonts w:ascii="Century Gothic" w:hAnsi="Century Gothic" w:cs="Arial"/>
          <w:sz w:val="20"/>
          <w:szCs w:val="20"/>
        </w:rPr>
        <w:t xml:space="preserve"> required</w:t>
      </w:r>
      <w:r w:rsidR="00D3608B">
        <w:rPr>
          <w:rFonts w:ascii="Century Gothic" w:hAnsi="Century Gothic" w:cs="Arial"/>
          <w:sz w:val="20"/>
          <w:szCs w:val="20"/>
        </w:rPr>
        <w:t xml:space="preserve"> to enter the workplace</w:t>
      </w:r>
      <w:r w:rsidR="00C5228A" w:rsidRPr="000E72D4">
        <w:rPr>
          <w:rFonts w:ascii="Century Gothic" w:hAnsi="Century Gothic" w:cs="Arial"/>
          <w:sz w:val="20"/>
          <w:szCs w:val="20"/>
        </w:rPr>
        <w:t>,</w:t>
      </w:r>
      <w:r w:rsidR="00A61522" w:rsidRPr="000E72D4">
        <w:rPr>
          <w:rFonts w:ascii="Century Gothic" w:hAnsi="Century Gothic" w:cs="Arial"/>
          <w:sz w:val="20"/>
          <w:szCs w:val="20"/>
        </w:rPr>
        <w:t xml:space="preserve"> </w:t>
      </w:r>
      <w:r w:rsidR="00C5228A" w:rsidRPr="000E72D4">
        <w:rPr>
          <w:rFonts w:ascii="Century Gothic" w:hAnsi="Century Gothic" w:cs="Arial"/>
          <w:sz w:val="20"/>
          <w:szCs w:val="20"/>
        </w:rPr>
        <w:t xml:space="preserve">but also adopt the </w:t>
      </w:r>
      <w:r w:rsidR="00A61522" w:rsidRPr="000E72D4">
        <w:rPr>
          <w:rFonts w:ascii="Century Gothic" w:hAnsi="Century Gothic" w:cs="Arial"/>
          <w:sz w:val="20"/>
          <w:szCs w:val="20"/>
        </w:rPr>
        <w:t>professional values for working in the NHS</w:t>
      </w:r>
      <w:r w:rsidR="00C5228A" w:rsidRPr="000E72D4">
        <w:rPr>
          <w:rFonts w:ascii="Century Gothic" w:hAnsi="Century Gothic" w:cs="Arial"/>
          <w:sz w:val="20"/>
          <w:szCs w:val="20"/>
        </w:rPr>
        <w:t xml:space="preserve">. Our collaboration further reinforces ID Medical’s commitment to NHS workforce forward </w:t>
      </w:r>
      <w:r w:rsidR="002F524C" w:rsidRPr="000E72D4">
        <w:rPr>
          <w:rFonts w:ascii="Century Gothic" w:hAnsi="Century Gothic" w:cs="Arial"/>
          <w:sz w:val="20"/>
          <w:szCs w:val="20"/>
        </w:rPr>
        <w:t>planning</w:t>
      </w:r>
      <w:r w:rsidR="000550AE" w:rsidRPr="000E72D4">
        <w:rPr>
          <w:rFonts w:ascii="Century Gothic" w:hAnsi="Century Gothic" w:cs="Arial"/>
          <w:sz w:val="20"/>
          <w:szCs w:val="20"/>
        </w:rPr>
        <w:t>.</w:t>
      </w:r>
      <w:r w:rsidRPr="000E72D4">
        <w:rPr>
          <w:rFonts w:ascii="Century Gothic" w:hAnsi="Century Gothic" w:cs="Arial"/>
          <w:sz w:val="20"/>
          <w:szCs w:val="20"/>
        </w:rPr>
        <w:t>”</w:t>
      </w:r>
    </w:p>
    <w:p w:rsidR="00A61522" w:rsidRPr="000E72D4" w:rsidRDefault="00A61522" w:rsidP="000D2818">
      <w:pPr>
        <w:spacing w:line="360" w:lineRule="auto"/>
        <w:contextualSpacing/>
        <w:jc w:val="both"/>
        <w:rPr>
          <w:rFonts w:ascii="Century Gothic" w:hAnsi="Century Gothic" w:cs="Arial"/>
          <w:sz w:val="20"/>
          <w:szCs w:val="20"/>
        </w:rPr>
      </w:pPr>
    </w:p>
    <w:p w:rsidR="00480BB9" w:rsidRPr="000E72D4" w:rsidRDefault="00D35F82" w:rsidP="000D2818">
      <w:pPr>
        <w:spacing w:line="360" w:lineRule="auto"/>
        <w:contextualSpacing/>
        <w:jc w:val="both"/>
        <w:rPr>
          <w:rFonts w:ascii="Century Gothic" w:hAnsi="Century Gothic" w:cs="Arial"/>
          <w:sz w:val="20"/>
          <w:szCs w:val="20"/>
        </w:rPr>
      </w:pPr>
      <w:r w:rsidRPr="000E72D4">
        <w:rPr>
          <w:rFonts w:ascii="Century Gothic" w:hAnsi="Century Gothic" w:cs="Arial"/>
          <w:sz w:val="20"/>
          <w:szCs w:val="20"/>
        </w:rPr>
        <w:t xml:space="preserve">Medical students, FY1 doctors and ID Medical candidates can register their </w:t>
      </w:r>
      <w:r w:rsidR="00FD4076" w:rsidRPr="000E72D4">
        <w:rPr>
          <w:rFonts w:ascii="Century Gothic" w:hAnsi="Century Gothic" w:cs="Arial"/>
          <w:sz w:val="20"/>
          <w:szCs w:val="20"/>
        </w:rPr>
        <w:t>interest in</w:t>
      </w:r>
      <w:r w:rsidR="009637E8" w:rsidRPr="000E72D4">
        <w:rPr>
          <w:rFonts w:ascii="Century Gothic" w:hAnsi="Century Gothic" w:cs="Arial"/>
          <w:sz w:val="20"/>
          <w:szCs w:val="20"/>
        </w:rPr>
        <w:t xml:space="preserve"> </w:t>
      </w:r>
      <w:r w:rsidR="005C7366" w:rsidRPr="000E72D4">
        <w:rPr>
          <w:rFonts w:ascii="Century Gothic" w:hAnsi="Century Gothic" w:cs="Arial"/>
          <w:sz w:val="20"/>
          <w:szCs w:val="20"/>
        </w:rPr>
        <w:t>attend</w:t>
      </w:r>
      <w:r w:rsidR="00FD4076" w:rsidRPr="000E72D4">
        <w:rPr>
          <w:rFonts w:ascii="Century Gothic" w:hAnsi="Century Gothic" w:cs="Arial"/>
          <w:sz w:val="20"/>
          <w:szCs w:val="20"/>
        </w:rPr>
        <w:t>ing</w:t>
      </w:r>
      <w:r w:rsidRPr="000E72D4">
        <w:rPr>
          <w:rFonts w:ascii="Century Gothic" w:hAnsi="Century Gothic" w:cs="Arial"/>
          <w:sz w:val="20"/>
          <w:szCs w:val="20"/>
        </w:rPr>
        <w:t xml:space="preserve"> the Clinical Skills Workshop launch</w:t>
      </w:r>
      <w:r w:rsidR="005A4F8C">
        <w:rPr>
          <w:rFonts w:ascii="Century Gothic" w:hAnsi="Century Gothic" w:cs="Arial"/>
          <w:sz w:val="20"/>
          <w:szCs w:val="20"/>
        </w:rPr>
        <w:t xml:space="preserve"> event</w:t>
      </w:r>
      <w:r w:rsidR="005C7366" w:rsidRPr="000E72D4">
        <w:rPr>
          <w:rFonts w:ascii="Century Gothic" w:hAnsi="Century Gothic" w:cs="Arial"/>
          <w:sz w:val="20"/>
          <w:szCs w:val="20"/>
        </w:rPr>
        <w:t xml:space="preserve"> </w:t>
      </w:r>
      <w:hyperlink r:id="rId10" w:history="1">
        <w:r w:rsidR="005C7366" w:rsidRPr="005A4F8C">
          <w:rPr>
            <w:rStyle w:val="Hyperlink"/>
            <w:rFonts w:ascii="Century Gothic" w:hAnsi="Century Gothic" w:cs="Arial"/>
            <w:sz w:val="20"/>
            <w:szCs w:val="20"/>
          </w:rPr>
          <w:t>here</w:t>
        </w:r>
      </w:hyperlink>
      <w:r w:rsidRPr="005A4F8C">
        <w:rPr>
          <w:rFonts w:ascii="Century Gothic" w:hAnsi="Century Gothic" w:cs="Arial"/>
          <w:sz w:val="20"/>
          <w:szCs w:val="20"/>
        </w:rPr>
        <w:t>.</w:t>
      </w:r>
    </w:p>
    <w:p w:rsidR="00D804CA" w:rsidRDefault="00852884" w:rsidP="000D2818">
      <w:pPr>
        <w:pStyle w:val="NormalWeb"/>
        <w:spacing w:line="360" w:lineRule="auto"/>
        <w:contextualSpacing/>
        <w:jc w:val="both"/>
        <w:rPr>
          <w:rFonts w:ascii="Century Gothic" w:hAnsi="Century Gothic" w:cs="Arial"/>
          <w:b/>
          <w:sz w:val="20"/>
          <w:szCs w:val="20"/>
        </w:rPr>
      </w:pPr>
      <w:r w:rsidRPr="000E72D4">
        <w:rPr>
          <w:rFonts w:ascii="Century Gothic" w:hAnsi="Century Gothic" w:cs="Arial"/>
          <w:b/>
          <w:sz w:val="20"/>
          <w:szCs w:val="20"/>
        </w:rPr>
        <w:t>ENDS</w:t>
      </w:r>
    </w:p>
    <w:p w:rsidR="000D2818" w:rsidRDefault="000D2818" w:rsidP="000D2818">
      <w:pPr>
        <w:pStyle w:val="NormalWeb"/>
        <w:spacing w:line="360" w:lineRule="auto"/>
        <w:contextualSpacing/>
        <w:jc w:val="both"/>
        <w:rPr>
          <w:rFonts w:ascii="Century Gothic" w:hAnsi="Century Gothic" w:cs="Arial"/>
          <w:b/>
          <w:sz w:val="20"/>
          <w:szCs w:val="20"/>
        </w:rPr>
      </w:pPr>
    </w:p>
    <w:p w:rsidR="00F34D66" w:rsidRDefault="00F34D66" w:rsidP="000D2818">
      <w:pPr>
        <w:pStyle w:val="NormalWeb"/>
        <w:spacing w:line="360" w:lineRule="auto"/>
        <w:contextualSpacing/>
        <w:jc w:val="both"/>
        <w:rPr>
          <w:rFonts w:ascii="Century Gothic" w:hAnsi="Century Gothic" w:cs="Arial"/>
          <w:b/>
          <w:sz w:val="20"/>
          <w:szCs w:val="20"/>
        </w:rPr>
      </w:pPr>
    </w:p>
    <w:p w:rsidR="000D2818" w:rsidRDefault="000D2818" w:rsidP="000D2818">
      <w:pPr>
        <w:pStyle w:val="NormalWeb"/>
        <w:spacing w:line="360" w:lineRule="auto"/>
        <w:contextualSpacing/>
        <w:jc w:val="both"/>
        <w:rPr>
          <w:rFonts w:ascii="Century Gothic" w:hAnsi="Century Gothic" w:cs="Arial"/>
          <w:b/>
          <w:sz w:val="20"/>
          <w:szCs w:val="20"/>
        </w:rPr>
      </w:pPr>
    </w:p>
    <w:p w:rsidR="00F34D66" w:rsidRPr="000E72D4" w:rsidRDefault="00F34D66" w:rsidP="000D2818">
      <w:pPr>
        <w:pStyle w:val="NormalWeb"/>
        <w:spacing w:line="360" w:lineRule="auto"/>
        <w:contextualSpacing/>
        <w:jc w:val="both"/>
        <w:rPr>
          <w:rFonts w:ascii="Century Gothic" w:hAnsi="Century Gothic" w:cs="Arial"/>
          <w:b/>
          <w:sz w:val="20"/>
          <w:szCs w:val="20"/>
        </w:rPr>
      </w:pPr>
    </w:p>
    <w:p w:rsidR="00DF527E" w:rsidRPr="000E72D4" w:rsidRDefault="00480BB9" w:rsidP="00F34D66">
      <w:pPr>
        <w:spacing w:line="240" w:lineRule="auto"/>
        <w:contextualSpacing/>
        <w:jc w:val="both"/>
        <w:rPr>
          <w:rFonts w:ascii="Century Gothic" w:hAnsi="Century Gothic" w:cs="Arial"/>
          <w:b/>
          <w:sz w:val="20"/>
          <w:szCs w:val="20"/>
        </w:rPr>
      </w:pPr>
      <w:r w:rsidRPr="000E72D4">
        <w:rPr>
          <w:rFonts w:ascii="Century Gothic" w:hAnsi="Century Gothic" w:cs="Arial"/>
          <w:b/>
          <w:sz w:val="20"/>
          <w:szCs w:val="20"/>
        </w:rPr>
        <w:lastRenderedPageBreak/>
        <w:t xml:space="preserve">About </w:t>
      </w:r>
      <w:proofErr w:type="spellStart"/>
      <w:r w:rsidRPr="000E72D4">
        <w:rPr>
          <w:rFonts w:ascii="Century Gothic" w:hAnsi="Century Gothic" w:cs="Arial"/>
          <w:b/>
          <w:sz w:val="20"/>
          <w:szCs w:val="20"/>
        </w:rPr>
        <w:t>WatMed</w:t>
      </w:r>
      <w:proofErr w:type="spellEnd"/>
      <w:r w:rsidR="005C7366" w:rsidRPr="000E72D4">
        <w:rPr>
          <w:rFonts w:ascii="Century Gothic" w:hAnsi="Century Gothic" w:cs="Arial"/>
          <w:b/>
          <w:sz w:val="20"/>
          <w:szCs w:val="20"/>
        </w:rPr>
        <w:t xml:space="preserve"> </w:t>
      </w:r>
      <w:r w:rsidR="00294BFE" w:rsidRPr="000E72D4">
        <w:rPr>
          <w:rFonts w:ascii="Century Gothic" w:hAnsi="Century Gothic" w:cs="Arial"/>
          <w:b/>
          <w:sz w:val="20"/>
          <w:szCs w:val="20"/>
        </w:rPr>
        <w:t xml:space="preserve">educational </w:t>
      </w:r>
      <w:r w:rsidR="005C7366" w:rsidRPr="000E72D4">
        <w:rPr>
          <w:rFonts w:ascii="Century Gothic" w:hAnsi="Century Gothic" w:cs="Arial"/>
          <w:b/>
          <w:sz w:val="20"/>
          <w:szCs w:val="20"/>
        </w:rPr>
        <w:t xml:space="preserve">and </w:t>
      </w:r>
      <w:r w:rsidR="00294BFE" w:rsidRPr="000E72D4">
        <w:rPr>
          <w:rFonts w:ascii="Century Gothic" w:hAnsi="Century Gothic" w:cs="Arial"/>
          <w:b/>
          <w:sz w:val="20"/>
          <w:szCs w:val="20"/>
        </w:rPr>
        <w:t xml:space="preserve">Dr </w:t>
      </w:r>
      <w:r w:rsidR="005C7366" w:rsidRPr="000E72D4">
        <w:rPr>
          <w:rFonts w:ascii="Century Gothic" w:hAnsi="Century Gothic" w:cs="Arial"/>
          <w:b/>
          <w:sz w:val="20"/>
          <w:szCs w:val="20"/>
        </w:rPr>
        <w:t>Kishan Rees</w:t>
      </w:r>
    </w:p>
    <w:p w:rsidR="005C7366" w:rsidRPr="000E72D4" w:rsidRDefault="005C7366" w:rsidP="00F34D66">
      <w:pPr>
        <w:spacing w:line="240" w:lineRule="auto"/>
        <w:contextualSpacing/>
        <w:jc w:val="both"/>
        <w:rPr>
          <w:rFonts w:ascii="Century Gothic" w:hAnsi="Century Gothic" w:cs="Arial"/>
          <w:sz w:val="20"/>
          <w:szCs w:val="20"/>
        </w:rPr>
      </w:pPr>
    </w:p>
    <w:p w:rsidR="00FC7143" w:rsidRDefault="00FC59E5"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 xml:space="preserve">Kishan Rees, clinical teaching fellow, has been working with ID Medical as a locum doctor since 2011 and founded </w:t>
      </w:r>
      <w:proofErr w:type="spellStart"/>
      <w:r w:rsidR="00FC7143">
        <w:rPr>
          <w:rFonts w:ascii="Century Gothic" w:hAnsi="Century Gothic" w:cs="Arial"/>
          <w:sz w:val="20"/>
          <w:szCs w:val="20"/>
        </w:rPr>
        <w:t>WatMed</w:t>
      </w:r>
      <w:proofErr w:type="spellEnd"/>
      <w:r w:rsidR="00FC7143">
        <w:rPr>
          <w:rFonts w:ascii="Century Gothic" w:hAnsi="Century Gothic" w:cs="Arial"/>
          <w:sz w:val="20"/>
          <w:szCs w:val="20"/>
        </w:rPr>
        <w:t xml:space="preserve"> educational, a free collaborative resource ‘hub’ for aspiring doctors on their journey to medical school. Supplementary to this is ‘Prepare4FY1’ which offers training and further educational resource for final year medical students.</w:t>
      </w:r>
    </w:p>
    <w:p w:rsidR="005612CA" w:rsidRPr="000E72D4" w:rsidRDefault="005612CA" w:rsidP="00F34D66">
      <w:pPr>
        <w:spacing w:line="240" w:lineRule="auto"/>
        <w:contextualSpacing/>
        <w:jc w:val="both"/>
        <w:rPr>
          <w:rFonts w:ascii="Century Gothic" w:hAnsi="Century Gothic" w:cs="Arial"/>
          <w:sz w:val="20"/>
          <w:szCs w:val="20"/>
        </w:rPr>
      </w:pPr>
    </w:p>
    <w:p w:rsidR="005C7366" w:rsidRPr="000E72D4" w:rsidRDefault="006F517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As part of his Master’s thesis, Rees conducted a study surrounding medical schools and how they prepare students for life as foundation doctors.</w:t>
      </w:r>
      <w:r w:rsidR="005A1F95">
        <w:rPr>
          <w:rFonts w:ascii="Century Gothic" w:hAnsi="Century Gothic" w:cs="Arial"/>
          <w:sz w:val="20"/>
          <w:szCs w:val="20"/>
        </w:rPr>
        <w:t xml:space="preserve"> </w:t>
      </w:r>
      <w:r w:rsidR="005C7366" w:rsidRPr="000E72D4">
        <w:rPr>
          <w:rFonts w:ascii="Century Gothic" w:hAnsi="Century Gothic" w:cs="Arial"/>
          <w:sz w:val="20"/>
          <w:szCs w:val="20"/>
        </w:rPr>
        <w:t>See Dr Kishan</w:t>
      </w:r>
      <w:r w:rsidR="00FC7143">
        <w:rPr>
          <w:rFonts w:ascii="Century Gothic" w:hAnsi="Century Gothic" w:cs="Arial"/>
          <w:sz w:val="20"/>
          <w:szCs w:val="20"/>
        </w:rPr>
        <w:t xml:space="preserve"> Rees’ </w:t>
      </w:r>
      <w:r w:rsidR="005C7366" w:rsidRPr="000E72D4">
        <w:rPr>
          <w:rFonts w:ascii="Century Gothic" w:hAnsi="Century Gothic" w:cs="Arial"/>
          <w:sz w:val="20"/>
          <w:szCs w:val="20"/>
        </w:rPr>
        <w:t xml:space="preserve">ID Medical </w:t>
      </w:r>
      <w:r w:rsidR="005C7366" w:rsidRPr="005A4F8C">
        <w:rPr>
          <w:rFonts w:ascii="Century Gothic" w:hAnsi="Century Gothic" w:cs="Arial"/>
          <w:sz w:val="20"/>
          <w:szCs w:val="20"/>
        </w:rPr>
        <w:t>testimonial</w:t>
      </w:r>
      <w:r w:rsidR="005C7366" w:rsidRPr="000E72D4">
        <w:rPr>
          <w:rFonts w:ascii="Century Gothic" w:hAnsi="Century Gothic" w:cs="Arial"/>
          <w:sz w:val="20"/>
          <w:szCs w:val="20"/>
        </w:rPr>
        <w:t xml:space="preserve"> </w:t>
      </w:r>
      <w:hyperlink r:id="rId11" w:history="1">
        <w:r w:rsidR="005C7366" w:rsidRPr="005A4F8C">
          <w:rPr>
            <w:rStyle w:val="Hyperlink"/>
            <w:rFonts w:ascii="Century Gothic" w:hAnsi="Century Gothic" w:cs="Arial"/>
            <w:sz w:val="20"/>
            <w:szCs w:val="20"/>
          </w:rPr>
          <w:t>here</w:t>
        </w:r>
      </w:hyperlink>
      <w:r w:rsidR="005C7366" w:rsidRPr="000E72D4">
        <w:rPr>
          <w:rFonts w:ascii="Century Gothic" w:hAnsi="Century Gothic" w:cs="Arial"/>
          <w:sz w:val="20"/>
          <w:szCs w:val="20"/>
        </w:rPr>
        <w:t>.</w:t>
      </w:r>
    </w:p>
    <w:p w:rsidR="005C7366" w:rsidRPr="000E72D4" w:rsidRDefault="005C7366" w:rsidP="00F34D66">
      <w:pPr>
        <w:spacing w:line="240" w:lineRule="auto"/>
        <w:contextualSpacing/>
        <w:jc w:val="both"/>
        <w:rPr>
          <w:rFonts w:ascii="Century Gothic" w:hAnsi="Century Gothic" w:cs="Arial"/>
          <w:sz w:val="20"/>
          <w:szCs w:val="20"/>
        </w:rPr>
      </w:pPr>
    </w:p>
    <w:p w:rsidR="000E72D4" w:rsidRPr="000E72D4" w:rsidRDefault="000E72D4" w:rsidP="00F34D66">
      <w:pPr>
        <w:spacing w:line="240" w:lineRule="auto"/>
        <w:contextualSpacing/>
        <w:jc w:val="both"/>
        <w:rPr>
          <w:rFonts w:ascii="Century Gothic" w:hAnsi="Century Gothic" w:cs="Arial"/>
          <w:b/>
          <w:sz w:val="20"/>
          <w:szCs w:val="20"/>
        </w:rPr>
      </w:pPr>
      <w:r w:rsidRPr="000E72D4">
        <w:rPr>
          <w:rFonts w:ascii="Century Gothic" w:hAnsi="Century Gothic" w:cs="Arial"/>
          <w:b/>
          <w:sz w:val="20"/>
          <w:szCs w:val="20"/>
        </w:rPr>
        <w:t>About ID Medical School</w:t>
      </w:r>
    </w:p>
    <w:p w:rsidR="000E72D4" w:rsidRPr="000E72D4" w:rsidRDefault="000E72D4" w:rsidP="00F34D66">
      <w:pPr>
        <w:spacing w:line="240" w:lineRule="auto"/>
        <w:contextualSpacing/>
        <w:jc w:val="both"/>
        <w:rPr>
          <w:rFonts w:ascii="Century Gothic" w:hAnsi="Century Gothic" w:cs="Arial"/>
          <w:b/>
          <w:sz w:val="20"/>
          <w:szCs w:val="20"/>
        </w:rPr>
      </w:pPr>
    </w:p>
    <w:p w:rsidR="000E72D4" w:rsidRPr="000E72D4" w:rsidRDefault="000E72D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 xml:space="preserve">ID Medical School formed in 2014 is an educational </w:t>
      </w:r>
      <w:r w:rsidR="005A4F8C">
        <w:rPr>
          <w:rFonts w:ascii="Century Gothic" w:hAnsi="Century Gothic" w:cs="Arial"/>
          <w:sz w:val="20"/>
          <w:szCs w:val="20"/>
        </w:rPr>
        <w:t>facility</w:t>
      </w:r>
      <w:r w:rsidRPr="000E72D4">
        <w:rPr>
          <w:rFonts w:ascii="Century Gothic" w:hAnsi="Century Gothic" w:cs="Arial"/>
          <w:sz w:val="20"/>
          <w:szCs w:val="20"/>
        </w:rPr>
        <w:t xml:space="preserve"> of award-winning, multi-discipline healthcare recruiter ID Medical Group - a superior quality supplier of locum doctors, nurses, allied health professionals and clerical staff, holding preferred</w:t>
      </w:r>
      <w:r w:rsidR="00B364BC">
        <w:rPr>
          <w:rFonts w:ascii="Century Gothic" w:hAnsi="Century Gothic" w:cs="Arial"/>
          <w:sz w:val="20"/>
          <w:szCs w:val="20"/>
        </w:rPr>
        <w:t xml:space="preserve"> supplier contracts with over 90</w:t>
      </w:r>
      <w:bookmarkStart w:id="0" w:name="_GoBack"/>
      <w:bookmarkEnd w:id="0"/>
      <w:r w:rsidRPr="000E72D4">
        <w:rPr>
          <w:rFonts w:ascii="Century Gothic" w:hAnsi="Century Gothic" w:cs="Arial"/>
          <w:sz w:val="20"/>
          <w:szCs w:val="20"/>
        </w:rPr>
        <w:t xml:space="preserve">% of NHS hospitals and private medical sector organisations. </w:t>
      </w:r>
    </w:p>
    <w:p w:rsidR="000E72D4" w:rsidRPr="000E72D4" w:rsidRDefault="000E72D4" w:rsidP="00F34D66">
      <w:pPr>
        <w:spacing w:line="240" w:lineRule="auto"/>
        <w:contextualSpacing/>
        <w:jc w:val="both"/>
        <w:rPr>
          <w:rFonts w:ascii="Century Gothic" w:hAnsi="Century Gothic" w:cs="Arial"/>
          <w:sz w:val="20"/>
          <w:szCs w:val="20"/>
        </w:rPr>
      </w:pPr>
    </w:p>
    <w:p w:rsidR="000E72D4" w:rsidRPr="000E72D4" w:rsidRDefault="000E72D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Through collaborative working with a number of prestigious and established medical education focused organisations, ID Medical School strives to enrich the careers of healthcare professionals, presenting various educational strands to the recruiter’s registered doctors, nurses and allied health professionals, supplementary to ID Medical’s existing innovative workforce solutions and services.</w:t>
      </w:r>
    </w:p>
    <w:p w:rsidR="000E72D4" w:rsidRPr="000E72D4" w:rsidRDefault="000E72D4" w:rsidP="00F34D66">
      <w:pPr>
        <w:spacing w:line="240" w:lineRule="auto"/>
        <w:contextualSpacing/>
        <w:jc w:val="both"/>
        <w:rPr>
          <w:rFonts w:ascii="Century Gothic" w:hAnsi="Century Gothic" w:cs="Arial"/>
          <w:sz w:val="20"/>
          <w:szCs w:val="20"/>
        </w:rPr>
      </w:pPr>
    </w:p>
    <w:p w:rsidR="000E72D4" w:rsidRPr="000E72D4" w:rsidRDefault="000E72D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Above all, ID Medical School has been established with three key pledges: 1) Help t</w:t>
      </w:r>
      <w:r w:rsidR="005A4F8C">
        <w:rPr>
          <w:rFonts w:ascii="Century Gothic" w:hAnsi="Century Gothic" w:cs="Arial"/>
          <w:sz w:val="20"/>
          <w:szCs w:val="20"/>
        </w:rPr>
        <w:t>o alleviate staffing pressures i</w:t>
      </w:r>
      <w:r w:rsidRPr="000E72D4">
        <w:rPr>
          <w:rFonts w:ascii="Century Gothic" w:hAnsi="Century Gothic" w:cs="Arial"/>
          <w:sz w:val="20"/>
          <w:szCs w:val="20"/>
        </w:rPr>
        <w:t>n the NHS, 2) Support international healthcare professionals through communications and practical up</w:t>
      </w:r>
      <w:r w:rsidR="005A4F8C">
        <w:rPr>
          <w:rFonts w:ascii="Century Gothic" w:hAnsi="Century Gothic" w:cs="Arial"/>
          <w:sz w:val="20"/>
          <w:szCs w:val="20"/>
        </w:rPr>
        <w:t xml:space="preserve"> </w:t>
      </w:r>
      <w:r w:rsidRPr="000E72D4">
        <w:rPr>
          <w:rFonts w:ascii="Century Gothic" w:hAnsi="Century Gothic" w:cs="Arial"/>
          <w:sz w:val="20"/>
          <w:szCs w:val="20"/>
        </w:rPr>
        <w:t xml:space="preserve">skilling and 3) Support </w:t>
      </w:r>
      <w:r w:rsidR="005A4F8C">
        <w:rPr>
          <w:rFonts w:ascii="Century Gothic" w:hAnsi="Century Gothic" w:cs="Arial"/>
          <w:sz w:val="20"/>
          <w:szCs w:val="20"/>
        </w:rPr>
        <w:t>the</w:t>
      </w:r>
      <w:r w:rsidRPr="000E72D4">
        <w:rPr>
          <w:rFonts w:ascii="Century Gothic" w:hAnsi="Century Gothic" w:cs="Arial"/>
          <w:sz w:val="20"/>
          <w:szCs w:val="20"/>
        </w:rPr>
        <w:t xml:space="preserve"> next generation of healthcare professionals, laying the foundations for good, safe, motivated and skilful junior NHS staff.</w:t>
      </w:r>
    </w:p>
    <w:p w:rsidR="000E72D4" w:rsidRPr="000E72D4" w:rsidRDefault="000E72D4" w:rsidP="00F34D66">
      <w:pPr>
        <w:spacing w:line="240" w:lineRule="auto"/>
        <w:contextualSpacing/>
        <w:jc w:val="both"/>
        <w:rPr>
          <w:rFonts w:ascii="Century Gothic" w:hAnsi="Century Gothic" w:cs="Arial"/>
          <w:sz w:val="20"/>
          <w:szCs w:val="20"/>
        </w:rPr>
      </w:pPr>
    </w:p>
    <w:p w:rsidR="000E72D4" w:rsidRPr="000E72D4" w:rsidRDefault="000E72D4" w:rsidP="00F34D66">
      <w:pPr>
        <w:spacing w:line="240" w:lineRule="auto"/>
        <w:contextualSpacing/>
        <w:jc w:val="both"/>
        <w:rPr>
          <w:rFonts w:ascii="Century Gothic" w:hAnsi="Century Gothic" w:cs="Arial"/>
          <w:sz w:val="20"/>
          <w:szCs w:val="20"/>
        </w:rPr>
      </w:pPr>
      <w:r w:rsidRPr="000E72D4">
        <w:rPr>
          <w:rFonts w:ascii="Century Gothic" w:hAnsi="Century Gothic" w:cs="Arial"/>
          <w:sz w:val="20"/>
          <w:szCs w:val="20"/>
        </w:rPr>
        <w:t xml:space="preserve">For more information please visit our website at </w:t>
      </w:r>
      <w:hyperlink r:id="rId12" w:history="1">
        <w:r w:rsidRPr="000E72D4">
          <w:rPr>
            <w:rStyle w:val="Hyperlink"/>
            <w:rFonts w:ascii="Century Gothic" w:hAnsi="Century Gothic" w:cs="Arial"/>
            <w:sz w:val="20"/>
            <w:szCs w:val="20"/>
          </w:rPr>
          <w:t>www.id-medical.com</w:t>
        </w:r>
      </w:hyperlink>
      <w:r w:rsidRPr="000E72D4">
        <w:rPr>
          <w:rFonts w:ascii="Century Gothic" w:hAnsi="Century Gothic" w:cs="Arial"/>
          <w:sz w:val="20"/>
          <w:szCs w:val="20"/>
        </w:rPr>
        <w:t>, view our</w:t>
      </w:r>
      <w:hyperlink r:id="rId13" w:history="1">
        <w:r w:rsidRPr="000E72D4">
          <w:rPr>
            <w:rStyle w:val="Hyperlink"/>
            <w:rFonts w:ascii="Century Gothic" w:hAnsi="Century Gothic" w:cs="Arial"/>
            <w:sz w:val="20"/>
            <w:szCs w:val="20"/>
          </w:rPr>
          <w:t xml:space="preserve"> Facebook</w:t>
        </w:r>
      </w:hyperlink>
      <w:r w:rsidRPr="000E72D4">
        <w:rPr>
          <w:rFonts w:ascii="Century Gothic" w:hAnsi="Century Gothic" w:cs="Arial"/>
          <w:sz w:val="20"/>
          <w:szCs w:val="20"/>
        </w:rPr>
        <w:t xml:space="preserve"> page or follow us on Twitter </w:t>
      </w:r>
      <w:hyperlink r:id="rId14" w:history="1">
        <w:r w:rsidRPr="000E72D4">
          <w:rPr>
            <w:rStyle w:val="Hyperlink"/>
            <w:rFonts w:ascii="Century Gothic" w:hAnsi="Century Gothic" w:cs="Arial"/>
            <w:sz w:val="20"/>
            <w:szCs w:val="20"/>
          </w:rPr>
          <w:t>@</w:t>
        </w:r>
        <w:proofErr w:type="spellStart"/>
        <w:r w:rsidRPr="000E72D4">
          <w:rPr>
            <w:rStyle w:val="Hyperlink"/>
            <w:rFonts w:ascii="Century Gothic" w:hAnsi="Century Gothic" w:cs="Arial"/>
            <w:sz w:val="20"/>
            <w:szCs w:val="20"/>
          </w:rPr>
          <w:t>IDMedical</w:t>
        </w:r>
        <w:proofErr w:type="spellEnd"/>
      </w:hyperlink>
      <w:r w:rsidRPr="000E72D4">
        <w:rPr>
          <w:rFonts w:ascii="Century Gothic" w:hAnsi="Century Gothic" w:cs="Arial"/>
          <w:sz w:val="20"/>
          <w:szCs w:val="20"/>
        </w:rPr>
        <w:t>.</w:t>
      </w:r>
      <w:r w:rsidR="005A1F95">
        <w:rPr>
          <w:rFonts w:ascii="Century Gothic" w:hAnsi="Century Gothic" w:cs="Arial"/>
          <w:sz w:val="20"/>
          <w:szCs w:val="20"/>
        </w:rPr>
        <w:t xml:space="preserve"> </w:t>
      </w:r>
      <w:r w:rsidRPr="000E72D4">
        <w:rPr>
          <w:rFonts w:ascii="Century Gothic" w:hAnsi="Century Gothic" w:cs="Arial"/>
          <w:sz w:val="20"/>
          <w:szCs w:val="20"/>
        </w:rPr>
        <w:t>You can also contact ID Medical’s head of marketing Caryn Cooper direct on:</w:t>
      </w:r>
    </w:p>
    <w:p w:rsidR="000E72D4" w:rsidRPr="000E72D4" w:rsidRDefault="000E72D4" w:rsidP="000D2818">
      <w:pPr>
        <w:spacing w:line="360" w:lineRule="auto"/>
        <w:contextualSpacing/>
        <w:jc w:val="both"/>
        <w:rPr>
          <w:rFonts w:ascii="Century Gothic" w:hAnsi="Century Gothic" w:cs="Arial"/>
          <w:sz w:val="20"/>
          <w:szCs w:val="20"/>
        </w:rPr>
      </w:pPr>
    </w:p>
    <w:p w:rsidR="000E72D4" w:rsidRPr="000E72D4" w:rsidRDefault="000E72D4" w:rsidP="000D2818">
      <w:pPr>
        <w:spacing w:after="0" w:line="360" w:lineRule="auto"/>
        <w:contextualSpacing/>
        <w:jc w:val="both"/>
        <w:rPr>
          <w:rFonts w:ascii="Century Gothic" w:eastAsiaTheme="minorEastAsia" w:hAnsi="Century Gothic" w:cs="Arial"/>
          <w:b/>
          <w:bCs/>
          <w:noProof/>
          <w:color w:val="58595B"/>
          <w:sz w:val="20"/>
          <w:szCs w:val="20"/>
          <w:lang w:eastAsia="en-GB"/>
        </w:rPr>
      </w:pPr>
      <w:r w:rsidRPr="000E72D4">
        <w:rPr>
          <w:rFonts w:ascii="Century Gothic" w:eastAsiaTheme="minorEastAsia" w:hAnsi="Century Gothic" w:cs="Arial"/>
          <w:b/>
          <w:bCs/>
          <w:noProof/>
          <w:color w:val="58595B"/>
          <w:sz w:val="20"/>
          <w:szCs w:val="20"/>
          <w:lang w:eastAsia="en-GB"/>
        </w:rPr>
        <w:t>Caryn Cooper</w:t>
      </w:r>
    </w:p>
    <w:p w:rsidR="000E72D4" w:rsidRPr="000E72D4" w:rsidRDefault="000E72D4" w:rsidP="000D2818">
      <w:pPr>
        <w:spacing w:after="0" w:line="360" w:lineRule="auto"/>
        <w:contextualSpacing/>
        <w:jc w:val="both"/>
        <w:rPr>
          <w:rFonts w:ascii="Century Gothic" w:eastAsiaTheme="minorEastAsia" w:hAnsi="Century Gothic" w:cs="Arial"/>
          <w:noProof/>
          <w:color w:val="58595B"/>
          <w:sz w:val="20"/>
          <w:szCs w:val="20"/>
          <w:lang w:val="en-US" w:eastAsia="en-GB"/>
        </w:rPr>
      </w:pPr>
      <w:r w:rsidRPr="000E72D4">
        <w:rPr>
          <w:rFonts w:ascii="Century Gothic" w:eastAsiaTheme="minorEastAsia" w:hAnsi="Century Gothic" w:cs="Arial"/>
          <w:noProof/>
          <w:color w:val="58595B"/>
          <w:sz w:val="20"/>
          <w:szCs w:val="20"/>
          <w:lang w:val="en-US" w:eastAsia="en-GB"/>
        </w:rPr>
        <w:t>head of marketing</w:t>
      </w:r>
    </w:p>
    <w:p w:rsidR="000E72D4" w:rsidRPr="000E72D4" w:rsidRDefault="000E72D4" w:rsidP="000D2818">
      <w:pPr>
        <w:spacing w:after="0" w:line="360" w:lineRule="auto"/>
        <w:contextualSpacing/>
        <w:jc w:val="both"/>
        <w:rPr>
          <w:rFonts w:ascii="Century Gothic" w:eastAsiaTheme="minorEastAsia" w:hAnsi="Century Gothic" w:cs="Arial"/>
          <w:noProof/>
          <w:color w:val="58595B"/>
          <w:sz w:val="20"/>
          <w:szCs w:val="20"/>
          <w:lang w:eastAsia="en-GB"/>
        </w:rPr>
      </w:pPr>
      <w:r w:rsidRPr="000E72D4">
        <w:rPr>
          <w:rFonts w:ascii="Century Gothic" w:eastAsiaTheme="minorEastAsia" w:hAnsi="Century Gothic" w:cs="Arial"/>
          <w:noProof/>
          <w:color w:val="58595B"/>
          <w:sz w:val="20"/>
          <w:szCs w:val="20"/>
          <w:lang w:eastAsia="en-GB"/>
        </w:rPr>
        <w:drawing>
          <wp:inline distT="0" distB="0" distL="0" distR="0" wp14:anchorId="2827F39C" wp14:editId="1FB96A23">
            <wp:extent cx="2115820" cy="403860"/>
            <wp:effectExtent l="0" t="0" r="0" b="0"/>
            <wp:docPr id="2" name="Picture 2"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5820" cy="403860"/>
                    </a:xfrm>
                    <a:prstGeom prst="rect">
                      <a:avLst/>
                    </a:prstGeom>
                    <a:noFill/>
                    <a:ln>
                      <a:noFill/>
                    </a:ln>
                  </pic:spPr>
                </pic:pic>
              </a:graphicData>
            </a:graphic>
          </wp:inline>
        </w:drawing>
      </w:r>
    </w:p>
    <w:p w:rsidR="000E72D4" w:rsidRPr="000E72D4" w:rsidRDefault="000E72D4" w:rsidP="000D2818">
      <w:pPr>
        <w:spacing w:after="0" w:line="360" w:lineRule="auto"/>
        <w:contextualSpacing/>
        <w:jc w:val="both"/>
        <w:rPr>
          <w:rFonts w:ascii="Century Gothic" w:eastAsiaTheme="minorEastAsia" w:hAnsi="Century Gothic" w:cs="Arial"/>
          <w:noProof/>
          <w:color w:val="58595B"/>
          <w:sz w:val="20"/>
          <w:szCs w:val="20"/>
          <w:lang w:eastAsia="en-GB"/>
        </w:rPr>
      </w:pPr>
      <w:r w:rsidRPr="000E72D4">
        <w:rPr>
          <w:rFonts w:ascii="Century Gothic" w:eastAsiaTheme="minorEastAsia" w:hAnsi="Century Gothic" w:cs="Arial"/>
          <w:noProof/>
          <w:color w:val="58595B"/>
          <w:sz w:val="20"/>
          <w:szCs w:val="20"/>
          <w:lang w:eastAsia="en-GB"/>
        </w:rPr>
        <w:t>ID MEDICAL - ID House - 1 Mill Square - Wolverton Mill South - Milton Keynes - MK12 5ZD</w:t>
      </w:r>
      <w:r w:rsidRPr="000E72D4">
        <w:rPr>
          <w:rFonts w:ascii="Century Gothic" w:eastAsiaTheme="minorEastAsia" w:hAnsi="Century Gothic" w:cs="Arial"/>
          <w:noProof/>
          <w:color w:val="58595B"/>
          <w:sz w:val="20"/>
          <w:szCs w:val="20"/>
          <w:lang w:eastAsia="en-GB"/>
        </w:rPr>
        <w:br/>
      </w:r>
      <w:r w:rsidRPr="000E72D4">
        <w:rPr>
          <w:rFonts w:ascii="Century Gothic" w:eastAsiaTheme="minorEastAsia" w:hAnsi="Century Gothic" w:cs="Arial"/>
          <w:b/>
          <w:bCs/>
          <w:noProof/>
          <w:color w:val="58595B"/>
          <w:sz w:val="20"/>
          <w:szCs w:val="20"/>
          <w:lang w:eastAsia="en-GB"/>
        </w:rPr>
        <w:t>t:</w:t>
      </w:r>
      <w:r w:rsidRPr="000E72D4">
        <w:rPr>
          <w:rFonts w:ascii="Century Gothic" w:eastAsiaTheme="minorEastAsia" w:hAnsi="Century Gothic" w:cs="Arial"/>
          <w:noProof/>
          <w:color w:val="58595B"/>
          <w:sz w:val="20"/>
          <w:szCs w:val="20"/>
          <w:lang w:eastAsia="en-GB"/>
        </w:rPr>
        <w:t xml:space="preserve"> +44 (0) 1908 555 498   </w:t>
      </w:r>
      <w:r w:rsidRPr="000E72D4">
        <w:rPr>
          <w:rFonts w:ascii="Century Gothic" w:eastAsiaTheme="minorEastAsia" w:hAnsi="Century Gothic" w:cs="Arial"/>
          <w:b/>
          <w:bCs/>
          <w:noProof/>
          <w:color w:val="58595B"/>
          <w:sz w:val="20"/>
          <w:szCs w:val="20"/>
          <w:lang w:eastAsia="en-GB"/>
        </w:rPr>
        <w:t>f:</w:t>
      </w:r>
      <w:r w:rsidRPr="000E72D4">
        <w:rPr>
          <w:rFonts w:ascii="Century Gothic" w:eastAsiaTheme="minorEastAsia" w:hAnsi="Century Gothic" w:cs="Arial"/>
          <w:noProof/>
          <w:color w:val="58595B"/>
          <w:sz w:val="20"/>
          <w:szCs w:val="20"/>
          <w:lang w:eastAsia="en-GB"/>
        </w:rPr>
        <w:t xml:space="preserve"> +44 (0)1908 552 825</w:t>
      </w:r>
    </w:p>
    <w:p w:rsidR="000E72D4" w:rsidRPr="000E72D4" w:rsidRDefault="000E72D4" w:rsidP="000D2818">
      <w:pPr>
        <w:spacing w:after="0" w:line="360" w:lineRule="auto"/>
        <w:contextualSpacing/>
        <w:jc w:val="both"/>
        <w:rPr>
          <w:rFonts w:ascii="Century Gothic" w:eastAsiaTheme="minorEastAsia" w:hAnsi="Century Gothic" w:cs="Arial"/>
          <w:noProof/>
          <w:color w:val="58595B"/>
          <w:sz w:val="20"/>
          <w:szCs w:val="20"/>
          <w:lang w:eastAsia="en-GB"/>
        </w:rPr>
      </w:pPr>
      <w:r w:rsidRPr="000E72D4">
        <w:rPr>
          <w:rFonts w:ascii="Century Gothic" w:eastAsiaTheme="minorEastAsia" w:hAnsi="Century Gothic" w:cs="Arial"/>
          <w:b/>
          <w:bCs/>
          <w:noProof/>
          <w:color w:val="58595B"/>
          <w:sz w:val="20"/>
          <w:szCs w:val="20"/>
          <w:lang w:eastAsia="en-GB"/>
        </w:rPr>
        <w:t>w:</w:t>
      </w:r>
      <w:r w:rsidRPr="000E72D4">
        <w:rPr>
          <w:rFonts w:ascii="Century Gothic" w:eastAsiaTheme="minorEastAsia" w:hAnsi="Century Gothic" w:cs="Arial"/>
          <w:noProof/>
          <w:color w:val="58595B"/>
          <w:sz w:val="20"/>
          <w:szCs w:val="20"/>
          <w:lang w:eastAsia="en-GB"/>
        </w:rPr>
        <w:t xml:space="preserve"> id-medical.com       </w:t>
      </w:r>
      <w:r w:rsidRPr="000E72D4">
        <w:rPr>
          <w:rFonts w:ascii="Century Gothic" w:eastAsiaTheme="minorEastAsia" w:hAnsi="Century Gothic" w:cs="Arial"/>
          <w:b/>
          <w:bCs/>
          <w:noProof/>
          <w:color w:val="58595B"/>
          <w:sz w:val="20"/>
          <w:szCs w:val="20"/>
          <w:lang w:eastAsia="en-GB"/>
        </w:rPr>
        <w:t>e:</w:t>
      </w:r>
      <w:r w:rsidRPr="000E72D4">
        <w:rPr>
          <w:rFonts w:ascii="Century Gothic" w:eastAsiaTheme="minorEastAsia" w:hAnsi="Century Gothic" w:cs="Arial"/>
          <w:noProof/>
          <w:color w:val="58595B"/>
          <w:sz w:val="20"/>
          <w:szCs w:val="20"/>
          <w:lang w:eastAsia="en-GB"/>
        </w:rPr>
        <w:t xml:space="preserve"> </w:t>
      </w:r>
      <w:hyperlink r:id="rId16" w:history="1">
        <w:r w:rsidRPr="000E72D4">
          <w:rPr>
            <w:rStyle w:val="Hyperlink"/>
            <w:rFonts w:ascii="Century Gothic" w:eastAsiaTheme="minorEastAsia" w:hAnsi="Century Gothic" w:cs="Arial"/>
            <w:noProof/>
            <w:sz w:val="20"/>
            <w:szCs w:val="20"/>
            <w:lang w:eastAsia="en-GB"/>
          </w:rPr>
          <w:t>caryn.cooper@id-medical.com</w:t>
        </w:r>
      </w:hyperlink>
    </w:p>
    <w:p w:rsidR="000E72D4" w:rsidRPr="000E72D4" w:rsidRDefault="000E72D4" w:rsidP="000D2818">
      <w:pPr>
        <w:spacing w:line="360" w:lineRule="auto"/>
        <w:contextualSpacing/>
        <w:jc w:val="both"/>
        <w:rPr>
          <w:rFonts w:ascii="Century Gothic" w:eastAsiaTheme="minorEastAsia" w:hAnsi="Century Gothic" w:cs="Arial"/>
          <w:noProof/>
          <w:color w:val="58595B"/>
          <w:sz w:val="20"/>
          <w:szCs w:val="20"/>
          <w:lang w:eastAsia="en-GB"/>
        </w:rPr>
      </w:pPr>
      <w:r w:rsidRPr="000E72D4">
        <w:rPr>
          <w:rFonts w:ascii="Century Gothic" w:eastAsiaTheme="minorEastAsia" w:hAnsi="Century Gothic" w:cs="Arial"/>
          <w:noProof/>
          <w:color w:val="58595B"/>
          <w:sz w:val="20"/>
          <w:szCs w:val="20"/>
          <w:lang w:eastAsia="en-GB"/>
        </w:rPr>
        <w:drawing>
          <wp:inline distT="0" distB="0" distL="0" distR="0" wp14:anchorId="2729789D" wp14:editId="7D04E5D7">
            <wp:extent cx="318770" cy="318770"/>
            <wp:effectExtent l="0" t="0" r="5080" b="5080"/>
            <wp:docPr id="3" name="Picture 3" descr="Description: FaceBook-icon.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aceBook-icon.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0E72D4">
        <w:rPr>
          <w:rFonts w:ascii="Century Gothic" w:eastAsiaTheme="minorEastAsia" w:hAnsi="Century Gothic" w:cs="Arial"/>
          <w:noProof/>
          <w:color w:val="58595B"/>
          <w:sz w:val="20"/>
          <w:szCs w:val="20"/>
          <w:lang w:eastAsia="en-GB"/>
        </w:rPr>
        <w:t xml:space="preserve">  </w:t>
      </w:r>
      <w:r w:rsidRPr="000E72D4">
        <w:rPr>
          <w:rFonts w:ascii="Century Gothic" w:eastAsiaTheme="minorEastAsia" w:hAnsi="Century Gothic" w:cs="Arial"/>
          <w:noProof/>
          <w:color w:val="58595B"/>
          <w:sz w:val="20"/>
          <w:szCs w:val="20"/>
          <w:lang w:eastAsia="en-GB"/>
        </w:rPr>
        <w:drawing>
          <wp:inline distT="0" distB="0" distL="0" distR="0" wp14:anchorId="3FF25BE5" wp14:editId="4FBC4485">
            <wp:extent cx="318770" cy="318770"/>
            <wp:effectExtent l="0" t="0" r="5080" b="5080"/>
            <wp:docPr id="4" name="Picture 4" descr="Description: Twitter-ico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witter-icon.pn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0E72D4">
        <w:rPr>
          <w:rFonts w:ascii="Century Gothic" w:eastAsiaTheme="minorEastAsia" w:hAnsi="Century Gothic" w:cs="Arial"/>
          <w:noProof/>
          <w:color w:val="58595B"/>
          <w:sz w:val="20"/>
          <w:szCs w:val="20"/>
          <w:lang w:eastAsia="en-GB"/>
        </w:rPr>
        <w:t>  </w:t>
      </w:r>
      <w:r w:rsidRPr="000E72D4">
        <w:rPr>
          <w:rFonts w:ascii="Century Gothic" w:eastAsiaTheme="minorEastAsia" w:hAnsi="Century Gothic" w:cs="Arial"/>
          <w:noProof/>
          <w:color w:val="58595B"/>
          <w:sz w:val="20"/>
          <w:szCs w:val="20"/>
          <w:lang w:eastAsia="en-GB"/>
        </w:rPr>
        <w:drawing>
          <wp:inline distT="0" distB="0" distL="0" distR="0" wp14:anchorId="049D847A" wp14:editId="29EFEDD9">
            <wp:extent cx="318770" cy="318770"/>
            <wp:effectExtent l="0" t="0" r="5080" b="5080"/>
            <wp:docPr id="5" name="Picture 5" descr="Description: g-plus-icon-48x48.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plus-icon-48x48.pn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0E72D4">
        <w:rPr>
          <w:rFonts w:ascii="Century Gothic" w:eastAsiaTheme="minorEastAsia" w:hAnsi="Century Gothic" w:cs="Arial"/>
          <w:noProof/>
          <w:color w:val="58595B"/>
          <w:sz w:val="20"/>
          <w:szCs w:val="20"/>
          <w:lang w:eastAsia="en-GB"/>
        </w:rPr>
        <w:t>  </w:t>
      </w:r>
      <w:r w:rsidRPr="000E72D4">
        <w:rPr>
          <w:rFonts w:ascii="Century Gothic" w:eastAsiaTheme="minorEastAsia" w:hAnsi="Century Gothic" w:cs="Arial"/>
          <w:noProof/>
          <w:color w:val="58595B"/>
          <w:sz w:val="20"/>
          <w:szCs w:val="20"/>
          <w:lang w:eastAsia="en-GB"/>
        </w:rPr>
        <w:drawing>
          <wp:inline distT="0" distB="0" distL="0" distR="0" wp14:anchorId="74847A24" wp14:editId="194EAEE4">
            <wp:extent cx="318770" cy="318770"/>
            <wp:effectExtent l="0" t="0" r="5080" b="5080"/>
            <wp:docPr id="6" name="Picture 6" descr="Description: Youtube-icon.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outube-icon.pn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0E72D4">
        <w:rPr>
          <w:rFonts w:ascii="Century Gothic" w:eastAsiaTheme="minorEastAsia" w:hAnsi="Century Gothic" w:cs="Arial"/>
          <w:noProof/>
          <w:color w:val="58595B"/>
          <w:sz w:val="20"/>
          <w:szCs w:val="20"/>
          <w:lang w:eastAsia="en-GB"/>
        </w:rPr>
        <w:t>  </w:t>
      </w:r>
    </w:p>
    <w:sectPr w:rsidR="000E72D4" w:rsidRPr="000E72D4" w:rsidSect="00D176C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C69"/>
    <w:multiLevelType w:val="hybridMultilevel"/>
    <w:tmpl w:val="F6BE63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1EC4E5F"/>
    <w:multiLevelType w:val="hybridMultilevel"/>
    <w:tmpl w:val="D9DA377C"/>
    <w:lvl w:ilvl="0" w:tplc="3464511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36284"/>
    <w:multiLevelType w:val="hybridMultilevel"/>
    <w:tmpl w:val="39FCE0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182D379C"/>
    <w:multiLevelType w:val="hybridMultilevel"/>
    <w:tmpl w:val="2F6CC298"/>
    <w:lvl w:ilvl="0" w:tplc="982072F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430C44"/>
    <w:multiLevelType w:val="hybridMultilevel"/>
    <w:tmpl w:val="F7DEA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BE0285"/>
    <w:multiLevelType w:val="hybridMultilevel"/>
    <w:tmpl w:val="3F840824"/>
    <w:lvl w:ilvl="0" w:tplc="57D4E43A">
      <w:numFmt w:val="bullet"/>
      <w:lvlText w:val="-"/>
      <w:lvlJc w:val="left"/>
      <w:pPr>
        <w:ind w:left="1080" w:hanging="360"/>
      </w:pPr>
      <w:rPr>
        <w:rFonts w:ascii="Century Gothic" w:eastAsiaTheme="minorHAns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4E22C71"/>
    <w:multiLevelType w:val="hybridMultilevel"/>
    <w:tmpl w:val="4B6A71F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8C9529A"/>
    <w:multiLevelType w:val="hybridMultilevel"/>
    <w:tmpl w:val="3E3A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9071C"/>
    <w:multiLevelType w:val="hybridMultilevel"/>
    <w:tmpl w:val="CEC87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D2C3A80"/>
    <w:multiLevelType w:val="multilevel"/>
    <w:tmpl w:val="1340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406C4"/>
    <w:multiLevelType w:val="hybridMultilevel"/>
    <w:tmpl w:val="824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B364DE6"/>
    <w:multiLevelType w:val="hybridMultilevel"/>
    <w:tmpl w:val="495A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D1C0B40"/>
    <w:multiLevelType w:val="hybridMultilevel"/>
    <w:tmpl w:val="B3485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06F2B0B"/>
    <w:multiLevelType w:val="multilevel"/>
    <w:tmpl w:val="F17C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23D4B"/>
    <w:multiLevelType w:val="hybridMultilevel"/>
    <w:tmpl w:val="679AF3D6"/>
    <w:lvl w:ilvl="0" w:tplc="3FF632D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7D87BE1"/>
    <w:multiLevelType w:val="hybridMultilevel"/>
    <w:tmpl w:val="5D30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BB14F17"/>
    <w:multiLevelType w:val="hybridMultilevel"/>
    <w:tmpl w:val="4CA01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E7443D"/>
    <w:multiLevelType w:val="multilevel"/>
    <w:tmpl w:val="51F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94474A"/>
    <w:multiLevelType w:val="hybridMultilevel"/>
    <w:tmpl w:val="607AB8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72920B11"/>
    <w:multiLevelType w:val="hybridMultilevel"/>
    <w:tmpl w:val="69369E62"/>
    <w:lvl w:ilvl="0" w:tplc="982072F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4F1846"/>
    <w:multiLevelType w:val="hybridMultilevel"/>
    <w:tmpl w:val="DDF0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107D5B"/>
    <w:multiLevelType w:val="hybridMultilevel"/>
    <w:tmpl w:val="6C86B5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9591CA8"/>
    <w:multiLevelType w:val="hybridMultilevel"/>
    <w:tmpl w:val="89F6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6"/>
  </w:num>
  <w:num w:numId="5">
    <w:abstractNumId w:val="8"/>
  </w:num>
  <w:num w:numId="6">
    <w:abstractNumId w:val="8"/>
  </w:num>
  <w:num w:numId="7">
    <w:abstractNumId w:val="2"/>
  </w:num>
  <w:num w:numId="8">
    <w:abstractNumId w:val="15"/>
  </w:num>
  <w:num w:numId="9">
    <w:abstractNumId w:val="12"/>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0"/>
  </w:num>
  <w:num w:numId="14">
    <w:abstractNumId w:val="1"/>
  </w:num>
  <w:num w:numId="15">
    <w:abstractNumId w:val="17"/>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5"/>
  </w:num>
  <w:num w:numId="20">
    <w:abstractNumId w:val="6"/>
  </w:num>
  <w:num w:numId="21">
    <w:abstractNumId w:val="4"/>
  </w:num>
  <w:num w:numId="22">
    <w:abstractNumId w:val="22"/>
  </w:num>
  <w:num w:numId="23">
    <w:abstractNumId w:val="1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D"/>
    <w:rsid w:val="000147BC"/>
    <w:rsid w:val="0001603C"/>
    <w:rsid w:val="000240B7"/>
    <w:rsid w:val="0002520A"/>
    <w:rsid w:val="00026D80"/>
    <w:rsid w:val="000372F9"/>
    <w:rsid w:val="000455E3"/>
    <w:rsid w:val="000550AE"/>
    <w:rsid w:val="000571DF"/>
    <w:rsid w:val="00062360"/>
    <w:rsid w:val="00075122"/>
    <w:rsid w:val="000805D2"/>
    <w:rsid w:val="000919B4"/>
    <w:rsid w:val="00091D14"/>
    <w:rsid w:val="000A1579"/>
    <w:rsid w:val="000A3B1B"/>
    <w:rsid w:val="000B37AF"/>
    <w:rsid w:val="000B5CDD"/>
    <w:rsid w:val="000C0DF5"/>
    <w:rsid w:val="000C2451"/>
    <w:rsid w:val="000D165F"/>
    <w:rsid w:val="000D2818"/>
    <w:rsid w:val="000D5ABB"/>
    <w:rsid w:val="000E4846"/>
    <w:rsid w:val="000E4C87"/>
    <w:rsid w:val="000E72D4"/>
    <w:rsid w:val="000F0EA8"/>
    <w:rsid w:val="000F204D"/>
    <w:rsid w:val="000F4B70"/>
    <w:rsid w:val="00112277"/>
    <w:rsid w:val="00112971"/>
    <w:rsid w:val="001156CC"/>
    <w:rsid w:val="00125B85"/>
    <w:rsid w:val="00132EE8"/>
    <w:rsid w:val="00135F79"/>
    <w:rsid w:val="001404EF"/>
    <w:rsid w:val="00140B63"/>
    <w:rsid w:val="00150473"/>
    <w:rsid w:val="00153D3F"/>
    <w:rsid w:val="0018001B"/>
    <w:rsid w:val="00181036"/>
    <w:rsid w:val="00181F26"/>
    <w:rsid w:val="001903F9"/>
    <w:rsid w:val="001924CB"/>
    <w:rsid w:val="001959B0"/>
    <w:rsid w:val="001A7927"/>
    <w:rsid w:val="001B3C17"/>
    <w:rsid w:val="001B4AAB"/>
    <w:rsid w:val="001C20B8"/>
    <w:rsid w:val="001C49D1"/>
    <w:rsid w:val="001D68DD"/>
    <w:rsid w:val="001E04FB"/>
    <w:rsid w:val="001E2D75"/>
    <w:rsid w:val="001F75F7"/>
    <w:rsid w:val="002031CB"/>
    <w:rsid w:val="00205409"/>
    <w:rsid w:val="0021573F"/>
    <w:rsid w:val="00232468"/>
    <w:rsid w:val="00243D54"/>
    <w:rsid w:val="00252D29"/>
    <w:rsid w:val="0026624A"/>
    <w:rsid w:val="002770AC"/>
    <w:rsid w:val="002853FA"/>
    <w:rsid w:val="00286A9E"/>
    <w:rsid w:val="00293C3F"/>
    <w:rsid w:val="00294BFE"/>
    <w:rsid w:val="002A15C1"/>
    <w:rsid w:val="002A493B"/>
    <w:rsid w:val="002A5A7D"/>
    <w:rsid w:val="002B1D33"/>
    <w:rsid w:val="002B5194"/>
    <w:rsid w:val="002B77E1"/>
    <w:rsid w:val="002C4616"/>
    <w:rsid w:val="002D22B2"/>
    <w:rsid w:val="002F1488"/>
    <w:rsid w:val="002F524C"/>
    <w:rsid w:val="002F652F"/>
    <w:rsid w:val="0031044F"/>
    <w:rsid w:val="00315191"/>
    <w:rsid w:val="00322C0F"/>
    <w:rsid w:val="00323EE9"/>
    <w:rsid w:val="00323F8F"/>
    <w:rsid w:val="00330AF2"/>
    <w:rsid w:val="003324FA"/>
    <w:rsid w:val="00334FA9"/>
    <w:rsid w:val="0034019F"/>
    <w:rsid w:val="00346284"/>
    <w:rsid w:val="003667A3"/>
    <w:rsid w:val="003667F4"/>
    <w:rsid w:val="00371848"/>
    <w:rsid w:val="003748E7"/>
    <w:rsid w:val="003752EF"/>
    <w:rsid w:val="003832BA"/>
    <w:rsid w:val="003876C8"/>
    <w:rsid w:val="0039072A"/>
    <w:rsid w:val="00390AEF"/>
    <w:rsid w:val="00395171"/>
    <w:rsid w:val="003A39E3"/>
    <w:rsid w:val="003B28F2"/>
    <w:rsid w:val="003D275D"/>
    <w:rsid w:val="003D3D16"/>
    <w:rsid w:val="003E05D3"/>
    <w:rsid w:val="003F5CB2"/>
    <w:rsid w:val="003F754C"/>
    <w:rsid w:val="003F77A4"/>
    <w:rsid w:val="00401EA1"/>
    <w:rsid w:val="0043073B"/>
    <w:rsid w:val="00430E40"/>
    <w:rsid w:val="004441BE"/>
    <w:rsid w:val="00454370"/>
    <w:rsid w:val="004544A9"/>
    <w:rsid w:val="004734AB"/>
    <w:rsid w:val="00476274"/>
    <w:rsid w:val="00480BB9"/>
    <w:rsid w:val="00481128"/>
    <w:rsid w:val="00485DE4"/>
    <w:rsid w:val="00497A1C"/>
    <w:rsid w:val="004A056A"/>
    <w:rsid w:val="004A268A"/>
    <w:rsid w:val="004A6C70"/>
    <w:rsid w:val="004A7C6C"/>
    <w:rsid w:val="004B09BE"/>
    <w:rsid w:val="004B69BC"/>
    <w:rsid w:val="004E6230"/>
    <w:rsid w:val="004E7D24"/>
    <w:rsid w:val="004F29EC"/>
    <w:rsid w:val="004F6837"/>
    <w:rsid w:val="0050253C"/>
    <w:rsid w:val="005112BC"/>
    <w:rsid w:val="00521005"/>
    <w:rsid w:val="00541F84"/>
    <w:rsid w:val="00545A8D"/>
    <w:rsid w:val="005512BF"/>
    <w:rsid w:val="00553B94"/>
    <w:rsid w:val="005612CA"/>
    <w:rsid w:val="00561BC0"/>
    <w:rsid w:val="00565FD7"/>
    <w:rsid w:val="00572665"/>
    <w:rsid w:val="00572C84"/>
    <w:rsid w:val="00576D29"/>
    <w:rsid w:val="00580E38"/>
    <w:rsid w:val="005821C7"/>
    <w:rsid w:val="00582CE8"/>
    <w:rsid w:val="005A16A7"/>
    <w:rsid w:val="005A1F95"/>
    <w:rsid w:val="005A2940"/>
    <w:rsid w:val="005A3DEB"/>
    <w:rsid w:val="005A4F8C"/>
    <w:rsid w:val="005A72F7"/>
    <w:rsid w:val="005C6E89"/>
    <w:rsid w:val="005C7366"/>
    <w:rsid w:val="005D189A"/>
    <w:rsid w:val="005E1855"/>
    <w:rsid w:val="005F18AC"/>
    <w:rsid w:val="00610926"/>
    <w:rsid w:val="006227E7"/>
    <w:rsid w:val="006274D0"/>
    <w:rsid w:val="00640C88"/>
    <w:rsid w:val="00641F16"/>
    <w:rsid w:val="00643D6D"/>
    <w:rsid w:val="00647ECF"/>
    <w:rsid w:val="0065119F"/>
    <w:rsid w:val="00655516"/>
    <w:rsid w:val="006626A0"/>
    <w:rsid w:val="006663CD"/>
    <w:rsid w:val="00672712"/>
    <w:rsid w:val="00674B08"/>
    <w:rsid w:val="0067653C"/>
    <w:rsid w:val="00676FDE"/>
    <w:rsid w:val="006B55CF"/>
    <w:rsid w:val="006B6477"/>
    <w:rsid w:val="006D23E1"/>
    <w:rsid w:val="006D7E9A"/>
    <w:rsid w:val="006F5174"/>
    <w:rsid w:val="00711CEE"/>
    <w:rsid w:val="00727F4A"/>
    <w:rsid w:val="00733D1C"/>
    <w:rsid w:val="007433E0"/>
    <w:rsid w:val="007540E0"/>
    <w:rsid w:val="007626D5"/>
    <w:rsid w:val="00763CC0"/>
    <w:rsid w:val="00765BBC"/>
    <w:rsid w:val="0077371B"/>
    <w:rsid w:val="00775400"/>
    <w:rsid w:val="007771F8"/>
    <w:rsid w:val="0077742E"/>
    <w:rsid w:val="00783B4A"/>
    <w:rsid w:val="0078750A"/>
    <w:rsid w:val="007927D6"/>
    <w:rsid w:val="007974E7"/>
    <w:rsid w:val="007A042F"/>
    <w:rsid w:val="007A47C8"/>
    <w:rsid w:val="007B6257"/>
    <w:rsid w:val="007C42FF"/>
    <w:rsid w:val="007D188B"/>
    <w:rsid w:val="007D4EC6"/>
    <w:rsid w:val="00805361"/>
    <w:rsid w:val="00815283"/>
    <w:rsid w:val="00816BC7"/>
    <w:rsid w:val="00822575"/>
    <w:rsid w:val="00827057"/>
    <w:rsid w:val="00830EA2"/>
    <w:rsid w:val="00831580"/>
    <w:rsid w:val="00831AD5"/>
    <w:rsid w:val="00834C11"/>
    <w:rsid w:val="008477FA"/>
    <w:rsid w:val="00852884"/>
    <w:rsid w:val="0085365A"/>
    <w:rsid w:val="008542EA"/>
    <w:rsid w:val="008607AC"/>
    <w:rsid w:val="00863E14"/>
    <w:rsid w:val="00874A21"/>
    <w:rsid w:val="0088479C"/>
    <w:rsid w:val="00891B12"/>
    <w:rsid w:val="008957CB"/>
    <w:rsid w:val="008D149E"/>
    <w:rsid w:val="008D35A0"/>
    <w:rsid w:val="008D54AF"/>
    <w:rsid w:val="008E3441"/>
    <w:rsid w:val="009058F9"/>
    <w:rsid w:val="00917668"/>
    <w:rsid w:val="0093558B"/>
    <w:rsid w:val="00936135"/>
    <w:rsid w:val="0093647B"/>
    <w:rsid w:val="00940F28"/>
    <w:rsid w:val="009426A2"/>
    <w:rsid w:val="009462E9"/>
    <w:rsid w:val="0094655D"/>
    <w:rsid w:val="0095088A"/>
    <w:rsid w:val="009537FF"/>
    <w:rsid w:val="00962EE9"/>
    <w:rsid w:val="009637E8"/>
    <w:rsid w:val="0097387E"/>
    <w:rsid w:val="00975DD4"/>
    <w:rsid w:val="0098486C"/>
    <w:rsid w:val="00997DE0"/>
    <w:rsid w:val="009A21AD"/>
    <w:rsid w:val="009A3400"/>
    <w:rsid w:val="009A4594"/>
    <w:rsid w:val="009B4815"/>
    <w:rsid w:val="009B72E3"/>
    <w:rsid w:val="009C25CE"/>
    <w:rsid w:val="009E4344"/>
    <w:rsid w:val="009E513F"/>
    <w:rsid w:val="009F43E4"/>
    <w:rsid w:val="00A05409"/>
    <w:rsid w:val="00A11214"/>
    <w:rsid w:val="00A127E0"/>
    <w:rsid w:val="00A27E65"/>
    <w:rsid w:val="00A30C59"/>
    <w:rsid w:val="00A37C4F"/>
    <w:rsid w:val="00A5206C"/>
    <w:rsid w:val="00A531DB"/>
    <w:rsid w:val="00A61522"/>
    <w:rsid w:val="00A75AE2"/>
    <w:rsid w:val="00A841C4"/>
    <w:rsid w:val="00A974C3"/>
    <w:rsid w:val="00AB21F6"/>
    <w:rsid w:val="00AB3A14"/>
    <w:rsid w:val="00AB4E17"/>
    <w:rsid w:val="00AC16E6"/>
    <w:rsid w:val="00AC6F78"/>
    <w:rsid w:val="00AC7C3B"/>
    <w:rsid w:val="00AD51C7"/>
    <w:rsid w:val="00B038F1"/>
    <w:rsid w:val="00B07845"/>
    <w:rsid w:val="00B118B8"/>
    <w:rsid w:val="00B16C92"/>
    <w:rsid w:val="00B203A6"/>
    <w:rsid w:val="00B33319"/>
    <w:rsid w:val="00B364BC"/>
    <w:rsid w:val="00B5315A"/>
    <w:rsid w:val="00B54086"/>
    <w:rsid w:val="00B55F75"/>
    <w:rsid w:val="00B560FC"/>
    <w:rsid w:val="00B662FD"/>
    <w:rsid w:val="00B74F61"/>
    <w:rsid w:val="00B8046E"/>
    <w:rsid w:val="00B82BE6"/>
    <w:rsid w:val="00B85CED"/>
    <w:rsid w:val="00B97E8B"/>
    <w:rsid w:val="00BA0482"/>
    <w:rsid w:val="00BA2932"/>
    <w:rsid w:val="00BA75F2"/>
    <w:rsid w:val="00BE05AB"/>
    <w:rsid w:val="00BE15AD"/>
    <w:rsid w:val="00BE2E30"/>
    <w:rsid w:val="00BF48FD"/>
    <w:rsid w:val="00BF5CA0"/>
    <w:rsid w:val="00C01509"/>
    <w:rsid w:val="00C0537F"/>
    <w:rsid w:val="00C057AE"/>
    <w:rsid w:val="00C0688E"/>
    <w:rsid w:val="00C159C9"/>
    <w:rsid w:val="00C24456"/>
    <w:rsid w:val="00C25026"/>
    <w:rsid w:val="00C417F5"/>
    <w:rsid w:val="00C41D2A"/>
    <w:rsid w:val="00C5085C"/>
    <w:rsid w:val="00C5228A"/>
    <w:rsid w:val="00C552E3"/>
    <w:rsid w:val="00C60D9D"/>
    <w:rsid w:val="00C66D06"/>
    <w:rsid w:val="00C80CE1"/>
    <w:rsid w:val="00C812A8"/>
    <w:rsid w:val="00C91556"/>
    <w:rsid w:val="00C96F5A"/>
    <w:rsid w:val="00CB06AB"/>
    <w:rsid w:val="00CB1F4A"/>
    <w:rsid w:val="00CB22E9"/>
    <w:rsid w:val="00CB27EE"/>
    <w:rsid w:val="00CB346A"/>
    <w:rsid w:val="00CB4992"/>
    <w:rsid w:val="00CB5C8A"/>
    <w:rsid w:val="00CC2C44"/>
    <w:rsid w:val="00CE0C11"/>
    <w:rsid w:val="00CE18CF"/>
    <w:rsid w:val="00CE300D"/>
    <w:rsid w:val="00CF59F5"/>
    <w:rsid w:val="00D031FE"/>
    <w:rsid w:val="00D176CE"/>
    <w:rsid w:val="00D25BEE"/>
    <w:rsid w:val="00D35F82"/>
    <w:rsid w:val="00D3608B"/>
    <w:rsid w:val="00D36BA7"/>
    <w:rsid w:val="00D420E0"/>
    <w:rsid w:val="00D522FD"/>
    <w:rsid w:val="00D52535"/>
    <w:rsid w:val="00D67C0F"/>
    <w:rsid w:val="00D804CA"/>
    <w:rsid w:val="00D82871"/>
    <w:rsid w:val="00D83EFB"/>
    <w:rsid w:val="00DA0254"/>
    <w:rsid w:val="00DB2A57"/>
    <w:rsid w:val="00DB3B8B"/>
    <w:rsid w:val="00DB66FB"/>
    <w:rsid w:val="00DD1E73"/>
    <w:rsid w:val="00DD3B90"/>
    <w:rsid w:val="00DE0067"/>
    <w:rsid w:val="00DE0C45"/>
    <w:rsid w:val="00DE270F"/>
    <w:rsid w:val="00DF0470"/>
    <w:rsid w:val="00DF187C"/>
    <w:rsid w:val="00DF527E"/>
    <w:rsid w:val="00DF6AA6"/>
    <w:rsid w:val="00E01AED"/>
    <w:rsid w:val="00E05706"/>
    <w:rsid w:val="00E1211E"/>
    <w:rsid w:val="00E1476A"/>
    <w:rsid w:val="00E160AD"/>
    <w:rsid w:val="00E165E0"/>
    <w:rsid w:val="00E240D0"/>
    <w:rsid w:val="00E507BC"/>
    <w:rsid w:val="00E50A31"/>
    <w:rsid w:val="00E564E5"/>
    <w:rsid w:val="00E56CBE"/>
    <w:rsid w:val="00E7177E"/>
    <w:rsid w:val="00E748E5"/>
    <w:rsid w:val="00E756A9"/>
    <w:rsid w:val="00E86F46"/>
    <w:rsid w:val="00E971E3"/>
    <w:rsid w:val="00EA7F30"/>
    <w:rsid w:val="00EB19A9"/>
    <w:rsid w:val="00EC4E5E"/>
    <w:rsid w:val="00EC6B4C"/>
    <w:rsid w:val="00ED2F1C"/>
    <w:rsid w:val="00ED780D"/>
    <w:rsid w:val="00EE271A"/>
    <w:rsid w:val="00EE298E"/>
    <w:rsid w:val="00F052F7"/>
    <w:rsid w:val="00F12E12"/>
    <w:rsid w:val="00F15BCF"/>
    <w:rsid w:val="00F34D66"/>
    <w:rsid w:val="00F35510"/>
    <w:rsid w:val="00F44E1C"/>
    <w:rsid w:val="00F52B34"/>
    <w:rsid w:val="00F6119A"/>
    <w:rsid w:val="00F835D5"/>
    <w:rsid w:val="00F90F96"/>
    <w:rsid w:val="00FA1BA5"/>
    <w:rsid w:val="00FA349D"/>
    <w:rsid w:val="00FA48FA"/>
    <w:rsid w:val="00FB4AB3"/>
    <w:rsid w:val="00FB7453"/>
    <w:rsid w:val="00FC342A"/>
    <w:rsid w:val="00FC59E5"/>
    <w:rsid w:val="00FC7143"/>
    <w:rsid w:val="00FD4076"/>
    <w:rsid w:val="00FE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styleId="Emphasis">
    <w:name w:val="Emphasis"/>
    <w:basedOn w:val="DefaultParagraphFont"/>
    <w:uiPriority w:val="20"/>
    <w:qFormat/>
    <w:rsid w:val="000F4B70"/>
    <w:rPr>
      <w:i/>
      <w:iCs/>
    </w:rPr>
  </w:style>
  <w:style w:type="paragraph" w:customStyle="1" w:styleId="Default">
    <w:name w:val="Default"/>
    <w:rsid w:val="008477F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372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styleId="Emphasis">
    <w:name w:val="Emphasis"/>
    <w:basedOn w:val="DefaultParagraphFont"/>
    <w:uiPriority w:val="20"/>
    <w:qFormat/>
    <w:rsid w:val="000F4B70"/>
    <w:rPr>
      <w:i/>
      <w:iCs/>
    </w:rPr>
  </w:style>
  <w:style w:type="paragraph" w:customStyle="1" w:styleId="Default">
    <w:name w:val="Default"/>
    <w:rsid w:val="008477F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37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8226">
      <w:bodyDiv w:val="1"/>
      <w:marLeft w:val="0"/>
      <w:marRight w:val="0"/>
      <w:marTop w:val="0"/>
      <w:marBottom w:val="0"/>
      <w:divBdr>
        <w:top w:val="none" w:sz="0" w:space="0" w:color="auto"/>
        <w:left w:val="none" w:sz="0" w:space="0" w:color="auto"/>
        <w:bottom w:val="none" w:sz="0" w:space="0" w:color="auto"/>
        <w:right w:val="none" w:sz="0" w:space="0" w:color="auto"/>
      </w:divBdr>
    </w:div>
    <w:div w:id="171073846">
      <w:bodyDiv w:val="1"/>
      <w:marLeft w:val="0"/>
      <w:marRight w:val="0"/>
      <w:marTop w:val="0"/>
      <w:marBottom w:val="0"/>
      <w:divBdr>
        <w:top w:val="none" w:sz="0" w:space="0" w:color="auto"/>
        <w:left w:val="none" w:sz="0" w:space="0" w:color="auto"/>
        <w:bottom w:val="none" w:sz="0" w:space="0" w:color="auto"/>
        <w:right w:val="none" w:sz="0" w:space="0" w:color="auto"/>
      </w:divBdr>
    </w:div>
    <w:div w:id="199366248">
      <w:bodyDiv w:val="1"/>
      <w:marLeft w:val="0"/>
      <w:marRight w:val="0"/>
      <w:marTop w:val="0"/>
      <w:marBottom w:val="0"/>
      <w:divBdr>
        <w:top w:val="none" w:sz="0" w:space="0" w:color="auto"/>
        <w:left w:val="none" w:sz="0" w:space="0" w:color="auto"/>
        <w:bottom w:val="none" w:sz="0" w:space="0" w:color="auto"/>
        <w:right w:val="none" w:sz="0" w:space="0" w:color="auto"/>
      </w:divBdr>
    </w:div>
    <w:div w:id="463234921">
      <w:bodyDiv w:val="1"/>
      <w:marLeft w:val="0"/>
      <w:marRight w:val="0"/>
      <w:marTop w:val="0"/>
      <w:marBottom w:val="0"/>
      <w:divBdr>
        <w:top w:val="none" w:sz="0" w:space="0" w:color="auto"/>
        <w:left w:val="none" w:sz="0" w:space="0" w:color="auto"/>
        <w:bottom w:val="none" w:sz="0" w:space="0" w:color="auto"/>
        <w:right w:val="none" w:sz="0" w:space="0" w:color="auto"/>
      </w:divBdr>
    </w:div>
    <w:div w:id="512764957">
      <w:bodyDiv w:val="1"/>
      <w:marLeft w:val="0"/>
      <w:marRight w:val="0"/>
      <w:marTop w:val="0"/>
      <w:marBottom w:val="0"/>
      <w:divBdr>
        <w:top w:val="none" w:sz="0" w:space="0" w:color="auto"/>
        <w:left w:val="none" w:sz="0" w:space="0" w:color="auto"/>
        <w:bottom w:val="none" w:sz="0" w:space="0" w:color="auto"/>
        <w:right w:val="none" w:sz="0" w:space="0" w:color="auto"/>
      </w:divBdr>
    </w:div>
    <w:div w:id="639120077">
      <w:bodyDiv w:val="1"/>
      <w:marLeft w:val="0"/>
      <w:marRight w:val="0"/>
      <w:marTop w:val="0"/>
      <w:marBottom w:val="0"/>
      <w:divBdr>
        <w:top w:val="none" w:sz="0" w:space="0" w:color="auto"/>
        <w:left w:val="none" w:sz="0" w:space="0" w:color="auto"/>
        <w:bottom w:val="none" w:sz="0" w:space="0" w:color="auto"/>
        <w:right w:val="none" w:sz="0" w:space="0" w:color="auto"/>
      </w:divBdr>
    </w:div>
    <w:div w:id="711467909">
      <w:bodyDiv w:val="1"/>
      <w:marLeft w:val="0"/>
      <w:marRight w:val="0"/>
      <w:marTop w:val="0"/>
      <w:marBottom w:val="0"/>
      <w:divBdr>
        <w:top w:val="none" w:sz="0" w:space="0" w:color="auto"/>
        <w:left w:val="none" w:sz="0" w:space="0" w:color="auto"/>
        <w:bottom w:val="none" w:sz="0" w:space="0" w:color="auto"/>
        <w:right w:val="none" w:sz="0" w:space="0" w:color="auto"/>
      </w:divBdr>
    </w:div>
    <w:div w:id="730890084">
      <w:bodyDiv w:val="1"/>
      <w:marLeft w:val="0"/>
      <w:marRight w:val="0"/>
      <w:marTop w:val="0"/>
      <w:marBottom w:val="0"/>
      <w:divBdr>
        <w:top w:val="none" w:sz="0" w:space="0" w:color="auto"/>
        <w:left w:val="none" w:sz="0" w:space="0" w:color="auto"/>
        <w:bottom w:val="none" w:sz="0" w:space="0" w:color="auto"/>
        <w:right w:val="none" w:sz="0" w:space="0" w:color="auto"/>
      </w:divBdr>
    </w:div>
    <w:div w:id="751391494">
      <w:bodyDiv w:val="1"/>
      <w:marLeft w:val="0"/>
      <w:marRight w:val="0"/>
      <w:marTop w:val="0"/>
      <w:marBottom w:val="0"/>
      <w:divBdr>
        <w:top w:val="none" w:sz="0" w:space="0" w:color="auto"/>
        <w:left w:val="none" w:sz="0" w:space="0" w:color="auto"/>
        <w:bottom w:val="none" w:sz="0" w:space="0" w:color="auto"/>
        <w:right w:val="none" w:sz="0" w:space="0" w:color="auto"/>
      </w:divBdr>
    </w:div>
    <w:div w:id="842666454">
      <w:bodyDiv w:val="1"/>
      <w:marLeft w:val="0"/>
      <w:marRight w:val="0"/>
      <w:marTop w:val="0"/>
      <w:marBottom w:val="0"/>
      <w:divBdr>
        <w:top w:val="none" w:sz="0" w:space="0" w:color="auto"/>
        <w:left w:val="none" w:sz="0" w:space="0" w:color="auto"/>
        <w:bottom w:val="none" w:sz="0" w:space="0" w:color="auto"/>
        <w:right w:val="none" w:sz="0" w:space="0" w:color="auto"/>
      </w:divBdr>
    </w:div>
    <w:div w:id="900554304">
      <w:bodyDiv w:val="1"/>
      <w:marLeft w:val="0"/>
      <w:marRight w:val="0"/>
      <w:marTop w:val="0"/>
      <w:marBottom w:val="0"/>
      <w:divBdr>
        <w:top w:val="none" w:sz="0" w:space="0" w:color="auto"/>
        <w:left w:val="none" w:sz="0" w:space="0" w:color="auto"/>
        <w:bottom w:val="none" w:sz="0" w:space="0" w:color="auto"/>
        <w:right w:val="none" w:sz="0" w:space="0" w:color="auto"/>
      </w:divBdr>
    </w:div>
    <w:div w:id="1069769748">
      <w:bodyDiv w:val="1"/>
      <w:marLeft w:val="0"/>
      <w:marRight w:val="0"/>
      <w:marTop w:val="0"/>
      <w:marBottom w:val="0"/>
      <w:divBdr>
        <w:top w:val="none" w:sz="0" w:space="0" w:color="auto"/>
        <w:left w:val="none" w:sz="0" w:space="0" w:color="auto"/>
        <w:bottom w:val="none" w:sz="0" w:space="0" w:color="auto"/>
        <w:right w:val="none" w:sz="0" w:space="0" w:color="auto"/>
      </w:divBdr>
    </w:div>
    <w:div w:id="1078943613">
      <w:bodyDiv w:val="1"/>
      <w:marLeft w:val="0"/>
      <w:marRight w:val="0"/>
      <w:marTop w:val="0"/>
      <w:marBottom w:val="0"/>
      <w:divBdr>
        <w:top w:val="none" w:sz="0" w:space="0" w:color="auto"/>
        <w:left w:val="none" w:sz="0" w:space="0" w:color="auto"/>
        <w:bottom w:val="none" w:sz="0" w:space="0" w:color="auto"/>
        <w:right w:val="none" w:sz="0" w:space="0" w:color="auto"/>
      </w:divBdr>
    </w:div>
    <w:div w:id="1169440034">
      <w:bodyDiv w:val="1"/>
      <w:marLeft w:val="0"/>
      <w:marRight w:val="0"/>
      <w:marTop w:val="0"/>
      <w:marBottom w:val="0"/>
      <w:divBdr>
        <w:top w:val="none" w:sz="0" w:space="0" w:color="auto"/>
        <w:left w:val="none" w:sz="0" w:space="0" w:color="auto"/>
        <w:bottom w:val="none" w:sz="0" w:space="0" w:color="auto"/>
        <w:right w:val="none" w:sz="0" w:space="0" w:color="auto"/>
      </w:divBdr>
    </w:div>
    <w:div w:id="1357729311">
      <w:bodyDiv w:val="1"/>
      <w:marLeft w:val="0"/>
      <w:marRight w:val="0"/>
      <w:marTop w:val="0"/>
      <w:marBottom w:val="0"/>
      <w:divBdr>
        <w:top w:val="none" w:sz="0" w:space="0" w:color="auto"/>
        <w:left w:val="none" w:sz="0" w:space="0" w:color="auto"/>
        <w:bottom w:val="none" w:sz="0" w:space="0" w:color="auto"/>
        <w:right w:val="none" w:sz="0" w:space="0" w:color="auto"/>
      </w:divBdr>
      <w:divsChild>
        <w:div w:id="36441342">
          <w:marLeft w:val="0"/>
          <w:marRight w:val="0"/>
          <w:marTop w:val="0"/>
          <w:marBottom w:val="0"/>
          <w:divBdr>
            <w:top w:val="none" w:sz="0" w:space="0" w:color="auto"/>
            <w:left w:val="none" w:sz="0" w:space="0" w:color="auto"/>
            <w:bottom w:val="none" w:sz="0" w:space="0" w:color="auto"/>
            <w:right w:val="none" w:sz="0" w:space="0" w:color="auto"/>
          </w:divBdr>
          <w:divsChild>
            <w:div w:id="112407229">
              <w:marLeft w:val="0"/>
              <w:marRight w:val="0"/>
              <w:marTop w:val="0"/>
              <w:marBottom w:val="0"/>
              <w:divBdr>
                <w:top w:val="none" w:sz="0" w:space="0" w:color="auto"/>
                <w:left w:val="none" w:sz="0" w:space="0" w:color="auto"/>
                <w:bottom w:val="none" w:sz="0" w:space="0" w:color="auto"/>
                <w:right w:val="none" w:sz="0" w:space="0" w:color="auto"/>
              </w:divBdr>
            </w:div>
          </w:divsChild>
        </w:div>
        <w:div w:id="2069719823">
          <w:marLeft w:val="0"/>
          <w:marRight w:val="0"/>
          <w:marTop w:val="0"/>
          <w:marBottom w:val="0"/>
          <w:divBdr>
            <w:top w:val="none" w:sz="0" w:space="0" w:color="auto"/>
            <w:left w:val="none" w:sz="0" w:space="0" w:color="auto"/>
            <w:bottom w:val="none" w:sz="0" w:space="0" w:color="auto"/>
            <w:right w:val="none" w:sz="0" w:space="0" w:color="auto"/>
          </w:divBdr>
        </w:div>
      </w:divsChild>
    </w:div>
    <w:div w:id="1471363891">
      <w:bodyDiv w:val="1"/>
      <w:marLeft w:val="0"/>
      <w:marRight w:val="0"/>
      <w:marTop w:val="0"/>
      <w:marBottom w:val="0"/>
      <w:divBdr>
        <w:top w:val="none" w:sz="0" w:space="0" w:color="auto"/>
        <w:left w:val="none" w:sz="0" w:space="0" w:color="auto"/>
        <w:bottom w:val="none" w:sz="0" w:space="0" w:color="auto"/>
        <w:right w:val="none" w:sz="0" w:space="0" w:color="auto"/>
      </w:divBdr>
    </w:div>
    <w:div w:id="1585384233">
      <w:bodyDiv w:val="1"/>
      <w:marLeft w:val="0"/>
      <w:marRight w:val="0"/>
      <w:marTop w:val="0"/>
      <w:marBottom w:val="0"/>
      <w:divBdr>
        <w:top w:val="none" w:sz="0" w:space="0" w:color="auto"/>
        <w:left w:val="none" w:sz="0" w:space="0" w:color="auto"/>
        <w:bottom w:val="none" w:sz="0" w:space="0" w:color="auto"/>
        <w:right w:val="none" w:sz="0" w:space="0" w:color="auto"/>
      </w:divBdr>
    </w:div>
    <w:div w:id="1688291181">
      <w:bodyDiv w:val="1"/>
      <w:marLeft w:val="0"/>
      <w:marRight w:val="0"/>
      <w:marTop w:val="0"/>
      <w:marBottom w:val="0"/>
      <w:divBdr>
        <w:top w:val="none" w:sz="0" w:space="0" w:color="auto"/>
        <w:left w:val="none" w:sz="0" w:space="0" w:color="auto"/>
        <w:bottom w:val="none" w:sz="0" w:space="0" w:color="auto"/>
        <w:right w:val="none" w:sz="0" w:space="0" w:color="auto"/>
      </w:divBdr>
    </w:div>
    <w:div w:id="1725062515">
      <w:bodyDiv w:val="1"/>
      <w:marLeft w:val="0"/>
      <w:marRight w:val="0"/>
      <w:marTop w:val="0"/>
      <w:marBottom w:val="0"/>
      <w:divBdr>
        <w:top w:val="none" w:sz="0" w:space="0" w:color="auto"/>
        <w:left w:val="none" w:sz="0" w:space="0" w:color="auto"/>
        <w:bottom w:val="none" w:sz="0" w:space="0" w:color="auto"/>
        <w:right w:val="none" w:sz="0" w:space="0" w:color="auto"/>
      </w:divBdr>
    </w:div>
    <w:div w:id="1750466647">
      <w:bodyDiv w:val="1"/>
      <w:marLeft w:val="0"/>
      <w:marRight w:val="0"/>
      <w:marTop w:val="0"/>
      <w:marBottom w:val="0"/>
      <w:divBdr>
        <w:top w:val="none" w:sz="0" w:space="0" w:color="auto"/>
        <w:left w:val="none" w:sz="0" w:space="0" w:color="auto"/>
        <w:bottom w:val="none" w:sz="0" w:space="0" w:color="auto"/>
        <w:right w:val="none" w:sz="0" w:space="0" w:color="auto"/>
      </w:divBdr>
    </w:div>
    <w:div w:id="1758867857">
      <w:bodyDiv w:val="1"/>
      <w:marLeft w:val="0"/>
      <w:marRight w:val="0"/>
      <w:marTop w:val="0"/>
      <w:marBottom w:val="0"/>
      <w:divBdr>
        <w:top w:val="none" w:sz="0" w:space="0" w:color="auto"/>
        <w:left w:val="none" w:sz="0" w:space="0" w:color="auto"/>
        <w:bottom w:val="none" w:sz="0" w:space="0" w:color="auto"/>
        <w:right w:val="none" w:sz="0" w:space="0" w:color="auto"/>
      </w:divBdr>
    </w:div>
    <w:div w:id="2000308447">
      <w:bodyDiv w:val="1"/>
      <w:marLeft w:val="0"/>
      <w:marRight w:val="0"/>
      <w:marTop w:val="0"/>
      <w:marBottom w:val="0"/>
      <w:divBdr>
        <w:top w:val="none" w:sz="0" w:space="0" w:color="auto"/>
        <w:left w:val="none" w:sz="0" w:space="0" w:color="auto"/>
        <w:bottom w:val="none" w:sz="0" w:space="0" w:color="auto"/>
        <w:right w:val="none" w:sz="0" w:space="0" w:color="auto"/>
      </w:divBdr>
    </w:div>
    <w:div w:id="2061442860">
      <w:bodyDiv w:val="1"/>
      <w:marLeft w:val="0"/>
      <w:marRight w:val="0"/>
      <w:marTop w:val="0"/>
      <w:marBottom w:val="0"/>
      <w:divBdr>
        <w:top w:val="none" w:sz="0" w:space="0" w:color="auto"/>
        <w:left w:val="none" w:sz="0" w:space="0" w:color="auto"/>
        <w:bottom w:val="none" w:sz="0" w:space="0" w:color="auto"/>
        <w:right w:val="none" w:sz="0" w:space="0" w:color="auto"/>
      </w:divBdr>
    </w:div>
    <w:div w:id="2083675685">
      <w:bodyDiv w:val="1"/>
      <w:marLeft w:val="0"/>
      <w:marRight w:val="0"/>
      <w:marTop w:val="0"/>
      <w:marBottom w:val="0"/>
      <w:divBdr>
        <w:top w:val="none" w:sz="0" w:space="0" w:color="auto"/>
        <w:left w:val="none" w:sz="0" w:space="0" w:color="auto"/>
        <w:bottom w:val="none" w:sz="0" w:space="0" w:color="auto"/>
        <w:right w:val="none" w:sz="0" w:space="0" w:color="auto"/>
      </w:divBdr>
      <w:divsChild>
        <w:div w:id="816916868">
          <w:marLeft w:val="0"/>
          <w:marRight w:val="0"/>
          <w:marTop w:val="0"/>
          <w:marBottom w:val="0"/>
          <w:divBdr>
            <w:top w:val="none" w:sz="0" w:space="0" w:color="auto"/>
            <w:left w:val="none" w:sz="0" w:space="0" w:color="auto"/>
            <w:bottom w:val="none" w:sz="0" w:space="0" w:color="auto"/>
            <w:right w:val="none" w:sz="0" w:space="0" w:color="auto"/>
          </w:divBdr>
        </w:div>
        <w:div w:id="1016032463">
          <w:marLeft w:val="0"/>
          <w:marRight w:val="0"/>
          <w:marTop w:val="0"/>
          <w:marBottom w:val="0"/>
          <w:divBdr>
            <w:top w:val="none" w:sz="0" w:space="0" w:color="auto"/>
            <w:left w:val="none" w:sz="0" w:space="0" w:color="auto"/>
            <w:bottom w:val="none" w:sz="0" w:space="0" w:color="auto"/>
            <w:right w:val="none" w:sz="0" w:space="0" w:color="auto"/>
          </w:divBdr>
        </w:div>
      </w:divsChild>
    </w:div>
    <w:div w:id="2090417898">
      <w:bodyDiv w:val="1"/>
      <w:marLeft w:val="0"/>
      <w:marRight w:val="0"/>
      <w:marTop w:val="0"/>
      <w:marBottom w:val="0"/>
      <w:divBdr>
        <w:top w:val="none" w:sz="0" w:space="0" w:color="auto"/>
        <w:left w:val="none" w:sz="0" w:space="0" w:color="auto"/>
        <w:bottom w:val="none" w:sz="0" w:space="0" w:color="auto"/>
        <w:right w:val="none" w:sz="0" w:space="0" w:color="auto"/>
      </w:divBdr>
    </w:div>
    <w:div w:id="21201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medical.com/id-medical-partners-with-the-royal-society-of-medicine" TargetMode="External"/><Relationship Id="rId13" Type="http://schemas.openxmlformats.org/officeDocument/2006/relationships/hyperlink" Target="https://www.facebook.com/IDMedical"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us.google.com/104338735298043774830/posts" TargetMode="External"/><Relationship Id="rId7" Type="http://schemas.openxmlformats.org/officeDocument/2006/relationships/image" Target="media/image1.jpg"/><Relationship Id="rId12" Type="http://schemas.openxmlformats.org/officeDocument/2006/relationships/hyperlink" Target="http://www.id-medical.com" TargetMode="External"/><Relationship Id="rId17" Type="http://schemas.openxmlformats.org/officeDocument/2006/relationships/hyperlink" Target="http://www.facebook.com/IDMedic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yn.cooper@id-medical.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1ALq1n6IGk0"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youtube.com/user/IDMedical2012/videos" TargetMode="External"/><Relationship Id="rId10" Type="http://schemas.openxmlformats.org/officeDocument/2006/relationships/hyperlink" Target="http://www.id-medical.com/clinical-skills-workshop" TargetMode="External"/><Relationship Id="rId19" Type="http://schemas.openxmlformats.org/officeDocument/2006/relationships/hyperlink" Target="http://www.twitter.com/idmedical" TargetMode="External"/><Relationship Id="rId4" Type="http://schemas.microsoft.com/office/2007/relationships/stylesWithEffects" Target="stylesWithEffects.xml"/><Relationship Id="rId9" Type="http://schemas.openxmlformats.org/officeDocument/2006/relationships/hyperlink" Target="http://www.id-medical.com/new-gmc-language-requirements" TargetMode="External"/><Relationship Id="rId14" Type="http://schemas.openxmlformats.org/officeDocument/2006/relationships/hyperlink" Target="https://twitter.com/IDMedical"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F689-057F-4B9C-8C79-5A2AF4D8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ID Medical</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Cooper</dc:creator>
  <cp:lastModifiedBy>Sabrina Santoro</cp:lastModifiedBy>
  <cp:revision>3</cp:revision>
  <cp:lastPrinted>2014-06-19T14:46:00Z</cp:lastPrinted>
  <dcterms:created xsi:type="dcterms:W3CDTF">2014-07-10T07:33:00Z</dcterms:created>
  <dcterms:modified xsi:type="dcterms:W3CDTF">2015-02-06T09:33:00Z</dcterms:modified>
</cp:coreProperties>
</file>