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A4" w:rsidRDefault="00907ACF" w:rsidP="00961473">
      <w:pPr>
        <w:keepNext/>
        <w:spacing w:line="360" w:lineRule="auto"/>
        <w:ind w:right="1418"/>
        <w:outlineLvl w:val="1"/>
        <w:rPr>
          <w:rFonts w:ascii="Helvetica" w:eastAsia="Times New Roman" w:hAnsi="Helvetica" w:cs="Helvetica"/>
          <w:b/>
          <w:sz w:val="22"/>
          <w:szCs w:val="22"/>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4647AE0F" wp14:editId="46ED5967">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7A3736" w:rsidRPr="007A3736">
        <w:rPr>
          <w:rFonts w:ascii="Helvetica" w:eastAsia="Times New Roman" w:hAnsi="Helvetica" w:cs="Helvetica"/>
          <w:b/>
          <w:sz w:val="22"/>
          <w:szCs w:val="22"/>
          <w:lang w:val="en-US"/>
        </w:rPr>
        <w:t>Optimum illumination in all environments</w:t>
      </w:r>
    </w:p>
    <w:p w:rsidR="007A3736" w:rsidRPr="007A3736" w:rsidRDefault="007A3736" w:rsidP="006F6EF8">
      <w:pPr>
        <w:spacing w:line="360" w:lineRule="auto"/>
        <w:ind w:right="1701"/>
        <w:rPr>
          <w:rFonts w:ascii="Helvetica" w:eastAsia="Times New Roman" w:hAnsi="Helvetica" w:cs="Helvetica"/>
          <w:lang w:val="en-US"/>
        </w:rPr>
      </w:pPr>
    </w:p>
    <w:p w:rsidR="007A3736" w:rsidRPr="00961473" w:rsidRDefault="007A3736" w:rsidP="007A3736">
      <w:pPr>
        <w:spacing w:line="360" w:lineRule="auto"/>
        <w:ind w:right="1701"/>
        <w:rPr>
          <w:rFonts w:ascii="Helvetica" w:eastAsia="Times New Roman" w:hAnsi="Helvetica" w:cs="Helvetica"/>
          <w:lang w:val="en-GB"/>
        </w:rPr>
      </w:pPr>
      <w:r w:rsidRPr="00961473">
        <w:rPr>
          <w:rFonts w:ascii="Helvetica" w:eastAsia="Times New Roman" w:hAnsi="Helvetica" w:cs="Helvetica"/>
          <w:lang w:val="en-GB"/>
        </w:rPr>
        <w:t xml:space="preserve">Two new performance classes now complete Phoenix Contact's range of LED machine lights. Machines can be illuminated in almost every environment as the lights are available in various degrees of protection, designs, and lengths and can be </w:t>
      </w:r>
      <w:r w:rsidR="00961473" w:rsidRPr="00961473">
        <w:rPr>
          <w:rFonts w:ascii="Helvetica" w:eastAsia="Times New Roman" w:hAnsi="Helvetica" w:cs="Helvetica"/>
          <w:lang w:val="en-GB"/>
        </w:rPr>
        <w:t>swivelled</w:t>
      </w:r>
      <w:bookmarkStart w:id="1" w:name="_GoBack"/>
      <w:bookmarkEnd w:id="1"/>
      <w:r w:rsidRPr="00961473">
        <w:rPr>
          <w:rFonts w:ascii="Helvetica" w:eastAsia="Times New Roman" w:hAnsi="Helvetica" w:cs="Helvetica"/>
          <w:lang w:val="en-GB"/>
        </w:rPr>
        <w:t xml:space="preserve">. All of the 15 new versions are supplied with 24 V DC and are protected against polarity reversal and excessive supply voltage. The LED lights with IP67 protection feature ETL </w:t>
      </w:r>
      <w:proofErr w:type="spellStart"/>
      <w:r w:rsidRPr="00961473">
        <w:rPr>
          <w:rFonts w:ascii="Helvetica" w:eastAsia="Times New Roman" w:hAnsi="Helvetica" w:cs="Helvetica"/>
          <w:lang w:val="en-GB"/>
        </w:rPr>
        <w:t>Intertek</w:t>
      </w:r>
      <w:proofErr w:type="spellEnd"/>
      <w:r w:rsidRPr="00961473">
        <w:rPr>
          <w:rFonts w:ascii="Helvetica" w:eastAsia="Times New Roman" w:hAnsi="Helvetica" w:cs="Helvetica"/>
          <w:lang w:val="en-GB"/>
        </w:rPr>
        <w:t xml:space="preserve"> approval.</w:t>
      </w:r>
    </w:p>
    <w:p w:rsidR="007A3736" w:rsidRPr="00961473" w:rsidRDefault="007A3736" w:rsidP="007A3736">
      <w:pPr>
        <w:spacing w:line="360" w:lineRule="auto"/>
        <w:ind w:right="1701"/>
        <w:rPr>
          <w:rFonts w:ascii="Helvetica" w:eastAsia="Times New Roman" w:hAnsi="Helvetica" w:cs="Helvetica"/>
          <w:lang w:val="en-GB"/>
        </w:rPr>
      </w:pPr>
    </w:p>
    <w:p w:rsidR="007A3736" w:rsidRPr="00961473" w:rsidRDefault="007A3736" w:rsidP="007A3736">
      <w:pPr>
        <w:spacing w:line="360" w:lineRule="auto"/>
        <w:ind w:right="1701"/>
        <w:rPr>
          <w:rFonts w:ascii="Helvetica" w:eastAsia="Times New Roman" w:hAnsi="Helvetica" w:cs="Helvetica"/>
          <w:lang w:val="en-GB"/>
        </w:rPr>
      </w:pPr>
      <w:r w:rsidRPr="00961473">
        <w:rPr>
          <w:rFonts w:ascii="Helvetica" w:eastAsia="Times New Roman" w:hAnsi="Helvetica" w:cs="Helvetica"/>
          <w:lang w:val="en-GB"/>
        </w:rPr>
        <w:t>The class 100 versions are characterized by their narrow design and are available in five lengths from 196 to 1170 mm. The holder supplied as standard can be used to swivel the lights in any direction after they have been mounted. They are supplied via the attached 3 m supply line.</w:t>
      </w:r>
    </w:p>
    <w:p w:rsidR="007A3736" w:rsidRPr="00961473" w:rsidRDefault="007A3736" w:rsidP="007A3736">
      <w:pPr>
        <w:spacing w:line="360" w:lineRule="auto"/>
        <w:ind w:right="1701"/>
        <w:rPr>
          <w:rFonts w:ascii="Helvetica" w:eastAsia="Times New Roman" w:hAnsi="Helvetica" w:cs="Helvetica"/>
          <w:lang w:val="en-GB"/>
        </w:rPr>
      </w:pPr>
    </w:p>
    <w:p w:rsidR="00CC6FEC" w:rsidRPr="00961473" w:rsidRDefault="007A3736" w:rsidP="007A3736">
      <w:pPr>
        <w:spacing w:line="360" w:lineRule="auto"/>
        <w:ind w:right="1701"/>
        <w:rPr>
          <w:rFonts w:ascii="Helvetica" w:hAnsi="Helvetica" w:cs="Helvetica"/>
          <w:b/>
          <w:lang w:val="en-GB"/>
        </w:rPr>
      </w:pPr>
      <w:r w:rsidRPr="00961473">
        <w:rPr>
          <w:rFonts w:ascii="Helvetica" w:eastAsia="Times New Roman" w:hAnsi="Helvetica" w:cs="Helvetica"/>
          <w:lang w:val="en-GB"/>
        </w:rPr>
        <w:t>Thanks to their robust design, the class 200 lights are resistant to cooling lubricant and mechanical strain such as vibrations and shocks. The light emission window is also protected against mechanical impacts by a 4 mm thick pane of safety glass. The choice of lengths between 190 and 1070 mm, the M12 flush-type connector, and the accessories for swivel mounting guarantee a high degree of flexibility. The lights with a diameter of 70 mm are suitable for quick and easy replacement of conventional tube lights with fluorescent tubes. The range even includes a version suitable for applications in harsh environments that require IP69 protection.</w:t>
      </w:r>
    </w:p>
    <w:p w:rsidR="006F6EF8" w:rsidRPr="007A3736" w:rsidRDefault="006F6EF8" w:rsidP="00A15E86">
      <w:pPr>
        <w:spacing w:line="360" w:lineRule="auto"/>
        <w:rPr>
          <w:rFonts w:ascii="Helvetica" w:hAnsi="Helvetica"/>
          <w:b/>
          <w:lang w:val="en-US"/>
        </w:rPr>
      </w:pPr>
    </w:p>
    <w:p w:rsidR="006F6EF8" w:rsidRDefault="00961473" w:rsidP="00A15E86">
      <w:pPr>
        <w:spacing w:line="360" w:lineRule="auto"/>
        <w:rPr>
          <w:rFonts w:ascii="Helvetica" w:hAnsi="Helvetica"/>
          <w:b/>
          <w:lang w:val="en-US"/>
        </w:rPr>
      </w:pPr>
      <w:r>
        <w:rPr>
          <w:rFonts w:ascii="Helvetica" w:hAnsi="Helvetica"/>
          <w:b/>
          <w:lang w:val="en-US"/>
        </w:rPr>
        <w:t>ENDS</w:t>
      </w:r>
    </w:p>
    <w:p w:rsidR="00961473" w:rsidRDefault="00961473" w:rsidP="00A15E86">
      <w:pPr>
        <w:spacing w:line="360" w:lineRule="auto"/>
        <w:rPr>
          <w:rFonts w:ascii="Helvetica" w:hAnsi="Helvetica"/>
          <w:b/>
          <w:lang w:val="en-US"/>
        </w:rPr>
      </w:pPr>
    </w:p>
    <w:p w:rsidR="00961473" w:rsidRDefault="00961473" w:rsidP="00A15E86">
      <w:pPr>
        <w:spacing w:line="360" w:lineRule="auto"/>
        <w:rPr>
          <w:rFonts w:ascii="Helvetica" w:hAnsi="Helvetica"/>
          <w:b/>
          <w:lang w:val="en-US"/>
        </w:rPr>
      </w:pPr>
      <w:r>
        <w:rPr>
          <w:rFonts w:ascii="Helvetica" w:hAnsi="Helvetica"/>
          <w:b/>
          <w:lang w:val="en-US"/>
        </w:rPr>
        <w:t>March 2016</w:t>
      </w:r>
    </w:p>
    <w:p w:rsidR="00961473" w:rsidRPr="007A3736" w:rsidRDefault="00961473" w:rsidP="00A15E86">
      <w:pPr>
        <w:spacing w:line="360" w:lineRule="auto"/>
        <w:rPr>
          <w:rFonts w:ascii="Helvetica" w:hAnsi="Helvetica"/>
          <w:b/>
          <w:lang w:val="en-US"/>
        </w:rPr>
      </w:pPr>
    </w:p>
    <w:p w:rsidR="005C67CD" w:rsidRDefault="00961473" w:rsidP="001158CD">
      <w:pPr>
        <w:spacing w:line="360" w:lineRule="auto"/>
        <w:rPr>
          <w:rFonts w:ascii="Helvetica" w:hAnsi="Helvetica"/>
          <w:lang w:eastAsia="ja-JP"/>
        </w:rPr>
      </w:pPr>
      <w:r>
        <w:rPr>
          <w:rFonts w:ascii="Helvetica" w:hAnsi="Helvetica"/>
          <w:b/>
        </w:rPr>
        <w:t>PR</w:t>
      </w:r>
      <w:r w:rsidR="00DF21A5">
        <w:rPr>
          <w:rFonts w:ascii="Helvetica" w:hAnsi="Helvetica"/>
          <w:b/>
        </w:rPr>
        <w:t>4</w:t>
      </w:r>
      <w:r w:rsidR="000365FE">
        <w:rPr>
          <w:rFonts w:ascii="Helvetica" w:hAnsi="Helvetica"/>
          <w:b/>
        </w:rPr>
        <w:t>8</w:t>
      </w:r>
      <w:r w:rsidR="00B40F0F">
        <w:rPr>
          <w:rFonts w:ascii="Helvetica" w:hAnsi="Helvetica"/>
          <w:b/>
        </w:rPr>
        <w:t>3</w:t>
      </w:r>
      <w:r w:rsidR="006F6EF8">
        <w:rPr>
          <w:rFonts w:ascii="Helvetica" w:hAnsi="Helvetica"/>
          <w:b/>
        </w:rPr>
        <w:t>5</w:t>
      </w:r>
      <w:r>
        <w:rPr>
          <w:rFonts w:ascii="Helvetica" w:hAnsi="Helvetica"/>
          <w:b/>
        </w:rPr>
        <w:t>GB</w:t>
      </w:r>
    </w:p>
    <w:p w:rsidR="00961473" w:rsidRDefault="00961473" w:rsidP="00961473">
      <w:pPr>
        <w:rPr>
          <w:rFonts w:ascii="Arial" w:hAnsi="Arial" w:cs="Arial"/>
        </w:rPr>
      </w:pPr>
    </w:p>
    <w:p w:rsidR="00961473" w:rsidRDefault="00961473" w:rsidP="00961473">
      <w:pPr>
        <w:rPr>
          <w:rFonts w:ascii="Arial" w:hAnsi="Arial" w:cs="Arial"/>
        </w:rPr>
      </w:pPr>
    </w:p>
    <w:p w:rsidR="00961473" w:rsidRDefault="00961473" w:rsidP="00961473">
      <w:pPr>
        <w:rPr>
          <w:rFonts w:ascii="Arial" w:hAnsi="Arial" w:cs="Arial"/>
        </w:rPr>
      </w:pPr>
      <w:r>
        <w:rPr>
          <w:rFonts w:ascii="Arial" w:hAnsi="Arial" w:cs="Arial"/>
        </w:rPr>
        <w:t>Phoenix Contact Ltd</w:t>
      </w:r>
    </w:p>
    <w:p w:rsidR="00961473" w:rsidRDefault="00961473" w:rsidP="00961473">
      <w:pPr>
        <w:rPr>
          <w:rFonts w:ascii="Arial" w:hAnsi="Arial" w:cs="Arial"/>
        </w:rPr>
      </w:pPr>
      <w:r>
        <w:rPr>
          <w:rFonts w:ascii="Arial" w:hAnsi="Arial" w:cs="Arial"/>
        </w:rPr>
        <w:t>Halesfield 13</w:t>
      </w:r>
    </w:p>
    <w:p w:rsidR="00961473" w:rsidRDefault="00961473" w:rsidP="00961473">
      <w:pPr>
        <w:rPr>
          <w:rFonts w:ascii="Arial" w:hAnsi="Arial" w:cs="Arial"/>
        </w:rPr>
      </w:pPr>
      <w:r>
        <w:rPr>
          <w:rFonts w:ascii="Arial" w:hAnsi="Arial" w:cs="Arial"/>
        </w:rPr>
        <w:t>Telford</w:t>
      </w:r>
    </w:p>
    <w:p w:rsidR="00961473" w:rsidRDefault="00961473" w:rsidP="00961473">
      <w:pPr>
        <w:rPr>
          <w:rFonts w:ascii="Arial" w:hAnsi="Arial" w:cs="Arial"/>
        </w:rPr>
      </w:pPr>
      <w:r>
        <w:rPr>
          <w:rFonts w:ascii="Arial" w:hAnsi="Arial" w:cs="Arial"/>
        </w:rPr>
        <w:t>Shropshire</w:t>
      </w:r>
    </w:p>
    <w:p w:rsidR="00961473" w:rsidRDefault="00961473" w:rsidP="00961473">
      <w:pPr>
        <w:rPr>
          <w:rFonts w:ascii="Arial" w:hAnsi="Arial" w:cs="Arial"/>
        </w:rPr>
      </w:pPr>
      <w:r>
        <w:rPr>
          <w:rFonts w:ascii="Arial" w:hAnsi="Arial" w:cs="Arial"/>
        </w:rPr>
        <w:t>TF7 4PG</w:t>
      </w:r>
    </w:p>
    <w:p w:rsidR="00961473" w:rsidRDefault="00961473" w:rsidP="00961473">
      <w:pPr>
        <w:rPr>
          <w:rFonts w:ascii="Arial" w:hAnsi="Arial" w:cs="Arial"/>
        </w:rPr>
      </w:pPr>
      <w:r>
        <w:rPr>
          <w:rFonts w:ascii="Arial" w:hAnsi="Arial" w:cs="Arial"/>
        </w:rPr>
        <w:t>Tel: 0845 881 2222</w:t>
      </w:r>
    </w:p>
    <w:p w:rsidR="00961473" w:rsidRDefault="00961473" w:rsidP="00961473">
      <w:pPr>
        <w:rPr>
          <w:rFonts w:ascii="Arial" w:hAnsi="Arial" w:cs="Arial"/>
        </w:rPr>
      </w:pPr>
      <w:r>
        <w:rPr>
          <w:rFonts w:ascii="Arial" w:hAnsi="Arial" w:cs="Arial"/>
        </w:rPr>
        <w:t>Fax: 0845 881 2211</w:t>
      </w:r>
    </w:p>
    <w:p w:rsidR="00961473" w:rsidRDefault="00961473" w:rsidP="00961473">
      <w:pPr>
        <w:rPr>
          <w:rFonts w:ascii="Arial" w:hAnsi="Arial" w:cs="Arial"/>
        </w:rPr>
      </w:pPr>
      <w:hyperlink r:id="rId9" w:history="1">
        <w:r w:rsidRPr="005A4138">
          <w:rPr>
            <w:rStyle w:val="Hyperlink"/>
            <w:rFonts w:ascii="Arial" w:hAnsi="Arial" w:cs="Arial"/>
          </w:rPr>
          <w:t>www.phoenixcontact.co.uk</w:t>
        </w:r>
      </w:hyperlink>
    </w:p>
    <w:p w:rsidR="00961473" w:rsidRDefault="00961473" w:rsidP="00961473">
      <w:pPr>
        <w:rPr>
          <w:rFonts w:ascii="Arial" w:hAnsi="Arial" w:cs="Arial"/>
        </w:rPr>
      </w:pPr>
      <w:hyperlink r:id="rId10" w:history="1">
        <w:r w:rsidRPr="005A4138">
          <w:rPr>
            <w:rStyle w:val="Hyperlink"/>
            <w:rFonts w:ascii="Arial" w:hAnsi="Arial" w:cs="Arial"/>
          </w:rPr>
          <w:t>info@phoenixcontact.co.uk</w:t>
        </w:r>
      </w:hyperlink>
    </w:p>
    <w:p w:rsidR="00961473" w:rsidRDefault="00961473" w:rsidP="00961473">
      <w:pPr>
        <w:rPr>
          <w:rFonts w:ascii="Arial" w:hAnsi="Arial" w:cs="Arial"/>
        </w:rPr>
      </w:pPr>
    </w:p>
    <w:p w:rsidR="00961473" w:rsidRPr="00E06687" w:rsidRDefault="00961473" w:rsidP="00961473">
      <w:pPr>
        <w:rPr>
          <w:rFonts w:ascii="Arial" w:hAnsi="Arial" w:cs="Arial"/>
          <w:b/>
        </w:rPr>
      </w:pPr>
      <w:r w:rsidRPr="00E06687">
        <w:rPr>
          <w:rFonts w:ascii="Arial" w:hAnsi="Arial" w:cs="Arial"/>
          <w:b/>
        </w:rPr>
        <w:lastRenderedPageBreak/>
        <w:t>For news updates from Phoenix Contact visit:</w:t>
      </w:r>
    </w:p>
    <w:p w:rsidR="00961473" w:rsidRPr="00E06687" w:rsidRDefault="00961473" w:rsidP="00961473">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961473" w:rsidRPr="00E06687" w:rsidRDefault="00961473" w:rsidP="00961473">
      <w:pPr>
        <w:rPr>
          <w:rFonts w:ascii="Arial" w:hAnsi="Arial" w:cs="Arial"/>
        </w:rPr>
      </w:pPr>
      <w:r w:rsidRPr="00E06687">
        <w:rPr>
          <w:rFonts w:ascii="Arial" w:hAnsi="Arial" w:cs="Arial"/>
          <w:b/>
        </w:rPr>
        <w:t>Twitter</w:t>
      </w:r>
      <w:r w:rsidRPr="00E06687">
        <w:rPr>
          <w:rFonts w:ascii="Arial" w:hAnsi="Arial" w:cs="Arial"/>
        </w:rPr>
        <w:t xml:space="preserve"> - @phoenixcontactu</w:t>
      </w:r>
    </w:p>
    <w:p w:rsidR="00961473" w:rsidRPr="00E06687" w:rsidRDefault="00961473" w:rsidP="00961473">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961473" w:rsidRPr="00E06687" w:rsidRDefault="00961473" w:rsidP="00961473">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961473" w:rsidRPr="00CD2D48" w:rsidRDefault="00961473" w:rsidP="00961473">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961473" w:rsidRDefault="00961473" w:rsidP="00961473">
      <w:pPr>
        <w:rPr>
          <w:rFonts w:ascii="Arial" w:hAnsi="Arial" w:cs="Arial"/>
        </w:rPr>
      </w:pPr>
    </w:p>
    <w:sectPr w:rsidR="00961473">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73" w:rsidRDefault="00961473" w:rsidP="00961473">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961473" w:rsidRDefault="00961473" w:rsidP="00961473">
    <w:pPr>
      <w:rPr>
        <w:rFonts w:ascii="Arial" w:hAnsi="Arial" w:cs="Arial"/>
      </w:rPr>
    </w:pPr>
    <w:r w:rsidRPr="00511ED7">
      <w:rPr>
        <w:rFonts w:ascii="Arial" w:hAnsi="Arial" w:cs="Arial"/>
      </w:rPr>
      <w:t xml:space="preserve">Phoenix Contact Ltd, Halesfield 13, Telford, TF7 4PG.    </w:t>
    </w:r>
  </w:p>
  <w:p w:rsidR="00961473" w:rsidRPr="00A7415A" w:rsidRDefault="00961473" w:rsidP="00961473">
    <w:pPr>
      <w:spacing w:line="360" w:lineRule="auto"/>
      <w:rPr>
        <w:rFonts w:ascii="Helvetica" w:hAnsi="Helvetica"/>
        <w:b/>
        <w:lang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961473" w:rsidRDefault="001778E4" w:rsidP="0096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1158CD">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8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1FA4"/>
    <w:rsid w:val="000F2DD9"/>
    <w:rsid w:val="000F3BD2"/>
    <w:rsid w:val="000F465F"/>
    <w:rsid w:val="000F6A91"/>
    <w:rsid w:val="00100393"/>
    <w:rsid w:val="00102509"/>
    <w:rsid w:val="001025EA"/>
    <w:rsid w:val="00103C81"/>
    <w:rsid w:val="00107C4B"/>
    <w:rsid w:val="00112DBE"/>
    <w:rsid w:val="00112F5E"/>
    <w:rsid w:val="0011324B"/>
    <w:rsid w:val="00113B37"/>
    <w:rsid w:val="0011506A"/>
    <w:rsid w:val="001158CD"/>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237B8"/>
    <w:rsid w:val="00330FC8"/>
    <w:rsid w:val="00331421"/>
    <w:rsid w:val="00331458"/>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A3B4C"/>
    <w:rsid w:val="004A64A8"/>
    <w:rsid w:val="004A7590"/>
    <w:rsid w:val="004B01E9"/>
    <w:rsid w:val="004B0D08"/>
    <w:rsid w:val="004B1623"/>
    <w:rsid w:val="004B2501"/>
    <w:rsid w:val="004B540E"/>
    <w:rsid w:val="004B5CF1"/>
    <w:rsid w:val="004B62D7"/>
    <w:rsid w:val="004B68DA"/>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1368"/>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8C6"/>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736"/>
    <w:rsid w:val="007A3887"/>
    <w:rsid w:val="007A4311"/>
    <w:rsid w:val="007A49B5"/>
    <w:rsid w:val="007A500F"/>
    <w:rsid w:val="007A6B86"/>
    <w:rsid w:val="007A7B2C"/>
    <w:rsid w:val="007B04F7"/>
    <w:rsid w:val="007B0627"/>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43A5"/>
    <w:rsid w:val="00875E3E"/>
    <w:rsid w:val="00876E39"/>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1473"/>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572D"/>
    <w:rsid w:val="00A96F99"/>
    <w:rsid w:val="00AA13A3"/>
    <w:rsid w:val="00AA14B5"/>
    <w:rsid w:val="00AA18A4"/>
    <w:rsid w:val="00AA5F29"/>
    <w:rsid w:val="00AA634B"/>
    <w:rsid w:val="00AA6F04"/>
    <w:rsid w:val="00AB1A7F"/>
    <w:rsid w:val="00AB2DB6"/>
    <w:rsid w:val="00AB36E5"/>
    <w:rsid w:val="00AB3CD4"/>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1BC"/>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0ACD"/>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1694</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2016-03-07T10:44:00Z</cp:lastPrinted>
  <dcterms:created xsi:type="dcterms:W3CDTF">2016-03-07T10:45:00Z</dcterms:created>
  <dcterms:modified xsi:type="dcterms:W3CDTF">2016-03-18T14:26:00Z</dcterms:modified>
</cp:coreProperties>
</file>