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697A1" w14:textId="3FB3B3BE" w:rsidR="005F0E15" w:rsidRPr="00BA2B32" w:rsidRDefault="00DD06B5" w:rsidP="00BA2B32">
      <w:pPr>
        <w:rPr>
          <w:rFonts w:ascii="Verdana" w:hAnsi="Verdana"/>
        </w:rPr>
      </w:pPr>
      <w:r w:rsidRPr="000834D1">
        <w:rPr>
          <w:rFonts w:ascii="Verdana" w:hAnsi="Verdana"/>
          <w:noProof/>
        </w:rPr>
        <w:drawing>
          <wp:anchor distT="0" distB="0" distL="114300" distR="114300" simplePos="0" relativeHeight="251657728" behindDoc="0" locked="0" layoutInCell="1" allowOverlap="1" wp14:anchorId="62308AF1" wp14:editId="7B4F18A3">
            <wp:simplePos x="0" y="0"/>
            <wp:positionH relativeFrom="column">
              <wp:posOffset>5023485</wp:posOffset>
            </wp:positionH>
            <wp:positionV relativeFrom="paragraph">
              <wp:posOffset>-617220</wp:posOffset>
            </wp:positionV>
            <wp:extent cx="1441450" cy="666750"/>
            <wp:effectExtent l="0" t="0" r="6350" b="0"/>
            <wp:wrapNone/>
            <wp:docPr id="3" name="Billede 1" descr="logo_sort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logo_sort_v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14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A3BE53" w14:textId="77777777" w:rsidR="005F0E15" w:rsidRPr="00BA2B32" w:rsidRDefault="005F0E15" w:rsidP="009D220D">
      <w:pPr>
        <w:jc w:val="right"/>
        <w:rPr>
          <w:rFonts w:ascii="Verdana" w:hAnsi="Verdana"/>
          <w:bCs/>
          <w:sz w:val="20"/>
          <w:szCs w:val="20"/>
        </w:rPr>
      </w:pPr>
    </w:p>
    <w:p w14:paraId="4BC950E4" w14:textId="77777777" w:rsidR="005F0E15" w:rsidRPr="00BA2B32" w:rsidRDefault="005F0E15" w:rsidP="009D220D">
      <w:pPr>
        <w:jc w:val="right"/>
        <w:rPr>
          <w:rFonts w:ascii="Verdana" w:hAnsi="Verdana"/>
          <w:bCs/>
          <w:sz w:val="20"/>
          <w:szCs w:val="20"/>
        </w:rPr>
      </w:pPr>
    </w:p>
    <w:p w14:paraId="726B6567" w14:textId="0072F258" w:rsidR="009D220D" w:rsidRPr="00BA2B32" w:rsidRDefault="00E1067B" w:rsidP="009D220D">
      <w:pPr>
        <w:jc w:val="right"/>
        <w:rPr>
          <w:rFonts w:ascii="Verdana" w:hAnsi="Verdana"/>
          <w:bCs/>
          <w:sz w:val="20"/>
          <w:szCs w:val="20"/>
        </w:rPr>
      </w:pPr>
      <w:r w:rsidRPr="00BA2B32">
        <w:rPr>
          <w:rFonts w:ascii="Verdana" w:hAnsi="Verdana"/>
          <w:bCs/>
          <w:sz w:val="20"/>
          <w:szCs w:val="20"/>
        </w:rPr>
        <w:t>Presse</w:t>
      </w:r>
      <w:r w:rsidR="009D220D" w:rsidRPr="00BA2B32">
        <w:rPr>
          <w:rFonts w:ascii="Verdana" w:hAnsi="Verdana"/>
          <w:bCs/>
          <w:sz w:val="20"/>
          <w:szCs w:val="20"/>
        </w:rPr>
        <w:t xml:space="preserve">meddelelse den </w:t>
      </w:r>
      <w:r w:rsidR="00C666DB">
        <w:rPr>
          <w:rFonts w:ascii="Verdana" w:hAnsi="Verdana"/>
          <w:bCs/>
          <w:sz w:val="20"/>
          <w:szCs w:val="20"/>
        </w:rPr>
        <w:t>30</w:t>
      </w:r>
      <w:r w:rsidR="002F3EBE" w:rsidRPr="00BA2B32">
        <w:rPr>
          <w:rFonts w:ascii="Verdana" w:hAnsi="Verdana"/>
          <w:bCs/>
          <w:sz w:val="20"/>
          <w:szCs w:val="20"/>
        </w:rPr>
        <w:t>.10.2015</w:t>
      </w:r>
    </w:p>
    <w:p w14:paraId="1D59958A" w14:textId="77777777" w:rsidR="004254BB" w:rsidRPr="00BA2B32" w:rsidRDefault="004254BB" w:rsidP="00C504FB">
      <w:pPr>
        <w:rPr>
          <w:rFonts w:ascii="Verdana" w:hAnsi="Verdana"/>
          <w:bCs/>
        </w:rPr>
      </w:pPr>
    </w:p>
    <w:p w14:paraId="10DC7E86" w14:textId="5B79B699" w:rsidR="00C504FB" w:rsidRPr="00BA2B32" w:rsidRDefault="00B45DBE" w:rsidP="00C504FB">
      <w:pPr>
        <w:rPr>
          <w:rFonts w:ascii="Verdana" w:hAnsi="Verdana"/>
          <w:b/>
        </w:rPr>
      </w:pPr>
      <w:r w:rsidRPr="00BA2B32">
        <w:rPr>
          <w:rFonts w:ascii="Verdana" w:hAnsi="Verdana"/>
          <w:b/>
        </w:rPr>
        <w:t>Nu kan</w:t>
      </w:r>
      <w:r w:rsidR="0086739D" w:rsidRPr="00BA2B32">
        <w:rPr>
          <w:rFonts w:ascii="Verdana" w:hAnsi="Verdana"/>
          <w:b/>
        </w:rPr>
        <w:t xml:space="preserve"> specialdesignede måltider</w:t>
      </w:r>
      <w:r w:rsidRPr="00BA2B32">
        <w:rPr>
          <w:rFonts w:ascii="Verdana" w:hAnsi="Verdana"/>
          <w:b/>
        </w:rPr>
        <w:t xml:space="preserve"> 3D printes</w:t>
      </w:r>
    </w:p>
    <w:p w14:paraId="20FCE24E" w14:textId="77777777" w:rsidR="00DE5484" w:rsidRPr="00BA2B32" w:rsidRDefault="00DE5484" w:rsidP="00C504FB">
      <w:pPr>
        <w:rPr>
          <w:rFonts w:ascii="Verdana" w:hAnsi="Verdana"/>
          <w:b/>
        </w:rPr>
      </w:pPr>
    </w:p>
    <w:p w14:paraId="05019EF4" w14:textId="46351DAC" w:rsidR="00B45DBE" w:rsidRPr="00BA2B32" w:rsidRDefault="00B45DBE" w:rsidP="00B45DBE">
      <w:pPr>
        <w:rPr>
          <w:rFonts w:ascii="Verdana" w:hAnsi="Verdana"/>
          <w:i/>
          <w:sz w:val="20"/>
          <w:szCs w:val="20"/>
        </w:rPr>
      </w:pPr>
      <w:r w:rsidRPr="00BA2B32">
        <w:rPr>
          <w:rFonts w:ascii="Verdana" w:hAnsi="Verdana"/>
          <w:i/>
          <w:sz w:val="20"/>
          <w:szCs w:val="20"/>
        </w:rPr>
        <w:t>Forskere og fødevareproducenter i EU har netop udvi</w:t>
      </w:r>
      <w:r w:rsidR="002F3EBE" w:rsidRPr="00BA2B32">
        <w:rPr>
          <w:rFonts w:ascii="Verdana" w:hAnsi="Verdana"/>
          <w:i/>
          <w:sz w:val="20"/>
          <w:szCs w:val="20"/>
        </w:rPr>
        <w:t>klet ny teknologi, som kan give</w:t>
      </w:r>
      <w:r w:rsidRPr="00BA2B32">
        <w:rPr>
          <w:rFonts w:ascii="Verdana" w:hAnsi="Verdana"/>
          <w:i/>
          <w:sz w:val="20"/>
          <w:szCs w:val="20"/>
        </w:rPr>
        <w:t xml:space="preserve"> ældre </w:t>
      </w:r>
      <w:r w:rsidR="0061612B" w:rsidRPr="00BA2B32">
        <w:rPr>
          <w:rFonts w:ascii="Verdana" w:hAnsi="Verdana"/>
          <w:i/>
          <w:sz w:val="20"/>
          <w:szCs w:val="20"/>
        </w:rPr>
        <w:t>og andre med tygge</w:t>
      </w:r>
      <w:r w:rsidR="00C666DB">
        <w:rPr>
          <w:rFonts w:ascii="Verdana" w:hAnsi="Verdana"/>
          <w:i/>
          <w:sz w:val="20"/>
          <w:szCs w:val="20"/>
        </w:rPr>
        <w:t>- eller synke-</w:t>
      </w:r>
      <w:r w:rsidR="0061612B" w:rsidRPr="00BA2B32">
        <w:rPr>
          <w:rFonts w:ascii="Verdana" w:hAnsi="Verdana"/>
          <w:i/>
          <w:sz w:val="20"/>
          <w:szCs w:val="20"/>
        </w:rPr>
        <w:t>problemer</w:t>
      </w:r>
      <w:r w:rsidR="0061612B" w:rsidRPr="00BA2B32">
        <w:rPr>
          <w:rFonts w:ascii="Verdana" w:hAnsi="Verdana"/>
          <w:sz w:val="20"/>
          <w:szCs w:val="20"/>
        </w:rPr>
        <w:t xml:space="preserve"> </w:t>
      </w:r>
      <w:r w:rsidRPr="00BA2B32">
        <w:rPr>
          <w:rFonts w:ascii="Verdana" w:hAnsi="Verdana"/>
          <w:i/>
          <w:sz w:val="20"/>
          <w:szCs w:val="20"/>
        </w:rPr>
        <w:t>bedre og mere ernæringsrigtige måltider ved hjælp af 3D printet mad og specialudviklet mikrobølgeegnet emballage.</w:t>
      </w:r>
    </w:p>
    <w:p w14:paraId="6C8F6FE7" w14:textId="77777777" w:rsidR="00D128C6" w:rsidRPr="00BA2B32" w:rsidRDefault="00D128C6" w:rsidP="00C504FB">
      <w:pPr>
        <w:rPr>
          <w:rFonts w:ascii="Verdana" w:hAnsi="Verdana"/>
          <w:bCs/>
          <w:sz w:val="20"/>
          <w:szCs w:val="20"/>
        </w:rPr>
      </w:pPr>
    </w:p>
    <w:p w14:paraId="2E535338" w14:textId="3B9A006A" w:rsidR="00B45DBE" w:rsidRPr="00BA2B32" w:rsidRDefault="00B45DBE" w:rsidP="00B45DBE">
      <w:pPr>
        <w:rPr>
          <w:rFonts w:ascii="Verdana" w:hAnsi="Verdana"/>
          <w:sz w:val="20"/>
          <w:szCs w:val="20"/>
        </w:rPr>
      </w:pPr>
      <w:r w:rsidRPr="00BA2B32">
        <w:rPr>
          <w:rFonts w:ascii="Verdana" w:hAnsi="Verdana"/>
          <w:sz w:val="20"/>
          <w:szCs w:val="20"/>
        </w:rPr>
        <w:t>Fremtidens fødevarer kan nu 3D print</w:t>
      </w:r>
      <w:r w:rsidR="0061612B" w:rsidRPr="00BA2B32">
        <w:rPr>
          <w:rFonts w:ascii="Verdana" w:hAnsi="Verdana"/>
          <w:sz w:val="20"/>
          <w:szCs w:val="20"/>
        </w:rPr>
        <w:t>es</w:t>
      </w:r>
      <w:r w:rsidRPr="00BA2B32">
        <w:rPr>
          <w:rFonts w:ascii="Verdana" w:hAnsi="Verdana"/>
          <w:sz w:val="20"/>
          <w:szCs w:val="20"/>
        </w:rPr>
        <w:t xml:space="preserve"> og pakkes i specialkonstruere</w:t>
      </w:r>
      <w:r w:rsidR="0061612B" w:rsidRPr="00BA2B32">
        <w:rPr>
          <w:rFonts w:ascii="Verdana" w:hAnsi="Verdana"/>
          <w:sz w:val="20"/>
          <w:szCs w:val="20"/>
        </w:rPr>
        <w:t>de</w:t>
      </w:r>
      <w:r w:rsidRPr="00BA2B32">
        <w:rPr>
          <w:rFonts w:ascii="Verdana" w:hAnsi="Verdana"/>
          <w:sz w:val="20"/>
          <w:szCs w:val="20"/>
        </w:rPr>
        <w:t xml:space="preserve"> emballage</w:t>
      </w:r>
      <w:r w:rsidR="0061612B" w:rsidRPr="00BA2B32">
        <w:rPr>
          <w:rFonts w:ascii="Verdana" w:hAnsi="Verdana"/>
          <w:sz w:val="20"/>
          <w:szCs w:val="20"/>
        </w:rPr>
        <w:t>r</w:t>
      </w:r>
      <w:r w:rsidRPr="00BA2B32">
        <w:rPr>
          <w:rFonts w:ascii="Verdana" w:hAnsi="Verdana"/>
          <w:sz w:val="20"/>
          <w:szCs w:val="20"/>
        </w:rPr>
        <w:t>, som målrettet varmer de rigtige dele af måltide</w:t>
      </w:r>
      <w:r w:rsidR="00155834" w:rsidRPr="00BA2B32">
        <w:rPr>
          <w:rFonts w:ascii="Verdana" w:hAnsi="Verdana"/>
          <w:sz w:val="20"/>
          <w:szCs w:val="20"/>
        </w:rPr>
        <w:t xml:space="preserve">t op. Konceptet for måltiderne er netop færdigudviklet </w:t>
      </w:r>
      <w:r w:rsidR="0061612B" w:rsidRPr="00BA2B32">
        <w:rPr>
          <w:rFonts w:ascii="Verdana" w:hAnsi="Verdana"/>
          <w:sz w:val="20"/>
          <w:szCs w:val="20"/>
        </w:rPr>
        <w:t>i</w:t>
      </w:r>
      <w:r w:rsidR="00155834" w:rsidRPr="00BA2B32">
        <w:rPr>
          <w:rFonts w:ascii="Verdana" w:hAnsi="Verdana"/>
          <w:sz w:val="20"/>
          <w:szCs w:val="20"/>
        </w:rPr>
        <w:t xml:space="preserve"> </w:t>
      </w:r>
      <w:r w:rsidRPr="00BA2B32">
        <w:rPr>
          <w:rFonts w:ascii="Verdana" w:hAnsi="Verdana"/>
          <w:sz w:val="20"/>
          <w:szCs w:val="20"/>
        </w:rPr>
        <w:t>EU projektet PERFORMANCE med Teknologisk Institut som dansk deltager. Med 3D printet mad kan man nu give ældre</w:t>
      </w:r>
      <w:r w:rsidR="00C666DB">
        <w:rPr>
          <w:rFonts w:ascii="Verdana" w:hAnsi="Verdana"/>
          <w:sz w:val="20"/>
          <w:szCs w:val="20"/>
        </w:rPr>
        <w:t xml:space="preserve"> og andre med tygge-og synke-</w:t>
      </w:r>
      <w:r w:rsidR="0061612B" w:rsidRPr="00BA2B32">
        <w:rPr>
          <w:rFonts w:ascii="Verdana" w:hAnsi="Verdana"/>
          <w:sz w:val="20"/>
          <w:szCs w:val="20"/>
        </w:rPr>
        <w:t>problemer</w:t>
      </w:r>
      <w:r w:rsidRPr="00BA2B32">
        <w:rPr>
          <w:rFonts w:ascii="Verdana" w:hAnsi="Verdana"/>
          <w:sz w:val="20"/>
          <w:szCs w:val="20"/>
        </w:rPr>
        <w:t>, som ellers må spise blende</w:t>
      </w:r>
      <w:r w:rsidR="00274196" w:rsidRPr="00BA2B32">
        <w:rPr>
          <w:rFonts w:ascii="Verdana" w:hAnsi="Verdana"/>
          <w:sz w:val="20"/>
          <w:szCs w:val="20"/>
        </w:rPr>
        <w:t>t</w:t>
      </w:r>
      <w:r w:rsidRPr="00BA2B32">
        <w:rPr>
          <w:rFonts w:ascii="Verdana" w:hAnsi="Verdana"/>
          <w:sz w:val="20"/>
          <w:szCs w:val="20"/>
        </w:rPr>
        <w:t xml:space="preserve"> mad, mere velsmagende og ernæringsrigtige måltider. </w:t>
      </w:r>
    </w:p>
    <w:p w14:paraId="4DAC5F1D" w14:textId="77777777" w:rsidR="00B45DBE" w:rsidRPr="00BA2B32" w:rsidRDefault="00B45DBE" w:rsidP="00B45DBE">
      <w:pPr>
        <w:rPr>
          <w:rFonts w:ascii="Verdana" w:hAnsi="Verdana"/>
          <w:sz w:val="20"/>
          <w:szCs w:val="20"/>
        </w:rPr>
      </w:pPr>
    </w:p>
    <w:p w14:paraId="68C9B838" w14:textId="17BF4FF6" w:rsidR="00B45DBE" w:rsidRPr="00C666DB" w:rsidRDefault="00C666DB" w:rsidP="00C666DB">
      <w:pPr>
        <w:rPr>
          <w:rFonts w:ascii="Verdana" w:hAnsi="Verdana"/>
          <w:sz w:val="20"/>
          <w:szCs w:val="20"/>
        </w:rPr>
      </w:pPr>
      <w:r w:rsidRPr="00C666DB">
        <w:rPr>
          <w:rFonts w:ascii="Verdana" w:hAnsi="Verdana"/>
          <w:sz w:val="20"/>
          <w:szCs w:val="20"/>
        </w:rPr>
        <w:t>-</w:t>
      </w:r>
      <w:r>
        <w:rPr>
          <w:rFonts w:ascii="Verdana" w:hAnsi="Verdana"/>
          <w:sz w:val="20"/>
          <w:szCs w:val="20"/>
        </w:rPr>
        <w:t xml:space="preserve"> </w:t>
      </w:r>
      <w:r w:rsidR="00274196" w:rsidRPr="00C666DB">
        <w:rPr>
          <w:rFonts w:ascii="Verdana" w:hAnsi="Verdana"/>
          <w:sz w:val="20"/>
          <w:szCs w:val="20"/>
        </w:rPr>
        <w:t xml:space="preserve">Det er nu muligt at producere specialdesignede og ernæringsoptimerede måltider ved hjælp af </w:t>
      </w:r>
      <w:r w:rsidR="00155834" w:rsidRPr="00C666DB">
        <w:rPr>
          <w:rFonts w:ascii="Verdana" w:hAnsi="Verdana"/>
          <w:sz w:val="20"/>
          <w:szCs w:val="20"/>
        </w:rPr>
        <w:t>3D print</w:t>
      </w:r>
      <w:r w:rsidR="00274196" w:rsidRPr="00C666DB">
        <w:rPr>
          <w:rFonts w:ascii="Verdana" w:hAnsi="Verdana"/>
          <w:sz w:val="20"/>
          <w:szCs w:val="20"/>
        </w:rPr>
        <w:t>ning. Løsnin</w:t>
      </w:r>
      <w:r w:rsidR="00BA2B32" w:rsidRPr="00C666DB">
        <w:rPr>
          <w:rFonts w:ascii="Verdana" w:hAnsi="Verdana"/>
          <w:sz w:val="20"/>
          <w:szCs w:val="20"/>
        </w:rPr>
        <w:t>gen er målrettet ældre og andre</w:t>
      </w:r>
      <w:r w:rsidR="00155834" w:rsidRPr="00C666DB">
        <w:rPr>
          <w:rFonts w:ascii="Verdana" w:hAnsi="Verdana"/>
          <w:sz w:val="20"/>
          <w:szCs w:val="20"/>
        </w:rPr>
        <w:t xml:space="preserve"> </w:t>
      </w:r>
      <w:r w:rsidR="003773D8" w:rsidRPr="00C666DB">
        <w:rPr>
          <w:rFonts w:ascii="Verdana" w:hAnsi="Verdana"/>
          <w:sz w:val="20"/>
          <w:szCs w:val="20"/>
        </w:rPr>
        <w:t xml:space="preserve">der er </w:t>
      </w:r>
      <w:r w:rsidR="00155834" w:rsidRPr="00C666DB">
        <w:rPr>
          <w:rFonts w:ascii="Verdana" w:hAnsi="Verdana"/>
          <w:sz w:val="20"/>
          <w:szCs w:val="20"/>
        </w:rPr>
        <w:t xml:space="preserve">udfordret af for eksempel besvær med at </w:t>
      </w:r>
      <w:r w:rsidR="004254BB" w:rsidRPr="00C666DB">
        <w:rPr>
          <w:rFonts w:ascii="Verdana" w:hAnsi="Verdana"/>
          <w:sz w:val="20"/>
          <w:szCs w:val="20"/>
        </w:rPr>
        <w:t xml:space="preserve">tygge eller </w:t>
      </w:r>
      <w:r w:rsidR="00BA2B32" w:rsidRPr="00C666DB">
        <w:rPr>
          <w:rFonts w:ascii="Verdana" w:hAnsi="Verdana"/>
          <w:sz w:val="20"/>
          <w:szCs w:val="20"/>
        </w:rPr>
        <w:t>synke</w:t>
      </w:r>
      <w:r w:rsidR="004254BB" w:rsidRPr="00C666DB">
        <w:rPr>
          <w:rFonts w:ascii="Verdana" w:hAnsi="Verdana"/>
          <w:sz w:val="20"/>
          <w:szCs w:val="20"/>
        </w:rPr>
        <w:t xml:space="preserve"> </w:t>
      </w:r>
      <w:r w:rsidR="003773D8" w:rsidRPr="00C666DB">
        <w:rPr>
          <w:rFonts w:ascii="Verdana" w:hAnsi="Verdana"/>
          <w:sz w:val="20"/>
          <w:szCs w:val="20"/>
        </w:rPr>
        <w:t xml:space="preserve">normal </w:t>
      </w:r>
      <w:r w:rsidR="004254BB" w:rsidRPr="00C666DB">
        <w:rPr>
          <w:rFonts w:ascii="Verdana" w:hAnsi="Verdana"/>
          <w:sz w:val="20"/>
          <w:szCs w:val="20"/>
        </w:rPr>
        <w:t xml:space="preserve">mad, </w:t>
      </w:r>
      <w:r w:rsidR="00A97C20" w:rsidRPr="00C666DB">
        <w:rPr>
          <w:rFonts w:ascii="Verdana" w:hAnsi="Verdana"/>
          <w:sz w:val="20"/>
          <w:szCs w:val="20"/>
        </w:rPr>
        <w:t xml:space="preserve">og som deraf har </w:t>
      </w:r>
      <w:r w:rsidR="00155834" w:rsidRPr="00C666DB">
        <w:rPr>
          <w:rFonts w:ascii="Verdana" w:hAnsi="Verdana"/>
          <w:sz w:val="20"/>
          <w:szCs w:val="20"/>
        </w:rPr>
        <w:t xml:space="preserve">særlige ernæringsmæssige behov, siger faglig leder Karina Kjeldgaard-Nielsen, Teknologisk Institut. </w:t>
      </w:r>
    </w:p>
    <w:p w14:paraId="445BFCF4" w14:textId="77777777" w:rsidR="00155834" w:rsidRPr="00BA2B32" w:rsidRDefault="00155834" w:rsidP="00155834">
      <w:pPr>
        <w:rPr>
          <w:rFonts w:ascii="Verdana" w:hAnsi="Verdana"/>
          <w:sz w:val="20"/>
          <w:szCs w:val="20"/>
        </w:rPr>
      </w:pPr>
    </w:p>
    <w:p w14:paraId="28CD8C33" w14:textId="7ABF309D" w:rsidR="00727994" w:rsidRPr="00BA2B32" w:rsidRDefault="00155834" w:rsidP="00727994">
      <w:pPr>
        <w:rPr>
          <w:rFonts w:ascii="Verdana" w:hAnsi="Verdana"/>
          <w:sz w:val="20"/>
          <w:szCs w:val="20"/>
        </w:rPr>
      </w:pPr>
      <w:r w:rsidRPr="00BA2B32">
        <w:rPr>
          <w:rFonts w:ascii="Verdana" w:hAnsi="Verdana"/>
          <w:sz w:val="20"/>
          <w:szCs w:val="20"/>
        </w:rPr>
        <w:t xml:space="preserve">Teknologisk Institut har bidraget til projektet ved at udvikle en mikrobølgeegnet emballage til de 3D printede måltider. </w:t>
      </w:r>
      <w:r w:rsidR="00727994" w:rsidRPr="00BA2B32">
        <w:rPr>
          <w:rFonts w:ascii="Verdana" w:hAnsi="Verdana"/>
          <w:sz w:val="20"/>
          <w:szCs w:val="20"/>
        </w:rPr>
        <w:t>Emballagen er specialdesignet til at opvarme de 3D printede måltider varieret, så man undgår overophedede dele af det færdigprintede måltid. Her forklarer faglig leder Alexander Bardenshtein, at forskellige fødevarer pga. vandindholdet</w:t>
      </w:r>
      <w:r w:rsidR="00110CB8" w:rsidRPr="00BA2B32">
        <w:rPr>
          <w:rFonts w:ascii="Verdana" w:hAnsi="Verdana"/>
          <w:sz w:val="20"/>
          <w:szCs w:val="20"/>
        </w:rPr>
        <w:t>, mængden</w:t>
      </w:r>
      <w:r w:rsidR="00727994" w:rsidRPr="00BA2B32">
        <w:rPr>
          <w:rFonts w:ascii="Verdana" w:hAnsi="Verdana"/>
          <w:sz w:val="20"/>
          <w:szCs w:val="20"/>
        </w:rPr>
        <w:t xml:space="preserve"> </w:t>
      </w:r>
      <w:r w:rsidR="00110CB8" w:rsidRPr="00BA2B32">
        <w:rPr>
          <w:rFonts w:ascii="Verdana" w:hAnsi="Verdana"/>
          <w:sz w:val="20"/>
          <w:szCs w:val="20"/>
        </w:rPr>
        <w:t xml:space="preserve">og udformningen </w:t>
      </w:r>
      <w:r w:rsidR="00727994" w:rsidRPr="00BA2B32">
        <w:rPr>
          <w:rFonts w:ascii="Verdana" w:hAnsi="Verdana"/>
          <w:sz w:val="20"/>
          <w:szCs w:val="20"/>
        </w:rPr>
        <w:t xml:space="preserve">optager mikrobølger forskelligt, og derved kan dele af den færdige ret blive for varme i forhold til andre dele af måltidet. </w:t>
      </w:r>
    </w:p>
    <w:p w14:paraId="1EDC3127" w14:textId="77777777" w:rsidR="00727994" w:rsidRPr="00BA2B32" w:rsidRDefault="00727994" w:rsidP="00727994">
      <w:pPr>
        <w:rPr>
          <w:rFonts w:ascii="Verdana" w:hAnsi="Verdana"/>
          <w:sz w:val="20"/>
          <w:szCs w:val="20"/>
        </w:rPr>
      </w:pPr>
    </w:p>
    <w:p w14:paraId="41D1C5D2" w14:textId="15B6F147" w:rsidR="000834D1" w:rsidRPr="00BA2B32" w:rsidRDefault="00FB202D" w:rsidP="00664134">
      <w:pPr>
        <w:rPr>
          <w:rFonts w:ascii="Verdana" w:hAnsi="Verdana"/>
          <w:sz w:val="20"/>
          <w:szCs w:val="20"/>
        </w:rPr>
      </w:pPr>
      <w:r w:rsidRPr="00BA2B32">
        <w:rPr>
          <w:rFonts w:ascii="Verdana" w:hAnsi="Verdana"/>
          <w:sz w:val="20"/>
          <w:szCs w:val="20"/>
        </w:rPr>
        <w:t>Opskrifterne til de 3D printede måltider er individuelt designet til en testgruppe på et tysk plejehjem. Her har hver enkelt deltage</w:t>
      </w:r>
      <w:r w:rsidR="003773D8" w:rsidRPr="00BA2B32">
        <w:rPr>
          <w:rFonts w:ascii="Verdana" w:hAnsi="Verdana"/>
          <w:sz w:val="20"/>
          <w:szCs w:val="20"/>
        </w:rPr>
        <w:t>r</w:t>
      </w:r>
      <w:r w:rsidRPr="00BA2B32">
        <w:rPr>
          <w:rFonts w:ascii="Verdana" w:hAnsi="Verdana"/>
          <w:sz w:val="20"/>
          <w:szCs w:val="20"/>
        </w:rPr>
        <w:t xml:space="preserve">s måltid fået en individuel sammensætning af kød, kulhydrater, grøntsager samt tilsat </w:t>
      </w:r>
      <w:r w:rsidR="003773D8" w:rsidRPr="00BA2B32">
        <w:rPr>
          <w:rFonts w:ascii="Verdana" w:hAnsi="Verdana"/>
          <w:sz w:val="20"/>
          <w:szCs w:val="20"/>
        </w:rPr>
        <w:t xml:space="preserve">de livsvigtige </w:t>
      </w:r>
      <w:r w:rsidRPr="00BA2B32">
        <w:rPr>
          <w:rFonts w:ascii="Verdana" w:hAnsi="Verdana"/>
          <w:sz w:val="20"/>
          <w:szCs w:val="20"/>
        </w:rPr>
        <w:t xml:space="preserve">vitaminer og mineraler. </w:t>
      </w:r>
    </w:p>
    <w:p w14:paraId="4472FCED" w14:textId="77777777" w:rsidR="00FB202D" w:rsidRPr="00BA2B32" w:rsidRDefault="00FB202D" w:rsidP="00664134">
      <w:pPr>
        <w:rPr>
          <w:rFonts w:ascii="Verdana" w:hAnsi="Verdana"/>
          <w:sz w:val="20"/>
          <w:szCs w:val="20"/>
        </w:rPr>
      </w:pPr>
    </w:p>
    <w:p w14:paraId="0A5DFC39" w14:textId="1BDD887B" w:rsidR="00FB202D" w:rsidRPr="00BA2B32" w:rsidRDefault="0086739D" w:rsidP="00664134">
      <w:pPr>
        <w:rPr>
          <w:rFonts w:ascii="Verdana" w:hAnsi="Verdana"/>
          <w:sz w:val="20"/>
          <w:szCs w:val="20"/>
        </w:rPr>
      </w:pPr>
      <w:r w:rsidRPr="00BA2B32">
        <w:rPr>
          <w:rFonts w:ascii="Verdana" w:hAnsi="Verdana"/>
          <w:sz w:val="20"/>
          <w:szCs w:val="20"/>
        </w:rPr>
        <w:t xml:space="preserve">Derefter er måltiderne blevet 3D printet direkte på tallerkener, emballeret i den specialdesignede mikrobølgeegnede emballage, frosset ned og derefter distribueret til plejehjemmet. </w:t>
      </w:r>
    </w:p>
    <w:p w14:paraId="1833CB48" w14:textId="77777777" w:rsidR="004254BB" w:rsidRPr="00BA2B32" w:rsidRDefault="004254BB" w:rsidP="00664134">
      <w:pPr>
        <w:rPr>
          <w:rFonts w:ascii="Verdana" w:hAnsi="Verdana"/>
          <w:sz w:val="20"/>
          <w:szCs w:val="20"/>
        </w:rPr>
      </w:pPr>
    </w:p>
    <w:p w14:paraId="0A012506" w14:textId="38BBA62D" w:rsidR="001F4477" w:rsidRDefault="00A97C20" w:rsidP="001F4477">
      <w:pPr>
        <w:rPr>
          <w:rFonts w:eastAsiaTheme="minorHAnsi"/>
          <w:color w:val="1F497D"/>
        </w:rPr>
      </w:pPr>
      <w:r w:rsidRPr="00BA2B32">
        <w:rPr>
          <w:rFonts w:ascii="Verdana" w:hAnsi="Verdana"/>
          <w:sz w:val="20"/>
          <w:szCs w:val="20"/>
        </w:rPr>
        <w:t>De foreløbige resultater af testen viser</w:t>
      </w:r>
      <w:r w:rsidR="00EE2288">
        <w:rPr>
          <w:rFonts w:ascii="Verdana" w:hAnsi="Verdana"/>
          <w:sz w:val="20"/>
          <w:szCs w:val="20"/>
        </w:rPr>
        <w:t>,</w:t>
      </w:r>
      <w:r w:rsidRPr="00BA2B32">
        <w:rPr>
          <w:rFonts w:ascii="Verdana" w:hAnsi="Verdana"/>
          <w:sz w:val="20"/>
          <w:szCs w:val="20"/>
        </w:rPr>
        <w:t xml:space="preserve"> at størstedelen af deltagerne mener</w:t>
      </w:r>
      <w:r w:rsidR="00EE2288">
        <w:rPr>
          <w:rFonts w:ascii="Verdana" w:hAnsi="Verdana"/>
          <w:sz w:val="20"/>
          <w:szCs w:val="20"/>
        </w:rPr>
        <w:t>,</w:t>
      </w:r>
      <w:r w:rsidRPr="00BA2B32">
        <w:rPr>
          <w:rFonts w:ascii="Verdana" w:hAnsi="Verdana"/>
          <w:sz w:val="20"/>
          <w:szCs w:val="20"/>
        </w:rPr>
        <w:t xml:space="preserve"> at måltiderne var velopvarmede, velsmagende og let</w:t>
      </w:r>
      <w:r w:rsidR="00E26C32" w:rsidRPr="00BA2B32">
        <w:rPr>
          <w:rFonts w:ascii="Verdana" w:hAnsi="Verdana"/>
          <w:sz w:val="20"/>
          <w:szCs w:val="20"/>
        </w:rPr>
        <w:t>te</w:t>
      </w:r>
      <w:r w:rsidRPr="00BA2B32">
        <w:rPr>
          <w:rFonts w:ascii="Verdana" w:hAnsi="Verdana"/>
          <w:sz w:val="20"/>
          <w:szCs w:val="20"/>
        </w:rPr>
        <w:t xml:space="preserve"> at spise.</w:t>
      </w:r>
      <w:r w:rsidR="009868DD">
        <w:rPr>
          <w:rFonts w:ascii="Verdana" w:hAnsi="Verdana"/>
          <w:sz w:val="20"/>
          <w:szCs w:val="20"/>
        </w:rPr>
        <w:t xml:space="preserve"> </w:t>
      </w:r>
      <w:r w:rsidR="00EE2288">
        <w:rPr>
          <w:rFonts w:ascii="Verdana" w:hAnsi="Verdana"/>
          <w:sz w:val="20"/>
          <w:szCs w:val="20"/>
        </w:rPr>
        <w:t xml:space="preserve">Trods deres besvær med at tygge eller synke, kunne deltagerne med PERFORMANCE-måltiderne nu føle struktur i maden. </w:t>
      </w:r>
    </w:p>
    <w:p w14:paraId="13B8E82E" w14:textId="77777777" w:rsidR="00110CB8" w:rsidRPr="00BA2B32" w:rsidRDefault="00110CB8" w:rsidP="00664134">
      <w:pPr>
        <w:rPr>
          <w:rFonts w:ascii="Verdana" w:hAnsi="Verdana"/>
          <w:sz w:val="20"/>
          <w:szCs w:val="20"/>
        </w:rPr>
      </w:pPr>
    </w:p>
    <w:p w14:paraId="0A57EC65" w14:textId="1319ACF7" w:rsidR="004254BB" w:rsidRPr="00BA2B32" w:rsidRDefault="004254BB" w:rsidP="00664134">
      <w:pPr>
        <w:rPr>
          <w:rFonts w:ascii="Verdana" w:hAnsi="Verdana"/>
          <w:sz w:val="20"/>
          <w:szCs w:val="20"/>
        </w:rPr>
      </w:pPr>
      <w:r w:rsidRPr="00BA2B32">
        <w:rPr>
          <w:rFonts w:ascii="Verdana" w:hAnsi="Verdana"/>
          <w:sz w:val="20"/>
          <w:szCs w:val="20"/>
        </w:rPr>
        <w:t xml:space="preserve">De 3D printede måltider </w:t>
      </w:r>
      <w:r w:rsidR="00E26C32" w:rsidRPr="00BA2B32">
        <w:rPr>
          <w:rFonts w:ascii="Verdana" w:hAnsi="Verdana"/>
          <w:sz w:val="20"/>
          <w:szCs w:val="20"/>
        </w:rPr>
        <w:t xml:space="preserve">og teknologierne til produktionen </w:t>
      </w:r>
      <w:r w:rsidRPr="00BA2B32">
        <w:rPr>
          <w:rFonts w:ascii="Verdana" w:hAnsi="Verdana"/>
          <w:sz w:val="20"/>
          <w:szCs w:val="20"/>
        </w:rPr>
        <w:t xml:space="preserve">er netop blevet præsenteret </w:t>
      </w:r>
      <w:r w:rsidR="00E26C32" w:rsidRPr="00BA2B32">
        <w:rPr>
          <w:rFonts w:ascii="Verdana" w:hAnsi="Verdana"/>
          <w:sz w:val="20"/>
          <w:szCs w:val="20"/>
        </w:rPr>
        <w:t xml:space="preserve">for ernæringseksperter fra hele verden ved den afsluttende konference </w:t>
      </w:r>
      <w:r w:rsidRPr="00BA2B32">
        <w:rPr>
          <w:rFonts w:ascii="Verdana" w:hAnsi="Verdana"/>
          <w:sz w:val="20"/>
          <w:szCs w:val="20"/>
        </w:rPr>
        <w:t xml:space="preserve">i Bruxelles. </w:t>
      </w:r>
      <w:r w:rsidR="00E26C32" w:rsidRPr="00BA2B32">
        <w:rPr>
          <w:rFonts w:ascii="Verdana" w:hAnsi="Verdana"/>
          <w:sz w:val="20"/>
          <w:szCs w:val="20"/>
        </w:rPr>
        <w:t xml:space="preserve">Teknologierne til produktion af PERFORMANCE-måltiderne er allerede nu på et udviklingsniveau, der muliggør kommercialisering inden for et halvt år. </w:t>
      </w:r>
      <w:r w:rsidR="000B7F44" w:rsidRPr="00BA2B32">
        <w:rPr>
          <w:rFonts w:ascii="Verdana" w:hAnsi="Verdana"/>
          <w:sz w:val="20"/>
          <w:szCs w:val="20"/>
        </w:rPr>
        <w:t>Hvad angår mikrobølgeovnsemballagen, kan PERFORMANCE-løsningen implementeres direkte til opvarmning af ganske almindelige færdigretter som kan findes i supermarkeder.</w:t>
      </w:r>
    </w:p>
    <w:p w14:paraId="63CD9EFF" w14:textId="77777777" w:rsidR="004254BB" w:rsidRPr="00BA2B32" w:rsidRDefault="004254BB" w:rsidP="00664134">
      <w:pPr>
        <w:rPr>
          <w:rFonts w:ascii="Verdana" w:hAnsi="Verdana"/>
          <w:sz w:val="20"/>
          <w:szCs w:val="20"/>
        </w:rPr>
      </w:pPr>
    </w:p>
    <w:p w14:paraId="1CC9909B" w14:textId="5B4C99EE" w:rsidR="0086739D" w:rsidRDefault="004254BB" w:rsidP="00664134">
      <w:pPr>
        <w:rPr>
          <w:rFonts w:ascii="Verdana" w:hAnsi="Verdana"/>
          <w:sz w:val="20"/>
          <w:szCs w:val="20"/>
        </w:rPr>
      </w:pPr>
      <w:r w:rsidRPr="00BA2B32">
        <w:rPr>
          <w:rFonts w:ascii="Verdana" w:hAnsi="Verdana"/>
          <w:sz w:val="20"/>
          <w:szCs w:val="20"/>
        </w:rPr>
        <w:t>Læs mere om projektet i faktaark</w:t>
      </w:r>
      <w:r w:rsidR="00796078">
        <w:rPr>
          <w:rFonts w:ascii="Verdana" w:hAnsi="Verdana"/>
          <w:sz w:val="20"/>
          <w:szCs w:val="20"/>
        </w:rPr>
        <w:t>et</w:t>
      </w:r>
      <w:bookmarkStart w:id="0" w:name="_GoBack"/>
      <w:bookmarkEnd w:id="0"/>
      <w:r w:rsidRPr="00BA2B32">
        <w:rPr>
          <w:rFonts w:ascii="Verdana" w:hAnsi="Verdana"/>
          <w:sz w:val="20"/>
          <w:szCs w:val="20"/>
        </w:rPr>
        <w:t xml:space="preserve">. </w:t>
      </w:r>
    </w:p>
    <w:p w14:paraId="11E2CE5D" w14:textId="77777777" w:rsidR="00EE2288" w:rsidRPr="00BA2B32" w:rsidRDefault="00EE2288" w:rsidP="00664134">
      <w:pPr>
        <w:rPr>
          <w:rFonts w:ascii="Verdana" w:hAnsi="Verdana"/>
          <w:sz w:val="20"/>
          <w:szCs w:val="20"/>
        </w:rPr>
      </w:pPr>
    </w:p>
    <w:p w14:paraId="51F3002F" w14:textId="032D53B5" w:rsidR="00664134" w:rsidRPr="00BA2B32" w:rsidRDefault="00664134" w:rsidP="00664134">
      <w:pPr>
        <w:rPr>
          <w:rFonts w:ascii="Verdana" w:hAnsi="Verdana"/>
          <w:i/>
          <w:sz w:val="20"/>
          <w:szCs w:val="20"/>
        </w:rPr>
      </w:pPr>
      <w:r w:rsidRPr="00BA2B32">
        <w:rPr>
          <w:rFonts w:ascii="Verdana" w:hAnsi="Verdana"/>
          <w:i/>
          <w:sz w:val="20"/>
          <w:szCs w:val="20"/>
        </w:rPr>
        <w:t xml:space="preserve">Yderligere oplysninger: </w:t>
      </w:r>
      <w:r w:rsidR="00155834" w:rsidRPr="00BA2B32">
        <w:rPr>
          <w:rFonts w:ascii="Verdana" w:hAnsi="Verdana"/>
          <w:i/>
          <w:sz w:val="20"/>
          <w:szCs w:val="20"/>
        </w:rPr>
        <w:t>Faglig leder Karina Kjeldgaard-Nielsen</w:t>
      </w:r>
      <w:r w:rsidRPr="00BA2B32">
        <w:rPr>
          <w:rFonts w:ascii="Verdana" w:hAnsi="Verdana"/>
          <w:i/>
          <w:sz w:val="20"/>
          <w:szCs w:val="20"/>
        </w:rPr>
        <w:t>, Teknologisk Institut, mobil: 7220</w:t>
      </w:r>
      <w:r w:rsidR="00155834" w:rsidRPr="00BA2B32">
        <w:rPr>
          <w:rFonts w:ascii="Verdana" w:hAnsi="Verdana"/>
          <w:i/>
          <w:sz w:val="20"/>
          <w:szCs w:val="20"/>
        </w:rPr>
        <w:t xml:space="preserve"> 1752</w:t>
      </w:r>
      <w:r w:rsidRPr="00BA2B32">
        <w:rPr>
          <w:rFonts w:ascii="Verdana" w:hAnsi="Verdana"/>
          <w:i/>
          <w:sz w:val="20"/>
          <w:szCs w:val="20"/>
        </w:rPr>
        <w:t xml:space="preserve">, mail: </w:t>
      </w:r>
      <w:hyperlink r:id="rId8" w:history="1">
        <w:r w:rsidR="00155834" w:rsidRPr="00BA2B32">
          <w:rPr>
            <w:rStyle w:val="Hyperlink"/>
            <w:rFonts w:ascii="Verdana" w:hAnsi="Verdana"/>
            <w:i/>
            <w:sz w:val="20"/>
            <w:szCs w:val="20"/>
          </w:rPr>
          <w:t>kkj@teknologisk.dk</w:t>
        </w:r>
      </w:hyperlink>
      <w:r w:rsidR="00155834" w:rsidRPr="00BA2B32">
        <w:rPr>
          <w:rFonts w:ascii="Verdana" w:hAnsi="Verdana"/>
          <w:i/>
          <w:sz w:val="20"/>
          <w:szCs w:val="20"/>
        </w:rPr>
        <w:t xml:space="preserve"> .</w:t>
      </w:r>
    </w:p>
    <w:p w14:paraId="143B2AF9" w14:textId="136E9811" w:rsidR="005F0E15" w:rsidRPr="00BA2B32" w:rsidRDefault="00D97F4D" w:rsidP="00664134">
      <w:pPr>
        <w:rPr>
          <w:rFonts w:ascii="Verdana" w:hAnsi="Verdana" w:cs="Calibri"/>
          <w:sz w:val="20"/>
          <w:szCs w:val="20"/>
        </w:rPr>
      </w:pPr>
      <w:r>
        <w:rPr>
          <w:rFonts w:ascii="Verdana" w:hAnsi="Verdana" w:cs="Calibri"/>
          <w:sz w:val="20"/>
          <w:szCs w:val="20"/>
        </w:rPr>
        <w:t xml:space="preserve"> </w:t>
      </w:r>
    </w:p>
    <w:sectPr w:rsidR="005F0E15" w:rsidRPr="00BA2B32">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2DE18" w14:textId="77777777" w:rsidR="00CD0C93" w:rsidRDefault="00CD0C93" w:rsidP="00597218">
      <w:r>
        <w:separator/>
      </w:r>
    </w:p>
  </w:endnote>
  <w:endnote w:type="continuationSeparator" w:id="0">
    <w:p w14:paraId="5192EE84" w14:textId="77777777" w:rsidR="00CD0C93" w:rsidRDefault="00CD0C93" w:rsidP="0059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D87A4" w14:textId="77777777" w:rsidR="000834D1" w:rsidRPr="009D220D" w:rsidRDefault="000834D1" w:rsidP="00597218">
    <w:pPr>
      <w:rPr>
        <w:rFonts w:ascii="Verdana" w:hAnsi="Verdana"/>
        <w:sz w:val="16"/>
        <w:szCs w:val="16"/>
      </w:rPr>
    </w:pPr>
    <w:r w:rsidRPr="009D220D">
      <w:rPr>
        <w:rFonts w:ascii="Verdana" w:hAnsi="Verdana"/>
        <w:sz w:val="16"/>
        <w:szCs w:val="16"/>
      </w:rPr>
      <w:t xml:space="preserve">Teknologisk Institut er et innovativt forsknings- og rådgivningsinstitut, der udvikler nye teknologier og omsætter </w:t>
    </w:r>
  </w:p>
  <w:p w14:paraId="0FD976FF" w14:textId="77777777" w:rsidR="000834D1" w:rsidRPr="009D220D" w:rsidRDefault="000834D1" w:rsidP="00597218">
    <w:pPr>
      <w:rPr>
        <w:rFonts w:ascii="Verdana" w:hAnsi="Verdana" w:cs="Calibri"/>
        <w:sz w:val="16"/>
        <w:szCs w:val="16"/>
      </w:rPr>
    </w:pPr>
    <w:r w:rsidRPr="009D220D">
      <w:rPr>
        <w:rFonts w:ascii="Verdana" w:hAnsi="Verdana"/>
        <w:sz w:val="16"/>
        <w:szCs w:val="16"/>
      </w:rPr>
      <w:t xml:space="preserve">viden til produkter, der har reel værdi for virksomheder og samfund. </w:t>
    </w:r>
    <w:r w:rsidRPr="009D220D">
      <w:rPr>
        <w:rFonts w:ascii="Verdana" w:hAnsi="Verdana" w:cs="Calibri"/>
        <w:sz w:val="16"/>
        <w:szCs w:val="16"/>
      </w:rPr>
      <w:t xml:space="preserve">Læs mere på </w:t>
    </w:r>
    <w:hyperlink r:id="rId1" w:history="1">
      <w:r w:rsidRPr="009D220D">
        <w:rPr>
          <w:rStyle w:val="Hyperlink"/>
          <w:rFonts w:ascii="Verdana" w:hAnsi="Verdana" w:cs="Calibri"/>
          <w:sz w:val="16"/>
          <w:szCs w:val="16"/>
        </w:rPr>
        <w:t>http://www.teknologisk.dk</w:t>
      </w:r>
    </w:hyperlink>
    <w:r w:rsidRPr="009D220D">
      <w:rPr>
        <w:rFonts w:ascii="Verdana" w:hAnsi="Verdana" w:cs="Calibri"/>
        <w:sz w:val="16"/>
        <w:szCs w:val="16"/>
      </w:rPr>
      <w:t xml:space="preserve">. </w:t>
    </w:r>
  </w:p>
  <w:p w14:paraId="24B6D501" w14:textId="1C8482E9" w:rsidR="000834D1" w:rsidRPr="009D220D" w:rsidRDefault="000834D1" w:rsidP="00597218">
    <w:pPr>
      <w:rPr>
        <w:rFonts w:ascii="Verdana" w:hAnsi="Verdana" w:cs="Calibri"/>
        <w:sz w:val="16"/>
        <w:szCs w:val="16"/>
      </w:rPr>
    </w:pPr>
    <w:r w:rsidRPr="009D220D">
      <w:rPr>
        <w:rFonts w:ascii="Verdana" w:hAnsi="Verdana" w:cs="Calibri"/>
        <w:sz w:val="16"/>
        <w:szCs w:val="16"/>
      </w:rPr>
      <w:t xml:space="preserve">Har du brug for yderligere oplysninger, fotos, udtalelser eller andet, er du meget velkommen til at kontakte kommunikationsafdelingen </w:t>
    </w:r>
    <w:r w:rsidR="007636F7">
      <w:rPr>
        <w:rFonts w:ascii="Verdana" w:hAnsi="Verdana" w:cs="Calibri"/>
        <w:sz w:val="16"/>
        <w:szCs w:val="16"/>
      </w:rPr>
      <w:t>på</w:t>
    </w:r>
    <w:r w:rsidRPr="009D220D">
      <w:rPr>
        <w:rFonts w:ascii="Verdana" w:hAnsi="Verdana" w:cs="Calibri"/>
        <w:sz w:val="16"/>
        <w:szCs w:val="16"/>
      </w:rPr>
      <w:t xml:space="preserve"> tlf. 72 20 </w:t>
    </w:r>
    <w:r w:rsidR="007636F7">
      <w:rPr>
        <w:rFonts w:ascii="Verdana" w:hAnsi="Verdana" w:cs="Calibri"/>
        <w:sz w:val="16"/>
        <w:szCs w:val="16"/>
      </w:rPr>
      <w:t>10 66</w:t>
    </w:r>
    <w:r w:rsidRPr="009D220D">
      <w:rPr>
        <w:rFonts w:ascii="Verdana" w:hAnsi="Verdana" w:cs="Calibri"/>
        <w:sz w:val="16"/>
        <w:szCs w:val="16"/>
      </w:rPr>
      <w:t xml:space="preserve"> – eller </w:t>
    </w:r>
    <w:hyperlink r:id="rId2" w:history="1">
      <w:r w:rsidRPr="009D220D">
        <w:rPr>
          <w:rStyle w:val="Hyperlink"/>
          <w:rFonts w:ascii="Verdana" w:hAnsi="Verdana" w:cs="Calibri"/>
          <w:sz w:val="16"/>
          <w:szCs w:val="16"/>
        </w:rPr>
        <w:t>kommunikation@teknologisk.dk</w:t>
      </w:r>
    </w:hyperlink>
  </w:p>
  <w:p w14:paraId="15163BF7" w14:textId="77777777" w:rsidR="000834D1" w:rsidRDefault="000834D1">
    <w:pPr>
      <w:pStyle w:val="Sidefod"/>
    </w:pPr>
  </w:p>
  <w:p w14:paraId="110739D7" w14:textId="77777777" w:rsidR="000834D1" w:rsidRDefault="000834D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16F73" w14:textId="77777777" w:rsidR="00CD0C93" w:rsidRDefault="00CD0C93" w:rsidP="00597218">
      <w:r>
        <w:separator/>
      </w:r>
    </w:p>
  </w:footnote>
  <w:footnote w:type="continuationSeparator" w:id="0">
    <w:p w14:paraId="716DFF74" w14:textId="77777777" w:rsidR="00CD0C93" w:rsidRDefault="00CD0C93" w:rsidP="005972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A0683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884C5E"/>
    <w:multiLevelType w:val="hybridMultilevel"/>
    <w:tmpl w:val="36222284"/>
    <w:lvl w:ilvl="0" w:tplc="A3662044">
      <w:numFmt w:val="bullet"/>
      <w:lvlText w:val="-"/>
      <w:lvlJc w:val="left"/>
      <w:pPr>
        <w:ind w:left="720" w:hanging="360"/>
      </w:pPr>
      <w:rPr>
        <w:rFonts w:ascii="Verdana" w:eastAsia="Calibr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C915471"/>
    <w:multiLevelType w:val="hybridMultilevel"/>
    <w:tmpl w:val="A7E43FAE"/>
    <w:lvl w:ilvl="0" w:tplc="6C567D4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74E36A9"/>
    <w:multiLevelType w:val="hybridMultilevel"/>
    <w:tmpl w:val="5B12215A"/>
    <w:lvl w:ilvl="0" w:tplc="FEC09A0C">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07B53A3"/>
    <w:multiLevelType w:val="hybridMultilevel"/>
    <w:tmpl w:val="3B404F2A"/>
    <w:lvl w:ilvl="0" w:tplc="CA0E140A">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A92663E"/>
    <w:multiLevelType w:val="hybridMultilevel"/>
    <w:tmpl w:val="3B14EC90"/>
    <w:lvl w:ilvl="0" w:tplc="C52CDDFA">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029"/>
    <w:rsid w:val="00004383"/>
    <w:rsid w:val="00060A7A"/>
    <w:rsid w:val="00074EEB"/>
    <w:rsid w:val="00080DED"/>
    <w:rsid w:val="000834D1"/>
    <w:rsid w:val="00084D8D"/>
    <w:rsid w:val="00095507"/>
    <w:rsid w:val="000A55D1"/>
    <w:rsid w:val="000B7F44"/>
    <w:rsid w:val="000C33E5"/>
    <w:rsid w:val="000D5B7A"/>
    <w:rsid w:val="00110CB8"/>
    <w:rsid w:val="00111EB9"/>
    <w:rsid w:val="00143EE6"/>
    <w:rsid w:val="00153673"/>
    <w:rsid w:val="00155834"/>
    <w:rsid w:val="00194AB4"/>
    <w:rsid w:val="001B0C2F"/>
    <w:rsid w:val="001E0DC8"/>
    <w:rsid w:val="001F4477"/>
    <w:rsid w:val="00205F4D"/>
    <w:rsid w:val="00236C77"/>
    <w:rsid w:val="00257CEE"/>
    <w:rsid w:val="00274196"/>
    <w:rsid w:val="0028043D"/>
    <w:rsid w:val="002A3CD8"/>
    <w:rsid w:val="002B4C7A"/>
    <w:rsid w:val="002F3EBE"/>
    <w:rsid w:val="003041DF"/>
    <w:rsid w:val="00316C02"/>
    <w:rsid w:val="003773D8"/>
    <w:rsid w:val="00381CE3"/>
    <w:rsid w:val="003A22AB"/>
    <w:rsid w:val="003E6933"/>
    <w:rsid w:val="00405877"/>
    <w:rsid w:val="004254BB"/>
    <w:rsid w:val="0043708D"/>
    <w:rsid w:val="00463779"/>
    <w:rsid w:val="004669F8"/>
    <w:rsid w:val="004745A5"/>
    <w:rsid w:val="0048235E"/>
    <w:rsid w:val="004B2993"/>
    <w:rsid w:val="004B3773"/>
    <w:rsid w:val="004B45D5"/>
    <w:rsid w:val="005029E5"/>
    <w:rsid w:val="00554C17"/>
    <w:rsid w:val="0056540C"/>
    <w:rsid w:val="00566C4A"/>
    <w:rsid w:val="00597218"/>
    <w:rsid w:val="005A713C"/>
    <w:rsid w:val="005A770C"/>
    <w:rsid w:val="005A7BAB"/>
    <w:rsid w:val="005C6971"/>
    <w:rsid w:val="005F0E15"/>
    <w:rsid w:val="0061612B"/>
    <w:rsid w:val="00651AA0"/>
    <w:rsid w:val="00664134"/>
    <w:rsid w:val="00680FA7"/>
    <w:rsid w:val="00727994"/>
    <w:rsid w:val="007315E6"/>
    <w:rsid w:val="00745E70"/>
    <w:rsid w:val="007636F7"/>
    <w:rsid w:val="00794B7D"/>
    <w:rsid w:val="00796078"/>
    <w:rsid w:val="007B1556"/>
    <w:rsid w:val="007F6379"/>
    <w:rsid w:val="00851219"/>
    <w:rsid w:val="0086739D"/>
    <w:rsid w:val="0091245E"/>
    <w:rsid w:val="00972984"/>
    <w:rsid w:val="009868DD"/>
    <w:rsid w:val="009D220D"/>
    <w:rsid w:val="009F1F95"/>
    <w:rsid w:val="00A0687C"/>
    <w:rsid w:val="00A27FD0"/>
    <w:rsid w:val="00A41F4C"/>
    <w:rsid w:val="00A97C20"/>
    <w:rsid w:val="00B24D8F"/>
    <w:rsid w:val="00B26C2B"/>
    <w:rsid w:val="00B45DBE"/>
    <w:rsid w:val="00B76B5A"/>
    <w:rsid w:val="00BA2B32"/>
    <w:rsid w:val="00BB3FD8"/>
    <w:rsid w:val="00BC2299"/>
    <w:rsid w:val="00BC32E9"/>
    <w:rsid w:val="00BE6E01"/>
    <w:rsid w:val="00C03366"/>
    <w:rsid w:val="00C504FB"/>
    <w:rsid w:val="00C655B8"/>
    <w:rsid w:val="00C666DB"/>
    <w:rsid w:val="00CC0029"/>
    <w:rsid w:val="00CD0C93"/>
    <w:rsid w:val="00D1150A"/>
    <w:rsid w:val="00D128C6"/>
    <w:rsid w:val="00D70A48"/>
    <w:rsid w:val="00D97F4D"/>
    <w:rsid w:val="00DD06B5"/>
    <w:rsid w:val="00DE5484"/>
    <w:rsid w:val="00E1067B"/>
    <w:rsid w:val="00E17297"/>
    <w:rsid w:val="00E26C32"/>
    <w:rsid w:val="00E350B4"/>
    <w:rsid w:val="00E40448"/>
    <w:rsid w:val="00E658C2"/>
    <w:rsid w:val="00E85F68"/>
    <w:rsid w:val="00EB45D8"/>
    <w:rsid w:val="00EC6372"/>
    <w:rsid w:val="00EE2288"/>
    <w:rsid w:val="00F85158"/>
    <w:rsid w:val="00F962A4"/>
    <w:rsid w:val="00FB202D"/>
    <w:rsid w:val="00FC5904"/>
    <w:rsid w:val="00FF13E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463D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029"/>
    <w:rPr>
      <w:rFonts w:ascii="Calibri" w:eastAsia="Calibri" w:hAnsi="Calibr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CC0029"/>
    <w:rPr>
      <w:color w:val="0000FF"/>
      <w:u w:val="single"/>
    </w:rPr>
  </w:style>
  <w:style w:type="character" w:customStyle="1" w:styleId="brd">
    <w:name w:val="brød"/>
    <w:rsid w:val="00CC0029"/>
    <w:rPr>
      <w:rFonts w:ascii="Verdana" w:hAnsi="Verdana" w:hint="default"/>
      <w:color w:val="000000"/>
    </w:rPr>
  </w:style>
  <w:style w:type="paragraph" w:styleId="Markeringsbobletekst">
    <w:name w:val="Balloon Text"/>
    <w:basedOn w:val="Normal"/>
    <w:link w:val="MarkeringsbobletekstTegn"/>
    <w:rsid w:val="004745A5"/>
    <w:rPr>
      <w:rFonts w:ascii="Tahoma" w:hAnsi="Tahoma" w:cs="Tahoma"/>
      <w:sz w:val="16"/>
      <w:szCs w:val="16"/>
    </w:rPr>
  </w:style>
  <w:style w:type="character" w:customStyle="1" w:styleId="MarkeringsbobletekstTegn">
    <w:name w:val="Markeringsbobletekst Tegn"/>
    <w:link w:val="Markeringsbobletekst"/>
    <w:rsid w:val="004745A5"/>
    <w:rPr>
      <w:rFonts w:ascii="Tahoma" w:eastAsia="Calibri" w:hAnsi="Tahoma" w:cs="Tahoma"/>
      <w:sz w:val="16"/>
      <w:szCs w:val="16"/>
    </w:rPr>
  </w:style>
  <w:style w:type="character" w:styleId="BesgtLink">
    <w:name w:val="FollowedHyperlink"/>
    <w:rsid w:val="00257CEE"/>
    <w:rPr>
      <w:color w:val="800080"/>
      <w:u w:val="single"/>
    </w:rPr>
  </w:style>
  <w:style w:type="paragraph" w:styleId="Sidehoved">
    <w:name w:val="header"/>
    <w:basedOn w:val="Normal"/>
    <w:link w:val="SidehovedTegn"/>
    <w:rsid w:val="00597218"/>
    <w:pPr>
      <w:tabs>
        <w:tab w:val="center" w:pos="4819"/>
        <w:tab w:val="right" w:pos="9638"/>
      </w:tabs>
    </w:pPr>
  </w:style>
  <w:style w:type="character" w:customStyle="1" w:styleId="SidehovedTegn">
    <w:name w:val="Sidehoved Tegn"/>
    <w:link w:val="Sidehoved"/>
    <w:rsid w:val="00597218"/>
    <w:rPr>
      <w:rFonts w:ascii="Calibri" w:eastAsia="Calibri" w:hAnsi="Calibri"/>
      <w:sz w:val="22"/>
      <w:szCs w:val="22"/>
    </w:rPr>
  </w:style>
  <w:style w:type="paragraph" w:styleId="Sidefod">
    <w:name w:val="footer"/>
    <w:basedOn w:val="Normal"/>
    <w:link w:val="SidefodTegn"/>
    <w:uiPriority w:val="99"/>
    <w:rsid w:val="00597218"/>
    <w:pPr>
      <w:tabs>
        <w:tab w:val="center" w:pos="4819"/>
        <w:tab w:val="right" w:pos="9638"/>
      </w:tabs>
    </w:pPr>
  </w:style>
  <w:style w:type="character" w:customStyle="1" w:styleId="SidefodTegn">
    <w:name w:val="Sidefod Tegn"/>
    <w:link w:val="Sidefod"/>
    <w:uiPriority w:val="99"/>
    <w:rsid w:val="00597218"/>
    <w:rPr>
      <w:rFonts w:ascii="Calibri" w:eastAsia="Calibri" w:hAnsi="Calibri"/>
      <w:sz w:val="22"/>
      <w:szCs w:val="22"/>
    </w:rPr>
  </w:style>
  <w:style w:type="paragraph" w:styleId="Listeafsnit">
    <w:name w:val="List Paragraph"/>
    <w:basedOn w:val="Normal"/>
    <w:uiPriority w:val="72"/>
    <w:rsid w:val="00155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49825">
      <w:bodyDiv w:val="1"/>
      <w:marLeft w:val="0"/>
      <w:marRight w:val="0"/>
      <w:marTop w:val="0"/>
      <w:marBottom w:val="0"/>
      <w:divBdr>
        <w:top w:val="none" w:sz="0" w:space="0" w:color="auto"/>
        <w:left w:val="none" w:sz="0" w:space="0" w:color="auto"/>
        <w:bottom w:val="none" w:sz="0" w:space="0" w:color="auto"/>
        <w:right w:val="none" w:sz="0" w:space="0" w:color="auto"/>
      </w:divBdr>
    </w:div>
    <w:div w:id="1021202253">
      <w:bodyDiv w:val="1"/>
      <w:marLeft w:val="0"/>
      <w:marRight w:val="0"/>
      <w:marTop w:val="0"/>
      <w:marBottom w:val="0"/>
      <w:divBdr>
        <w:top w:val="none" w:sz="0" w:space="0" w:color="auto"/>
        <w:left w:val="none" w:sz="0" w:space="0" w:color="auto"/>
        <w:bottom w:val="none" w:sz="0" w:space="0" w:color="auto"/>
        <w:right w:val="none" w:sz="0" w:space="0" w:color="auto"/>
      </w:divBdr>
    </w:div>
    <w:div w:id="1930576065">
      <w:bodyDiv w:val="1"/>
      <w:marLeft w:val="0"/>
      <w:marRight w:val="0"/>
      <w:marTop w:val="0"/>
      <w:marBottom w:val="0"/>
      <w:divBdr>
        <w:top w:val="none" w:sz="0" w:space="0" w:color="auto"/>
        <w:left w:val="none" w:sz="0" w:space="0" w:color="auto"/>
        <w:bottom w:val="none" w:sz="0" w:space="0" w:color="auto"/>
        <w:right w:val="none" w:sz="0" w:space="0" w:color="auto"/>
      </w:divBdr>
    </w:div>
    <w:div w:id="1937975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j@teknologisk.d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kommunikation@teknologisk.dk" TargetMode="External"/><Relationship Id="rId1" Type="http://schemas.openxmlformats.org/officeDocument/2006/relationships/hyperlink" Target="http://www.teknologisk.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422</Words>
  <Characters>2577</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PM SKABELON</vt:lpstr>
      <vt:lpstr>PM SKABELON</vt:lpstr>
    </vt:vector>
  </TitlesOfParts>
  <Company>Teknologisk Institut</Company>
  <LinksUpToDate>false</LinksUpToDate>
  <CharactersWithSpaces>2994</CharactersWithSpaces>
  <SharedDoc>false</SharedDoc>
  <HLinks>
    <vt:vector size="18" baseType="variant">
      <vt:variant>
        <vt:i4>7077963</vt:i4>
      </vt:variant>
      <vt:variant>
        <vt:i4>0</vt:i4>
      </vt:variant>
      <vt:variant>
        <vt:i4>0</vt:i4>
      </vt:variant>
      <vt:variant>
        <vt:i4>5</vt:i4>
      </vt:variant>
      <vt:variant>
        <vt:lpwstr>mailto:xx@teknologisk.dk</vt:lpwstr>
      </vt:variant>
      <vt:variant>
        <vt:lpwstr/>
      </vt:variant>
      <vt:variant>
        <vt:i4>6750283</vt:i4>
      </vt:variant>
      <vt:variant>
        <vt:i4>3</vt:i4>
      </vt:variant>
      <vt:variant>
        <vt:i4>0</vt:i4>
      </vt:variant>
      <vt:variant>
        <vt:i4>5</vt:i4>
      </vt:variant>
      <vt:variant>
        <vt:lpwstr>mailto:kommunikation@teknologisk.dk</vt:lpwstr>
      </vt:variant>
      <vt:variant>
        <vt:lpwstr/>
      </vt:variant>
      <vt:variant>
        <vt:i4>8192102</vt:i4>
      </vt:variant>
      <vt:variant>
        <vt:i4>0</vt:i4>
      </vt:variant>
      <vt:variant>
        <vt:i4>0</vt:i4>
      </vt:variant>
      <vt:variant>
        <vt:i4>5</vt:i4>
      </vt:variant>
      <vt:variant>
        <vt:lpwstr>http://www.teknologisk.dk/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SKABELON</dc:title>
  <dc:subject/>
  <dc:creator>2020 Kommunikationsteam</dc:creator>
  <cp:keywords/>
  <cp:lastModifiedBy>Niels Tradsfeldt</cp:lastModifiedBy>
  <cp:revision>9</cp:revision>
  <cp:lastPrinted>2012-02-10T10:02:00Z</cp:lastPrinted>
  <dcterms:created xsi:type="dcterms:W3CDTF">2015-10-28T11:50:00Z</dcterms:created>
  <dcterms:modified xsi:type="dcterms:W3CDTF">2015-10-29T14:32:00Z</dcterms:modified>
</cp:coreProperties>
</file>