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10" w:rsidRDefault="003C6810" w:rsidP="00AC6B64">
      <w:pPr>
        <w:rPr>
          <w:rFonts w:ascii="Arial" w:hAnsi="Arial" w:cs="Arial"/>
          <w:b/>
        </w:rPr>
      </w:pPr>
      <w:bookmarkStart w:id="0" w:name="_GoBack"/>
      <w:bookmarkEnd w:id="0"/>
    </w:p>
    <w:p w:rsidR="00AC6B64" w:rsidRPr="003C6810" w:rsidRDefault="00AC6B64" w:rsidP="00AC6B64">
      <w:pPr>
        <w:rPr>
          <w:rFonts w:ascii="Arial" w:hAnsi="Arial" w:cs="Arial"/>
          <w:b/>
        </w:rPr>
      </w:pPr>
      <w:r w:rsidRPr="003C6810">
        <w:rPr>
          <w:rFonts w:ascii="Arial" w:hAnsi="Arial" w:cs="Arial"/>
          <w:b/>
        </w:rPr>
        <w:t>Martin &amp; Servera utmanar branschen i Hållbara Idéer</w:t>
      </w:r>
    </w:p>
    <w:p w:rsidR="00AC6B64" w:rsidRPr="003C6810" w:rsidRDefault="00AC6B64" w:rsidP="00AC6B64">
      <w:pPr>
        <w:rPr>
          <w:rFonts w:ascii="Arial" w:hAnsi="Arial" w:cs="Arial"/>
          <w:sz w:val="22"/>
        </w:rPr>
      </w:pPr>
      <w:r w:rsidRPr="003C6810">
        <w:rPr>
          <w:rFonts w:ascii="Arial" w:hAnsi="Arial" w:cs="Arial"/>
          <w:sz w:val="22"/>
        </w:rPr>
        <w:t xml:space="preserve">Varje år anordnar Martin &amp; Servera en utmaning för kunder och leverantörer. Genom den vill man lyfta viktiga frågor inom hållbarhet och ansvar samt inspirera till förbättringar. Tidigare tävlingar har rört frågor som mångfald, vegetarisk mat och minskat matsvinn. </w:t>
      </w:r>
    </w:p>
    <w:p w:rsidR="00AC6B64" w:rsidRPr="003C6810" w:rsidRDefault="00AC6B64" w:rsidP="00AC6B64">
      <w:pPr>
        <w:rPr>
          <w:rFonts w:ascii="Arial" w:hAnsi="Arial" w:cs="Arial"/>
          <w:sz w:val="22"/>
        </w:rPr>
      </w:pPr>
      <w:proofErr w:type="gramStart"/>
      <w:r w:rsidRPr="003C6810">
        <w:rPr>
          <w:rFonts w:ascii="Arial" w:hAnsi="Arial" w:cs="Arial"/>
          <w:sz w:val="22"/>
        </w:rPr>
        <w:t>-</w:t>
      </w:r>
      <w:proofErr w:type="gramEnd"/>
      <w:r w:rsidRPr="003C6810">
        <w:rPr>
          <w:rFonts w:ascii="Arial" w:hAnsi="Arial" w:cs="Arial"/>
          <w:sz w:val="22"/>
        </w:rPr>
        <w:t xml:space="preserve"> </w:t>
      </w:r>
      <w:r w:rsidRPr="003C6810">
        <w:rPr>
          <w:rFonts w:ascii="Arial" w:hAnsi="Arial" w:cs="Arial"/>
          <w:i/>
          <w:sz w:val="22"/>
        </w:rPr>
        <w:t>Tävlingen Utmaningen har visat sig vara ett effektivt och roligt sätt att få fler</w:t>
      </w:r>
      <w:r w:rsidR="000F12D4" w:rsidRPr="003C6810">
        <w:rPr>
          <w:rFonts w:ascii="Arial" w:hAnsi="Arial" w:cs="Arial"/>
          <w:i/>
          <w:sz w:val="22"/>
        </w:rPr>
        <w:t xml:space="preserve"> företag</w:t>
      </w:r>
      <w:r w:rsidRPr="003C6810">
        <w:rPr>
          <w:rFonts w:ascii="Arial" w:hAnsi="Arial" w:cs="Arial"/>
          <w:i/>
          <w:sz w:val="22"/>
        </w:rPr>
        <w:t xml:space="preserve"> att engagera sig i viktiga frågor</w:t>
      </w:r>
      <w:r w:rsidRPr="003C6810">
        <w:rPr>
          <w:rFonts w:ascii="Arial" w:hAnsi="Arial" w:cs="Arial"/>
          <w:sz w:val="22"/>
        </w:rPr>
        <w:t xml:space="preserve">, säger Christina Gezelius, informationschef på Martin &amp; Servera. – </w:t>
      </w:r>
      <w:r w:rsidRPr="003C6810">
        <w:rPr>
          <w:rFonts w:ascii="Arial" w:hAnsi="Arial" w:cs="Arial"/>
          <w:i/>
          <w:sz w:val="22"/>
        </w:rPr>
        <w:t xml:space="preserve">Det utmanar deltagarna att få upp ögonen för problem och lösningar i </w:t>
      </w:r>
      <w:r w:rsidR="00972B9A" w:rsidRPr="003C6810">
        <w:rPr>
          <w:rFonts w:ascii="Arial" w:hAnsi="Arial" w:cs="Arial"/>
          <w:i/>
          <w:sz w:val="22"/>
        </w:rPr>
        <w:t>den egna verksamheten eller i branschen.</w:t>
      </w:r>
    </w:p>
    <w:p w:rsidR="00AC6B64" w:rsidRPr="003C6810" w:rsidRDefault="00A57114" w:rsidP="00AC6B64">
      <w:pPr>
        <w:rPr>
          <w:rFonts w:ascii="Arial" w:hAnsi="Arial" w:cs="Arial"/>
          <w:b/>
          <w:sz w:val="22"/>
        </w:rPr>
      </w:pPr>
      <w:r w:rsidRPr="003C6810">
        <w:rPr>
          <w:rFonts w:ascii="Arial" w:hAnsi="Arial" w:cs="Arial"/>
          <w:b/>
          <w:sz w:val="22"/>
        </w:rPr>
        <w:t>Martin &amp; Serveras Utmaning 2017 – Hållbara Idéer!</w:t>
      </w:r>
    </w:p>
    <w:p w:rsidR="00A57114" w:rsidRPr="003C6810" w:rsidRDefault="00A57114" w:rsidP="00A57114">
      <w:pPr>
        <w:rPr>
          <w:rFonts w:ascii="Arial" w:hAnsi="Arial" w:cs="Arial"/>
          <w:sz w:val="22"/>
        </w:rPr>
      </w:pPr>
      <w:r w:rsidRPr="003C6810">
        <w:rPr>
          <w:rFonts w:ascii="Arial" w:hAnsi="Arial" w:cs="Arial"/>
          <w:sz w:val="22"/>
        </w:rPr>
        <w:t>Det finns massor med kreativa människor i restaurangbranschen. Därför handlar Utmaningen 2017 om idéer – goda idéer som förändra</w:t>
      </w:r>
      <w:r w:rsidR="003C6810">
        <w:rPr>
          <w:rFonts w:ascii="Arial" w:hAnsi="Arial" w:cs="Arial"/>
          <w:sz w:val="22"/>
        </w:rPr>
        <w:t>r och driver hållbar utveckling</w:t>
      </w:r>
      <w:r w:rsidRPr="003C6810">
        <w:rPr>
          <w:rFonts w:ascii="Arial" w:hAnsi="Arial" w:cs="Arial"/>
          <w:sz w:val="22"/>
        </w:rPr>
        <w:t xml:space="preserve">. </w:t>
      </w:r>
    </w:p>
    <w:p w:rsidR="00972B9A" w:rsidRPr="003C6810" w:rsidRDefault="00A57114" w:rsidP="00AC6B64">
      <w:pPr>
        <w:rPr>
          <w:rFonts w:ascii="Arial" w:hAnsi="Arial" w:cs="Arial"/>
          <w:sz w:val="22"/>
        </w:rPr>
      </w:pPr>
      <w:r w:rsidRPr="003C6810">
        <w:rPr>
          <w:rFonts w:ascii="Arial" w:hAnsi="Arial" w:cs="Arial"/>
          <w:sz w:val="22"/>
        </w:rPr>
        <w:t xml:space="preserve">Tävlingen 2017 är öppen för tre </w:t>
      </w:r>
      <w:r w:rsidR="00972B9A" w:rsidRPr="003C6810">
        <w:rPr>
          <w:rFonts w:ascii="Arial" w:hAnsi="Arial" w:cs="Arial"/>
          <w:sz w:val="22"/>
        </w:rPr>
        <w:t xml:space="preserve">externa </w:t>
      </w:r>
      <w:r w:rsidRPr="003C6810">
        <w:rPr>
          <w:rFonts w:ascii="Arial" w:hAnsi="Arial" w:cs="Arial"/>
          <w:sz w:val="22"/>
        </w:rPr>
        <w:t>tävlingsklasser</w:t>
      </w:r>
      <w:r w:rsidR="003C6810">
        <w:rPr>
          <w:rFonts w:ascii="Arial" w:hAnsi="Arial" w:cs="Arial"/>
          <w:sz w:val="22"/>
        </w:rPr>
        <w:t>:</w:t>
      </w:r>
    </w:p>
    <w:p w:rsidR="00AC6B64" w:rsidRPr="003C6810" w:rsidRDefault="00972B9A" w:rsidP="00972B9A">
      <w:pPr>
        <w:pStyle w:val="Liststycke"/>
        <w:numPr>
          <w:ilvl w:val="0"/>
          <w:numId w:val="1"/>
        </w:numPr>
        <w:rPr>
          <w:rFonts w:ascii="Arial" w:hAnsi="Arial" w:cs="Arial"/>
          <w:sz w:val="18"/>
        </w:rPr>
      </w:pPr>
      <w:r w:rsidRPr="003C6810">
        <w:rPr>
          <w:rFonts w:ascii="Arial" w:hAnsi="Arial" w:cs="Arial"/>
          <w:sz w:val="18"/>
        </w:rPr>
        <w:t>kök och matsalar inom vård, skola och omsorg</w:t>
      </w:r>
    </w:p>
    <w:p w:rsidR="00972B9A" w:rsidRPr="003C6810" w:rsidRDefault="00972B9A" w:rsidP="00972B9A">
      <w:pPr>
        <w:pStyle w:val="Liststycke"/>
        <w:numPr>
          <w:ilvl w:val="0"/>
          <w:numId w:val="1"/>
        </w:numPr>
        <w:rPr>
          <w:rFonts w:ascii="Arial" w:hAnsi="Arial" w:cs="Arial"/>
          <w:sz w:val="18"/>
        </w:rPr>
      </w:pPr>
      <w:r w:rsidRPr="003C6810">
        <w:rPr>
          <w:rFonts w:ascii="Arial" w:hAnsi="Arial" w:cs="Arial"/>
          <w:sz w:val="18"/>
        </w:rPr>
        <w:t>hotell, restaurang och caféer</w:t>
      </w:r>
    </w:p>
    <w:p w:rsidR="00972B9A" w:rsidRPr="003C6810" w:rsidRDefault="00972B9A" w:rsidP="00972B9A">
      <w:pPr>
        <w:pStyle w:val="Liststycke"/>
        <w:numPr>
          <w:ilvl w:val="0"/>
          <w:numId w:val="1"/>
        </w:numPr>
        <w:rPr>
          <w:rFonts w:ascii="Arial" w:hAnsi="Arial" w:cs="Arial"/>
          <w:sz w:val="18"/>
        </w:rPr>
      </w:pPr>
      <w:r w:rsidRPr="003C6810">
        <w:rPr>
          <w:rFonts w:ascii="Arial" w:hAnsi="Arial" w:cs="Arial"/>
          <w:sz w:val="18"/>
        </w:rPr>
        <w:t xml:space="preserve">leverantörer till Martin &amp; Servera  </w:t>
      </w:r>
    </w:p>
    <w:p w:rsidR="00972B9A" w:rsidRPr="003C6810" w:rsidRDefault="00972B9A" w:rsidP="00AC6B64">
      <w:pPr>
        <w:rPr>
          <w:rFonts w:ascii="Arial" w:hAnsi="Arial" w:cs="Arial"/>
          <w:sz w:val="22"/>
        </w:rPr>
      </w:pPr>
      <w:r w:rsidRPr="003C6810">
        <w:rPr>
          <w:rFonts w:ascii="Arial" w:hAnsi="Arial" w:cs="Arial"/>
          <w:sz w:val="22"/>
        </w:rPr>
        <w:t xml:space="preserve">Vinnarna koras under våren 2017. Vinnare av varje tävlingsklass vinner 25 000 kr att användas för ytterligare investering i hållbarhetsarbete. </w:t>
      </w:r>
    </w:p>
    <w:p w:rsidR="00AC6B64" w:rsidRPr="003C6810" w:rsidRDefault="00972B9A" w:rsidP="00AC6B64">
      <w:pPr>
        <w:rPr>
          <w:rFonts w:ascii="Arial" w:hAnsi="Arial" w:cs="Arial"/>
          <w:sz w:val="22"/>
        </w:rPr>
      </w:pPr>
      <w:proofErr w:type="gramStart"/>
      <w:r w:rsidRPr="003C6810">
        <w:rPr>
          <w:rFonts w:ascii="Arial" w:hAnsi="Arial" w:cs="Arial"/>
          <w:sz w:val="22"/>
        </w:rPr>
        <w:t>-</w:t>
      </w:r>
      <w:proofErr w:type="gramEnd"/>
      <w:r w:rsidRPr="003C6810">
        <w:rPr>
          <w:rFonts w:ascii="Arial" w:hAnsi="Arial" w:cs="Arial"/>
          <w:sz w:val="22"/>
        </w:rPr>
        <w:t xml:space="preserve"> </w:t>
      </w:r>
      <w:r w:rsidRPr="003C6810">
        <w:rPr>
          <w:rFonts w:ascii="Arial" w:hAnsi="Arial" w:cs="Arial"/>
          <w:i/>
          <w:sz w:val="22"/>
        </w:rPr>
        <w:t>Utöver pengarna får vinnarna</w:t>
      </w:r>
      <w:r w:rsidR="00AC6B64" w:rsidRPr="003C6810">
        <w:rPr>
          <w:rFonts w:ascii="Arial" w:hAnsi="Arial" w:cs="Arial"/>
          <w:i/>
          <w:sz w:val="22"/>
        </w:rPr>
        <w:t xml:space="preserve"> ett faktiskt kvitto på att man utf</w:t>
      </w:r>
      <w:r w:rsidRPr="003C6810">
        <w:rPr>
          <w:rFonts w:ascii="Arial" w:hAnsi="Arial" w:cs="Arial"/>
          <w:i/>
          <w:sz w:val="22"/>
        </w:rPr>
        <w:t>ör ett bra och engagerat arbete och det brukar nästan vara det som uppskattas allra mest</w:t>
      </w:r>
      <w:r w:rsidRPr="003C6810">
        <w:rPr>
          <w:rFonts w:ascii="Arial" w:hAnsi="Arial" w:cs="Arial"/>
          <w:sz w:val="22"/>
        </w:rPr>
        <w:t>, säger Christina Gezelius.</w:t>
      </w:r>
    </w:p>
    <w:p w:rsidR="007C26D8" w:rsidRPr="003C6810" w:rsidRDefault="007C26D8" w:rsidP="00AC6B64">
      <w:pPr>
        <w:rPr>
          <w:rFonts w:ascii="Arial" w:hAnsi="Arial" w:cs="Arial"/>
          <w:b/>
          <w:sz w:val="22"/>
        </w:rPr>
      </w:pPr>
      <w:r w:rsidRPr="003C6810">
        <w:rPr>
          <w:rFonts w:ascii="Arial" w:hAnsi="Arial" w:cs="Arial"/>
          <w:b/>
          <w:sz w:val="22"/>
        </w:rPr>
        <w:t>Anmälan</w:t>
      </w:r>
    </w:p>
    <w:p w:rsidR="007C26D8" w:rsidRPr="003C6810" w:rsidRDefault="007C26D8" w:rsidP="00AC6B64">
      <w:pPr>
        <w:rPr>
          <w:rFonts w:ascii="Arial" w:hAnsi="Arial" w:cs="Arial"/>
          <w:sz w:val="22"/>
        </w:rPr>
      </w:pPr>
      <w:r w:rsidRPr="003C6810">
        <w:rPr>
          <w:rFonts w:ascii="Arial" w:hAnsi="Arial" w:cs="Arial"/>
          <w:sz w:val="22"/>
        </w:rPr>
        <w:t>Kunde</w:t>
      </w:r>
      <w:r w:rsidR="003C6810" w:rsidRPr="003C6810">
        <w:rPr>
          <w:rFonts w:ascii="Arial" w:hAnsi="Arial" w:cs="Arial"/>
          <w:sz w:val="22"/>
        </w:rPr>
        <w:t xml:space="preserve">r och leverantörer kan </w:t>
      </w:r>
      <w:r w:rsidRPr="003C6810">
        <w:rPr>
          <w:rFonts w:ascii="Arial" w:hAnsi="Arial" w:cs="Arial"/>
          <w:sz w:val="22"/>
        </w:rPr>
        <w:t>anmäla sig till Utmaningen 2017 via ett formulär på martinservera.se/utmaningen.</w:t>
      </w:r>
    </w:p>
    <w:p w:rsidR="00AC6B64" w:rsidRPr="003C6810" w:rsidRDefault="00AC6B64" w:rsidP="003C6810">
      <w:pPr>
        <w:pBdr>
          <w:top w:val="single" w:sz="4" w:space="1" w:color="auto"/>
          <w:left w:val="single" w:sz="4" w:space="4" w:color="auto"/>
          <w:bottom w:val="single" w:sz="4" w:space="1" w:color="auto"/>
          <w:right w:val="single" w:sz="4" w:space="4" w:color="auto"/>
        </w:pBdr>
        <w:rPr>
          <w:rFonts w:ascii="Arial" w:hAnsi="Arial" w:cs="Arial"/>
          <w:b/>
          <w:sz w:val="18"/>
        </w:rPr>
      </w:pPr>
      <w:r w:rsidRPr="003C6810">
        <w:rPr>
          <w:rFonts w:ascii="Arial" w:hAnsi="Arial" w:cs="Arial"/>
          <w:b/>
          <w:sz w:val="18"/>
        </w:rPr>
        <w:t>Tidigare vinnare</w:t>
      </w:r>
    </w:p>
    <w:p w:rsidR="00AC6B64" w:rsidRPr="003C6810" w:rsidRDefault="00AC6B64" w:rsidP="003C6810">
      <w:pPr>
        <w:pBdr>
          <w:top w:val="single" w:sz="4" w:space="1" w:color="auto"/>
          <w:left w:val="single" w:sz="4" w:space="4" w:color="auto"/>
          <w:bottom w:val="single" w:sz="4" w:space="1" w:color="auto"/>
          <w:right w:val="single" w:sz="4" w:space="4" w:color="auto"/>
        </w:pBdr>
        <w:rPr>
          <w:rFonts w:ascii="Arial" w:hAnsi="Arial" w:cs="Arial"/>
          <w:sz w:val="18"/>
        </w:rPr>
      </w:pPr>
      <w:r w:rsidRPr="003C6810">
        <w:rPr>
          <w:rFonts w:ascii="Arial" w:hAnsi="Arial" w:cs="Arial"/>
          <w:sz w:val="18"/>
        </w:rPr>
        <w:t>2011 - "Miljöarbete". I den första tävlingen utmanade vi leverantörer i miljöarbete. Då vann SIA-Glass.</w:t>
      </w:r>
    </w:p>
    <w:p w:rsidR="00AC6B64" w:rsidRPr="003C6810" w:rsidRDefault="00AC6B64" w:rsidP="003C6810">
      <w:pPr>
        <w:pBdr>
          <w:top w:val="single" w:sz="4" w:space="1" w:color="auto"/>
          <w:left w:val="single" w:sz="4" w:space="4" w:color="auto"/>
          <w:bottom w:val="single" w:sz="4" w:space="1" w:color="auto"/>
          <w:right w:val="single" w:sz="4" w:space="4" w:color="auto"/>
        </w:pBdr>
        <w:rPr>
          <w:rFonts w:ascii="Arial" w:hAnsi="Arial" w:cs="Arial"/>
          <w:sz w:val="18"/>
        </w:rPr>
      </w:pPr>
      <w:r w:rsidRPr="003C6810">
        <w:rPr>
          <w:rFonts w:ascii="Arial" w:hAnsi="Arial" w:cs="Arial"/>
          <w:sz w:val="18"/>
        </w:rPr>
        <w:t>2012 - "Socialt arbete". Leverantörerna utmanades igen och då ville vi veta hur de arbetade för ansvarsfullt ansvarstagande. Segers Fabriker tog hem förstapriset.</w:t>
      </w:r>
    </w:p>
    <w:p w:rsidR="00AC6B64" w:rsidRPr="003C6810" w:rsidRDefault="00AC6B64" w:rsidP="003C6810">
      <w:pPr>
        <w:pBdr>
          <w:top w:val="single" w:sz="4" w:space="1" w:color="auto"/>
          <w:left w:val="single" w:sz="4" w:space="4" w:color="auto"/>
          <w:bottom w:val="single" w:sz="4" w:space="1" w:color="auto"/>
          <w:right w:val="single" w:sz="4" w:space="4" w:color="auto"/>
        </w:pBdr>
        <w:rPr>
          <w:rFonts w:ascii="Arial" w:hAnsi="Arial" w:cs="Arial"/>
          <w:sz w:val="18"/>
        </w:rPr>
      </w:pPr>
      <w:r w:rsidRPr="003C6810">
        <w:rPr>
          <w:rFonts w:ascii="Arial" w:hAnsi="Arial" w:cs="Arial"/>
          <w:sz w:val="18"/>
        </w:rPr>
        <w:t>2013 - "Minska matsvinnet". Nu utmanade vi kunderna för första gången och ville se hur de arbetade för minskatt matsvinn. Junibacken tog hem tävlingsklassen för restauranger och Nytorpsskolan i Rönninge vann klassen för verksamheter i offentlig regi.</w:t>
      </w:r>
    </w:p>
    <w:p w:rsidR="00AC6B64" w:rsidRPr="003C6810" w:rsidRDefault="00AC6B64" w:rsidP="003C6810">
      <w:pPr>
        <w:pBdr>
          <w:top w:val="single" w:sz="4" w:space="1" w:color="auto"/>
          <w:left w:val="single" w:sz="4" w:space="4" w:color="auto"/>
          <w:bottom w:val="single" w:sz="4" w:space="1" w:color="auto"/>
          <w:right w:val="single" w:sz="4" w:space="4" w:color="auto"/>
        </w:pBdr>
        <w:rPr>
          <w:rFonts w:ascii="Arial" w:hAnsi="Arial" w:cs="Arial"/>
          <w:sz w:val="18"/>
        </w:rPr>
      </w:pPr>
      <w:r w:rsidRPr="003C6810">
        <w:rPr>
          <w:rFonts w:ascii="Arial" w:hAnsi="Arial" w:cs="Arial"/>
          <w:sz w:val="18"/>
        </w:rPr>
        <w:t xml:space="preserve">2014 - "Öka Eko!". Kunder och leverantörer utmanades att öka sin andel ekologiskt. Vinnare i leverantörsklassen blev Tage Lindblom AB. Bland kunderna vann Konditori Genuin i Järna och </w:t>
      </w:r>
      <w:proofErr w:type="spellStart"/>
      <w:r w:rsidRPr="003C6810">
        <w:rPr>
          <w:rFonts w:ascii="Arial" w:hAnsi="Arial" w:cs="Arial"/>
          <w:sz w:val="18"/>
        </w:rPr>
        <w:t>Taxinge</w:t>
      </w:r>
      <w:proofErr w:type="spellEnd"/>
      <w:r w:rsidRPr="003C6810">
        <w:rPr>
          <w:rFonts w:ascii="Arial" w:hAnsi="Arial" w:cs="Arial"/>
          <w:sz w:val="18"/>
        </w:rPr>
        <w:t xml:space="preserve"> Förskola i Nykvarn.</w:t>
      </w:r>
    </w:p>
    <w:p w:rsidR="00AC6B64" w:rsidRPr="003C6810" w:rsidRDefault="00AC6B64" w:rsidP="003C6810">
      <w:pPr>
        <w:pBdr>
          <w:top w:val="single" w:sz="4" w:space="1" w:color="auto"/>
          <w:left w:val="single" w:sz="4" w:space="4" w:color="auto"/>
          <w:bottom w:val="single" w:sz="4" w:space="1" w:color="auto"/>
          <w:right w:val="single" w:sz="4" w:space="4" w:color="auto"/>
        </w:pBdr>
        <w:rPr>
          <w:rFonts w:ascii="Arial" w:hAnsi="Arial" w:cs="Arial"/>
          <w:sz w:val="18"/>
        </w:rPr>
      </w:pPr>
      <w:r w:rsidRPr="003C6810">
        <w:rPr>
          <w:rFonts w:ascii="Arial" w:hAnsi="Arial" w:cs="Arial"/>
          <w:sz w:val="18"/>
        </w:rPr>
        <w:t xml:space="preserve">2015 - "Ökad Mångfald". Vi utmanade restauranger och leverantörer i ökad mångfald. Korshags </w:t>
      </w:r>
      <w:proofErr w:type="spellStart"/>
      <w:r w:rsidRPr="003C6810">
        <w:rPr>
          <w:rFonts w:ascii="Arial" w:hAnsi="Arial" w:cs="Arial"/>
          <w:sz w:val="18"/>
        </w:rPr>
        <w:t>Food</w:t>
      </w:r>
      <w:proofErr w:type="spellEnd"/>
      <w:r w:rsidRPr="003C6810">
        <w:rPr>
          <w:rFonts w:ascii="Arial" w:hAnsi="Arial" w:cs="Arial"/>
          <w:sz w:val="18"/>
        </w:rPr>
        <w:t xml:space="preserve"> vann leverantörsklassen och Högskolerestauranger tog hem priset i restaurangklassen.</w:t>
      </w:r>
    </w:p>
    <w:p w:rsidR="00AC6B64" w:rsidRPr="003C6810" w:rsidRDefault="00AC6B64" w:rsidP="003C6810">
      <w:pPr>
        <w:pBdr>
          <w:top w:val="single" w:sz="4" w:space="1" w:color="auto"/>
          <w:left w:val="single" w:sz="4" w:space="4" w:color="auto"/>
          <w:bottom w:val="single" w:sz="4" w:space="1" w:color="auto"/>
          <w:right w:val="single" w:sz="4" w:space="4" w:color="auto"/>
        </w:pBdr>
        <w:rPr>
          <w:rFonts w:ascii="Arial" w:hAnsi="Arial" w:cs="Arial"/>
          <w:sz w:val="18"/>
        </w:rPr>
      </w:pPr>
      <w:r w:rsidRPr="003C6810">
        <w:rPr>
          <w:rFonts w:ascii="Arial" w:hAnsi="Arial" w:cs="Arial"/>
          <w:sz w:val="18"/>
        </w:rPr>
        <w:t xml:space="preserve">2016 - "Våga </w:t>
      </w:r>
      <w:proofErr w:type="spellStart"/>
      <w:r w:rsidRPr="003C6810">
        <w:rPr>
          <w:rFonts w:ascii="Arial" w:hAnsi="Arial" w:cs="Arial"/>
          <w:sz w:val="18"/>
        </w:rPr>
        <w:t>Vego</w:t>
      </w:r>
      <w:proofErr w:type="spellEnd"/>
      <w:r w:rsidRPr="003C6810">
        <w:rPr>
          <w:rFonts w:ascii="Arial" w:hAnsi="Arial" w:cs="Arial"/>
          <w:sz w:val="18"/>
        </w:rPr>
        <w:t>". Utmaningen fokuserade på området vegetarisk mat på restaurang. Vinnarna blev Gotthards krog i Umeå.</w:t>
      </w:r>
    </w:p>
    <w:sectPr w:rsidR="00AC6B64" w:rsidRPr="003C6810" w:rsidSect="003C6810">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10" w:rsidRDefault="003C6810" w:rsidP="003C6810">
      <w:pPr>
        <w:spacing w:after="0" w:line="240" w:lineRule="auto"/>
      </w:pPr>
      <w:r>
        <w:separator/>
      </w:r>
    </w:p>
  </w:endnote>
  <w:endnote w:type="continuationSeparator" w:id="0">
    <w:p w:rsidR="003C6810" w:rsidRDefault="003C6810" w:rsidP="003C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10" w:rsidRDefault="003C6810" w:rsidP="003C6810">
      <w:pPr>
        <w:spacing w:after="0" w:line="240" w:lineRule="auto"/>
      </w:pPr>
      <w:r>
        <w:separator/>
      </w:r>
    </w:p>
  </w:footnote>
  <w:footnote w:type="continuationSeparator" w:id="0">
    <w:p w:rsidR="003C6810" w:rsidRDefault="003C6810" w:rsidP="003C6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10" w:rsidRDefault="003C6810">
    <w:pPr>
      <w:pStyle w:val="Sidhuvud"/>
    </w:pPr>
    <w:r>
      <w:rPr>
        <w:noProof/>
        <w:lang w:eastAsia="sv-SE"/>
      </w:rPr>
      <w:drawing>
        <wp:inline distT="0" distB="0" distL="0" distR="0">
          <wp:extent cx="1857375" cy="740493"/>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maningen_logo_2017_1.jpg"/>
                  <pic:cNvPicPr/>
                </pic:nvPicPr>
                <pic:blipFill>
                  <a:blip r:embed="rId1">
                    <a:extLst>
                      <a:ext uri="{28A0092B-C50C-407E-A947-70E740481C1C}">
                        <a14:useLocalDpi xmlns:a14="http://schemas.microsoft.com/office/drawing/2010/main" val="0"/>
                      </a:ext>
                    </a:extLst>
                  </a:blip>
                  <a:stretch>
                    <a:fillRect/>
                  </a:stretch>
                </pic:blipFill>
                <pic:spPr>
                  <a:xfrm>
                    <a:off x="0" y="0"/>
                    <a:ext cx="1867869" cy="7446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15D80"/>
    <w:multiLevelType w:val="hybridMultilevel"/>
    <w:tmpl w:val="A9ACA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64"/>
    <w:rsid w:val="000F12D4"/>
    <w:rsid w:val="00174809"/>
    <w:rsid w:val="001B7E85"/>
    <w:rsid w:val="003C6810"/>
    <w:rsid w:val="004C5A43"/>
    <w:rsid w:val="006343E5"/>
    <w:rsid w:val="007C26D8"/>
    <w:rsid w:val="00802F75"/>
    <w:rsid w:val="008537BA"/>
    <w:rsid w:val="00902DF4"/>
    <w:rsid w:val="00972B9A"/>
    <w:rsid w:val="009D71D7"/>
    <w:rsid w:val="00A45CF4"/>
    <w:rsid w:val="00A57114"/>
    <w:rsid w:val="00A63A93"/>
    <w:rsid w:val="00AC6B64"/>
    <w:rsid w:val="00D131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paragraph" w:styleId="Liststycke">
    <w:name w:val="List Paragraph"/>
    <w:basedOn w:val="Normal"/>
    <w:uiPriority w:val="34"/>
    <w:qFormat/>
    <w:rsid w:val="00972B9A"/>
    <w:pPr>
      <w:ind w:left="720"/>
      <w:contextualSpacing/>
    </w:pPr>
  </w:style>
  <w:style w:type="paragraph" w:styleId="Sidhuvud">
    <w:name w:val="header"/>
    <w:basedOn w:val="Normal"/>
    <w:link w:val="SidhuvudChar"/>
    <w:uiPriority w:val="99"/>
    <w:unhideWhenUsed/>
    <w:rsid w:val="003C68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6810"/>
    <w:rPr>
      <w:rFonts w:ascii="Times New Roman" w:hAnsi="Times New Roman"/>
      <w:sz w:val="24"/>
    </w:rPr>
  </w:style>
  <w:style w:type="paragraph" w:styleId="Sidfot">
    <w:name w:val="footer"/>
    <w:basedOn w:val="Normal"/>
    <w:link w:val="SidfotChar"/>
    <w:uiPriority w:val="99"/>
    <w:unhideWhenUsed/>
    <w:rsid w:val="003C68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6810"/>
    <w:rPr>
      <w:rFonts w:ascii="Times New Roman" w:hAnsi="Times New Roman"/>
      <w:sz w:val="24"/>
    </w:rPr>
  </w:style>
  <w:style w:type="paragraph" w:styleId="Ballongtext">
    <w:name w:val="Balloon Text"/>
    <w:basedOn w:val="Normal"/>
    <w:link w:val="BallongtextChar"/>
    <w:uiPriority w:val="99"/>
    <w:semiHidden/>
    <w:unhideWhenUsed/>
    <w:rsid w:val="003C68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6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paragraph" w:styleId="Liststycke">
    <w:name w:val="List Paragraph"/>
    <w:basedOn w:val="Normal"/>
    <w:uiPriority w:val="34"/>
    <w:qFormat/>
    <w:rsid w:val="00972B9A"/>
    <w:pPr>
      <w:ind w:left="720"/>
      <w:contextualSpacing/>
    </w:pPr>
  </w:style>
  <w:style w:type="paragraph" w:styleId="Sidhuvud">
    <w:name w:val="header"/>
    <w:basedOn w:val="Normal"/>
    <w:link w:val="SidhuvudChar"/>
    <w:uiPriority w:val="99"/>
    <w:unhideWhenUsed/>
    <w:rsid w:val="003C68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6810"/>
    <w:rPr>
      <w:rFonts w:ascii="Times New Roman" w:hAnsi="Times New Roman"/>
      <w:sz w:val="24"/>
    </w:rPr>
  </w:style>
  <w:style w:type="paragraph" w:styleId="Sidfot">
    <w:name w:val="footer"/>
    <w:basedOn w:val="Normal"/>
    <w:link w:val="SidfotChar"/>
    <w:uiPriority w:val="99"/>
    <w:unhideWhenUsed/>
    <w:rsid w:val="003C68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6810"/>
    <w:rPr>
      <w:rFonts w:ascii="Times New Roman" w:hAnsi="Times New Roman"/>
      <w:sz w:val="24"/>
    </w:rPr>
  </w:style>
  <w:style w:type="paragraph" w:styleId="Ballongtext">
    <w:name w:val="Balloon Text"/>
    <w:basedOn w:val="Normal"/>
    <w:link w:val="BallongtextChar"/>
    <w:uiPriority w:val="99"/>
    <w:semiHidden/>
    <w:unhideWhenUsed/>
    <w:rsid w:val="003C68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C6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2128</Characters>
  <Application>Microsoft Office Word</Application>
  <DocSecurity>0</DocSecurity>
  <Lines>36</Lines>
  <Paragraphs>23</Paragraphs>
  <ScaleCrop>false</ScaleCrop>
  <HeadingPairs>
    <vt:vector size="2" baseType="variant">
      <vt:variant>
        <vt:lpstr>Rubrik</vt:lpstr>
      </vt:variant>
      <vt:variant>
        <vt:i4>1</vt:i4>
      </vt:variant>
    </vt:vector>
  </HeadingPairs>
  <TitlesOfParts>
    <vt:vector size="1" baseType="lpstr">
      <vt:lpstr/>
    </vt:vector>
  </TitlesOfParts>
  <Company>Servera R&amp;S AB</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Gezelius</dc:creator>
  <cp:lastModifiedBy>Christina Gezelius</cp:lastModifiedBy>
  <cp:revision>2</cp:revision>
  <dcterms:created xsi:type="dcterms:W3CDTF">2016-09-23T11:51:00Z</dcterms:created>
  <dcterms:modified xsi:type="dcterms:W3CDTF">2016-09-23T11:51:00Z</dcterms:modified>
</cp:coreProperties>
</file>