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A6F" w:rsidRPr="00802A6F" w:rsidRDefault="00802A6F" w:rsidP="00802A6F">
      <w:pPr>
        <w:pStyle w:val="Etikett"/>
        <w:spacing w:after="120"/>
        <w:rPr>
          <w:b/>
        </w:rPr>
      </w:pPr>
      <w:r w:rsidRPr="00802A6F">
        <w:rPr>
          <w:b/>
        </w:rPr>
        <w:t>PRESSMEDDELANDE</w:t>
      </w:r>
    </w:p>
    <w:tbl>
      <w:tblPr>
        <w:tblW w:w="7974" w:type="dxa"/>
        <w:tblLook w:val="04A0"/>
      </w:tblPr>
      <w:tblGrid>
        <w:gridCol w:w="4219"/>
        <w:gridCol w:w="3755"/>
      </w:tblGrid>
      <w:tr w:rsidR="00E313F4" w:rsidRPr="00E313F4" w:rsidTr="00E313F4">
        <w:tc>
          <w:tcPr>
            <w:tcW w:w="4219" w:type="dxa"/>
          </w:tcPr>
          <w:p w:rsidR="00E313F4" w:rsidRPr="00E313F4" w:rsidRDefault="0080207A" w:rsidP="00E313F4">
            <w:pPr>
              <w:pStyle w:val="Etikett"/>
            </w:pPr>
            <w:bookmarkStart w:id="0" w:name="Text1"/>
            <w:r>
              <w:t>2010-05-</w:t>
            </w:r>
            <w:bookmarkEnd w:id="0"/>
            <w:r w:rsidR="000E1E57">
              <w:t>12</w:t>
            </w:r>
          </w:p>
          <w:p w:rsidR="00E313F4" w:rsidRPr="00E313F4" w:rsidRDefault="00E313F4" w:rsidP="00E313F4">
            <w:pPr>
              <w:pStyle w:val="Etikett"/>
            </w:pPr>
          </w:p>
          <w:p w:rsidR="00E313F4" w:rsidRPr="00E313F4" w:rsidRDefault="00E313F4" w:rsidP="00BF5419">
            <w:pPr>
              <w:pStyle w:val="Etikett"/>
            </w:pPr>
            <w:r w:rsidRPr="00E313F4">
              <w:t xml:space="preserve">Ärende </w:t>
            </w:r>
            <w:r w:rsidR="00BF5419">
              <w:t>ANM</w:t>
            </w:r>
            <w:r w:rsidR="0018685D">
              <w:t xml:space="preserve"> 2009/</w:t>
            </w:r>
            <w:r w:rsidR="0080207A">
              <w:t>321</w:t>
            </w:r>
          </w:p>
        </w:tc>
        <w:tc>
          <w:tcPr>
            <w:tcW w:w="3755" w:type="dxa"/>
          </w:tcPr>
          <w:p w:rsidR="00E313F4" w:rsidRPr="00E313F4" w:rsidRDefault="00802A6F" w:rsidP="00E313F4">
            <w:pPr>
              <w:pStyle w:val="Etikett"/>
            </w:pPr>
            <w:bookmarkStart w:id="1" w:name="Text2"/>
            <w:r>
              <w:t>Press</w:t>
            </w:r>
            <w:r w:rsidR="00BC7BFF">
              <w:t>telefon</w:t>
            </w:r>
            <w:r>
              <w:t xml:space="preserve">: </w:t>
            </w:r>
            <w:bookmarkEnd w:id="1"/>
            <w:r w:rsidR="00BC7BFF">
              <w:t>08-120 20 710</w:t>
            </w:r>
          </w:p>
          <w:p w:rsidR="00E313F4" w:rsidRPr="00E313F4" w:rsidRDefault="00E313F4" w:rsidP="00E313F4">
            <w:pPr>
              <w:pStyle w:val="Etikett"/>
            </w:pPr>
          </w:p>
          <w:p w:rsidR="00E313F4" w:rsidRPr="00E313F4" w:rsidRDefault="00E313F4" w:rsidP="00E313F4">
            <w:pPr>
              <w:pStyle w:val="Etikett"/>
            </w:pPr>
          </w:p>
          <w:p w:rsidR="00E313F4" w:rsidRPr="00E313F4" w:rsidRDefault="00E313F4" w:rsidP="00E313F4">
            <w:pPr>
              <w:pStyle w:val="Etikett"/>
            </w:pPr>
          </w:p>
        </w:tc>
      </w:tr>
    </w:tbl>
    <w:p w:rsidR="00E313F4" w:rsidRDefault="00E313F4" w:rsidP="00E313F4">
      <w:pPr>
        <w:pStyle w:val="Etikett"/>
      </w:pPr>
    </w:p>
    <w:p w:rsidR="00E313F4" w:rsidRDefault="0080207A" w:rsidP="00E313F4">
      <w:pPr>
        <w:pStyle w:val="Rubrik1"/>
      </w:pPr>
      <w:r>
        <w:t>DO stämmer vårdcentral för diskriminering av lesbiskt par</w:t>
      </w:r>
    </w:p>
    <w:p w:rsidR="0080207A" w:rsidRDefault="00A95573" w:rsidP="0080207A">
      <w:pPr>
        <w:rPr>
          <w:b/>
        </w:rPr>
      </w:pPr>
      <w:r>
        <w:rPr>
          <w:b/>
        </w:rPr>
        <w:t>Det lesbiska paret önskade få barn. En av kvinnorna</w:t>
      </w:r>
      <w:r w:rsidR="0080207A">
        <w:rPr>
          <w:b/>
        </w:rPr>
        <w:t xml:space="preserve"> kontaktade sin vårdcentral </w:t>
      </w:r>
      <w:r>
        <w:rPr>
          <w:b/>
        </w:rPr>
        <w:t xml:space="preserve">för </w:t>
      </w:r>
      <w:r w:rsidR="0080207A">
        <w:rPr>
          <w:b/>
        </w:rPr>
        <w:t>en medicinsk utredning. Men vård</w:t>
      </w:r>
      <w:r>
        <w:rPr>
          <w:b/>
        </w:rPr>
        <w:t>centralen ville inte ta emot henne</w:t>
      </w:r>
      <w:r w:rsidR="0080207A">
        <w:rPr>
          <w:b/>
        </w:rPr>
        <w:t xml:space="preserve"> utan hänvisade till Södersjukhusets mottagning för lesbiska och bisexuella kvin</w:t>
      </w:r>
      <w:r>
        <w:rPr>
          <w:b/>
        </w:rPr>
        <w:t>nor. Nu stämmer DO Stockholms läns landsting</w:t>
      </w:r>
      <w:r w:rsidR="0080207A">
        <w:rPr>
          <w:b/>
        </w:rPr>
        <w:t xml:space="preserve"> för diskriminering på grund av sexuell läggning.</w:t>
      </w:r>
    </w:p>
    <w:p w:rsidR="007A42E0" w:rsidRDefault="007A42E0" w:rsidP="0080207A">
      <w:r>
        <w:t xml:space="preserve">Både hetero- och homosexuella barnlösa par som vill insemineras måste genomgå en medicinsk utredning. Utredningen är densamma för homosexuella </w:t>
      </w:r>
      <w:r w:rsidR="00BF5419">
        <w:t>och</w:t>
      </w:r>
      <w:r>
        <w:t xml:space="preserve"> för heterosexuella kvinnor.</w:t>
      </w:r>
      <w:r w:rsidR="00BF5419">
        <w:t xml:space="preserve"> Kvinnan fick rådet att vända sig till sin vårdcentral för en medicinsk utredning när hon och hennes fru planerade att få barn.</w:t>
      </w:r>
    </w:p>
    <w:p w:rsidR="00BF5419" w:rsidRDefault="00BF5419" w:rsidP="0080207A">
      <w:r>
        <w:t>Men</w:t>
      </w:r>
      <w:r w:rsidR="00AC493C">
        <w:t xml:space="preserve"> vårdcentralen </w:t>
      </w:r>
      <w:r>
        <w:t xml:space="preserve">ville </w:t>
      </w:r>
      <w:r w:rsidR="00AC493C">
        <w:t>inte ta emot dem</w:t>
      </w:r>
      <w:r w:rsidR="006D0C39">
        <w:t xml:space="preserve"> ”eftersom det är så komplice</w:t>
      </w:r>
      <w:r w:rsidR="00AC493C">
        <w:t>rat med lesbiska par”. Kvinnan</w:t>
      </w:r>
      <w:r w:rsidR="006D0C39">
        <w:t xml:space="preserve"> hänvisades istället, </w:t>
      </w:r>
      <w:r>
        <w:t xml:space="preserve">av både </w:t>
      </w:r>
      <w:r w:rsidR="006D0C39">
        <w:t>vård</w:t>
      </w:r>
      <w:r w:rsidR="009C0831">
        <w:t xml:space="preserve">centralens mottagningssköterska </w:t>
      </w:r>
      <w:r w:rsidR="006D0C39">
        <w:t xml:space="preserve">och </w:t>
      </w:r>
      <w:r w:rsidR="00937327">
        <w:t xml:space="preserve">dess </w:t>
      </w:r>
      <w:r w:rsidR="006D0C39">
        <w:t>verksamhetschef, till Södersjukhuset som har ”specialistkompetens på området”.</w:t>
      </w:r>
    </w:p>
    <w:p w:rsidR="008B3A52" w:rsidRDefault="008B3A52" w:rsidP="0080207A">
      <w:r>
        <w:t>K</w:t>
      </w:r>
      <w:r w:rsidR="00AC493C">
        <w:t>vinnan</w:t>
      </w:r>
      <w:r>
        <w:t xml:space="preserve"> fick till slut en tid på vårdcentralen</w:t>
      </w:r>
      <w:r w:rsidR="00937327">
        <w:t>,</w:t>
      </w:r>
      <w:r>
        <w:t xml:space="preserve"> men valde att avstå på grund av de</w:t>
      </w:r>
      <w:r w:rsidR="00937327">
        <w:t>t</w:t>
      </w:r>
      <w:r>
        <w:t xml:space="preserve"> t</w:t>
      </w:r>
      <w:r w:rsidR="00AC493C">
        <w:t>idigare kränkande bemötandet. Hon</w:t>
      </w:r>
      <w:r>
        <w:t xml:space="preserve"> anmälde vårdcentralen till Diskrimineringsombudsmannen, DO, som nu stämmer Stockholms läns landsting till Stockholms tingsrätt för diskriminering som h</w:t>
      </w:r>
      <w:r w:rsidR="00637043">
        <w:t>ar samband med sexuell läggning. DO yrkar på 100 000 kronor i diskrimineringsersättning till kvinnan.</w:t>
      </w:r>
    </w:p>
    <w:p w:rsidR="00937327" w:rsidRDefault="00BF5419" w:rsidP="0080207A">
      <w:r>
        <w:t>– V</w:t>
      </w:r>
      <w:r w:rsidR="00937327">
        <w:t>ård på lika villkor</w:t>
      </w:r>
      <w:r>
        <w:t xml:space="preserve"> är en grundläggande rättighet för alla</w:t>
      </w:r>
      <w:r w:rsidR="001F518D">
        <w:t xml:space="preserve"> människor. Vårdcentralen har</w:t>
      </w:r>
      <w:r>
        <w:t xml:space="preserve"> kränkt kvinnans rätt att få sjukvård utan ovidkommande hänsyn till hennes sexuella läggning,</w:t>
      </w:r>
      <w:r w:rsidR="00937327">
        <w:t xml:space="preserve"> </w:t>
      </w:r>
      <w:r>
        <w:t xml:space="preserve">säger diskrimineringsombudsman </w:t>
      </w:r>
      <w:r w:rsidR="00937327">
        <w:t>Katri Linna.</w:t>
      </w:r>
    </w:p>
    <w:p w:rsidR="00D26979" w:rsidRDefault="00D26979" w:rsidP="0080207A">
      <w:r>
        <w:t>För ytterligare upplysningar kontakta presstjänsten, tfn 08- 1</w:t>
      </w:r>
      <w:r w:rsidR="005C5A5A">
        <w:t>20 20</w:t>
      </w:r>
      <w:r w:rsidR="0063311F">
        <w:t> </w:t>
      </w:r>
      <w:r w:rsidR="005C5A5A">
        <w:t>710.</w:t>
      </w:r>
    </w:p>
    <w:p w:rsidR="0063311F" w:rsidRPr="0063311F" w:rsidRDefault="0063311F" w:rsidP="0080207A">
      <w:pPr>
        <w:rPr>
          <w:b/>
        </w:rPr>
      </w:pPr>
      <w:r>
        <w:rPr>
          <w:b/>
        </w:rPr>
        <w:t>Bakgrund</w:t>
      </w:r>
    </w:p>
    <w:p w:rsidR="005C5A5A" w:rsidRDefault="005C5A5A" w:rsidP="0080207A">
      <w:r>
        <w:t>Diskriminerings</w:t>
      </w:r>
      <w:r w:rsidR="00544F63">
        <w:t>ombuds</w:t>
      </w:r>
      <w:r>
        <w:t xml:space="preserve">mannen kommer under hösten och nästa år att särskilt uppmärksamma hälso- och sjukvården med utgångspunkt </w:t>
      </w:r>
      <w:r w:rsidR="00BF5419">
        <w:t xml:space="preserve">i </w:t>
      </w:r>
      <w:r>
        <w:t>allas lika rätt och möjligheter till vård på lika villkor.</w:t>
      </w:r>
    </w:p>
    <w:p w:rsidR="00BC7BFF" w:rsidRPr="008E1753" w:rsidRDefault="005C5A5A" w:rsidP="00BC7BFF">
      <w:pPr>
        <w:spacing w:before="480"/>
        <w:rPr>
          <w:rStyle w:val="EtikettChar"/>
          <w:sz w:val="20"/>
          <w:szCs w:val="20"/>
        </w:rPr>
      </w:pPr>
      <w:r>
        <w:rPr>
          <w:rStyle w:val="Rubrik4Char"/>
        </w:rPr>
        <w:lastRenderedPageBreak/>
        <w:t>D</w:t>
      </w:r>
      <w:r w:rsidR="008E1753" w:rsidRPr="008E1753">
        <w:rPr>
          <w:rStyle w:val="Rubrik4Char"/>
        </w:rPr>
        <w:t>etta är DO</w:t>
      </w:r>
      <w:r w:rsidR="008E1753" w:rsidRPr="008E1753">
        <w:rPr>
          <w:rStyle w:val="Rubrik4Char"/>
        </w:rPr>
        <w:br/>
      </w:r>
      <w:r w:rsidR="00802A6F" w:rsidRPr="008E1753">
        <w:rPr>
          <w:rStyle w:val="EtikettChar"/>
          <w:sz w:val="20"/>
          <w:szCs w:val="20"/>
        </w:rPr>
        <w:t>Diskrimineringsombudsmannen (DO) arbetar mot diskriminering på grund av kön, könsöverskridande identitet eller uttryck, etnisk tillhörighet, religion eller annan trosuppfattning, funktionshinder, sexuell läggning och ålder. DO tar emot och utreder anmälningar från människor som anser att</w:t>
      </w:r>
      <w:r w:rsidR="00BC7BFF" w:rsidRPr="008E1753">
        <w:rPr>
          <w:rStyle w:val="EtikettChar"/>
          <w:sz w:val="20"/>
          <w:szCs w:val="20"/>
        </w:rPr>
        <w:t xml:space="preserve"> de utsatts för diskriminering.</w:t>
      </w:r>
      <w:r w:rsidR="00BC7BFF" w:rsidRPr="008E1753">
        <w:rPr>
          <w:rStyle w:val="EtikettChar"/>
          <w:sz w:val="20"/>
          <w:szCs w:val="20"/>
        </w:rPr>
        <w:br/>
      </w:r>
      <w:r w:rsidR="00802A6F" w:rsidRPr="008E1753">
        <w:rPr>
          <w:rStyle w:val="EtikettChar"/>
          <w:sz w:val="20"/>
          <w:szCs w:val="20"/>
        </w:rPr>
        <w:t>Vi övervakar också att arbetsgivare, universitet och skolor arbetar för att motverka diskriminering och för att ge anställda, studenter och elever lika möjligheter.</w:t>
      </w:r>
    </w:p>
    <w:sectPr w:rsidR="00BC7BFF" w:rsidRPr="008E1753" w:rsidSect="00867EF8">
      <w:headerReference w:type="even" r:id="rId8"/>
      <w:headerReference w:type="default" r:id="rId9"/>
      <w:footerReference w:type="even" r:id="rId10"/>
      <w:footerReference w:type="default" r:id="rId11"/>
      <w:headerReference w:type="first" r:id="rId12"/>
      <w:footerReference w:type="first" r:id="rId13"/>
      <w:pgSz w:w="11906" w:h="16838" w:code="9"/>
      <w:pgMar w:top="1418" w:right="2268" w:bottom="1259" w:left="2268" w:header="709"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8FD" w:rsidRDefault="000848FD" w:rsidP="00136639">
      <w:pPr>
        <w:spacing w:line="240" w:lineRule="auto"/>
      </w:pPr>
      <w:r>
        <w:separator/>
      </w:r>
    </w:p>
  </w:endnote>
  <w:endnote w:type="continuationSeparator" w:id="0">
    <w:p w:rsidR="000848FD" w:rsidRDefault="000848FD" w:rsidP="0013663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D" w:rsidRDefault="000848FD">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D" w:rsidRPr="003A5FEA" w:rsidRDefault="004F54C4" w:rsidP="00867EF8">
    <w:pPr>
      <w:pStyle w:val="Sidfot"/>
      <w:jc w:val="center"/>
      <w:rPr>
        <w:color w:val="595959"/>
        <w:sz w:val="18"/>
        <w:szCs w:val="18"/>
      </w:rPr>
    </w:pPr>
    <w:r w:rsidRPr="00F4632B">
      <w:rPr>
        <w:rFonts w:ascii="Arial" w:hAnsi="Arial" w:cs="Arial"/>
        <w:color w:val="595959"/>
        <w:sz w:val="18"/>
        <w:szCs w:val="18"/>
      </w:rPr>
      <w:fldChar w:fldCharType="begin"/>
    </w:r>
    <w:r w:rsidR="000848FD" w:rsidRPr="00F4632B">
      <w:rPr>
        <w:rFonts w:ascii="Arial" w:hAnsi="Arial" w:cs="Arial"/>
        <w:color w:val="595959"/>
        <w:sz w:val="18"/>
        <w:szCs w:val="18"/>
      </w:rPr>
      <w:instrText xml:space="preserve"> PAGE   \* MERGEFORMAT </w:instrText>
    </w:r>
    <w:r w:rsidRPr="00F4632B">
      <w:rPr>
        <w:rFonts w:ascii="Arial" w:hAnsi="Arial" w:cs="Arial"/>
        <w:color w:val="595959"/>
        <w:sz w:val="18"/>
        <w:szCs w:val="18"/>
      </w:rPr>
      <w:fldChar w:fldCharType="separate"/>
    </w:r>
    <w:r w:rsidR="001F518D">
      <w:rPr>
        <w:rFonts w:ascii="Arial" w:hAnsi="Arial" w:cs="Arial"/>
        <w:noProof/>
        <w:color w:val="595959"/>
        <w:sz w:val="18"/>
        <w:szCs w:val="18"/>
      </w:rPr>
      <w:t>2</w:t>
    </w:r>
    <w:r w:rsidRPr="00F4632B">
      <w:rPr>
        <w:rFonts w:ascii="Arial" w:hAnsi="Arial" w:cs="Arial"/>
        <w:color w:val="595959"/>
        <w:sz w:val="18"/>
        <w:szCs w:val="18"/>
      </w:rPr>
      <w:fldChar w:fldCharType="end"/>
    </w:r>
    <w:r w:rsidR="000848FD" w:rsidRPr="00F4632B">
      <w:rPr>
        <w:rFonts w:ascii="Arial" w:hAnsi="Arial" w:cs="Arial"/>
        <w:color w:val="595959"/>
        <w:sz w:val="18"/>
        <w:szCs w:val="18"/>
      </w:rPr>
      <w:t>(</w:t>
    </w:r>
    <w:fldSimple w:instr=" NUMPAGES  \* Arabic  \* MERGEFORMAT ">
      <w:r w:rsidR="001F518D" w:rsidRPr="001F518D">
        <w:rPr>
          <w:rFonts w:ascii="Arial" w:hAnsi="Arial" w:cs="Arial"/>
          <w:noProof/>
          <w:color w:val="595959"/>
          <w:sz w:val="18"/>
          <w:szCs w:val="18"/>
        </w:rPr>
        <w:t>2</w:t>
      </w:r>
    </w:fldSimple>
    <w:r w:rsidR="000848FD" w:rsidRPr="00F4632B">
      <w:rPr>
        <w:rFonts w:ascii="Arial" w:hAnsi="Arial" w:cs="Arial"/>
        <w:color w:val="595959"/>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D" w:rsidRDefault="000848FD" w:rsidP="00802A6F">
    <w:pPr>
      <w:pStyle w:val="Etikett"/>
    </w:pPr>
  </w:p>
  <w:p w:rsidR="000848FD" w:rsidRPr="00E313F4" w:rsidRDefault="000848FD" w:rsidP="00E313F4">
    <w:pPr>
      <w:pStyle w:val="Allmntstyckeformat"/>
      <w:tabs>
        <w:tab w:val="left" w:pos="2835"/>
        <w:tab w:val="left" w:pos="5670"/>
      </w:tabs>
      <w:spacing w:after="0"/>
      <w:jc w:val="both"/>
      <w:rPr>
        <w:rFonts w:ascii="Verdana" w:hAnsi="Verdana" w:cs="Arial"/>
        <w:sz w:val="16"/>
        <w:szCs w:val="16"/>
      </w:rPr>
    </w:pPr>
  </w:p>
  <w:p w:rsidR="000848FD" w:rsidRPr="00A95573" w:rsidRDefault="004F54C4"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Pr>
        <w:rFonts w:ascii="Arial" w:hAnsi="Arial" w:cs="Arial"/>
        <w:noProof/>
        <w:color w:val="595959"/>
        <w:sz w:val="18"/>
        <w:szCs w:val="18"/>
      </w:rPr>
      <w:pict>
        <v:line id="_x0000_s2055" style="position:absolute;left:0;text-align:left;z-index:251657216" from="0,.15pt" to="368.5pt,.15pt" strokecolor="gray" strokeweight=".8pt"/>
      </w:pict>
    </w:r>
    <w:r w:rsidR="000848FD" w:rsidRPr="00A95573">
      <w:rPr>
        <w:rFonts w:ascii="Arial" w:hAnsi="Arial" w:cs="Arial"/>
        <w:noProof/>
        <w:color w:val="595959"/>
        <w:sz w:val="18"/>
        <w:szCs w:val="18"/>
        <w:lang w:val="en-US"/>
      </w:rPr>
      <w:t>Box 3686</w:t>
    </w:r>
    <w:r w:rsidR="000848FD" w:rsidRPr="00A95573">
      <w:rPr>
        <w:rFonts w:ascii="Arial" w:hAnsi="Arial" w:cs="Arial"/>
        <w:noProof/>
        <w:color w:val="595959"/>
        <w:sz w:val="18"/>
        <w:szCs w:val="18"/>
        <w:lang w:val="en-US"/>
      </w:rPr>
      <w:tab/>
      <w:t>Tel 08-120 20 700</w:t>
    </w:r>
    <w:r w:rsidR="000848FD" w:rsidRPr="00A95573">
      <w:rPr>
        <w:rFonts w:ascii="Arial" w:hAnsi="Arial" w:cs="Arial"/>
        <w:noProof/>
        <w:color w:val="595959"/>
        <w:sz w:val="18"/>
        <w:szCs w:val="18"/>
        <w:lang w:val="en-US"/>
      </w:rPr>
      <w:tab/>
      <w:t>Org nr 202100-6073</w:t>
    </w:r>
  </w:p>
  <w:p w:rsidR="000848FD" w:rsidRPr="00A95573" w:rsidRDefault="000848FD" w:rsidP="00E313F4">
    <w:pPr>
      <w:pStyle w:val="Allmntstyckeformat"/>
      <w:tabs>
        <w:tab w:val="left" w:pos="2700"/>
        <w:tab w:val="left" w:pos="5670"/>
      </w:tabs>
      <w:spacing w:before="60" w:after="0" w:line="240" w:lineRule="auto"/>
      <w:jc w:val="both"/>
      <w:rPr>
        <w:rFonts w:ascii="Arial" w:hAnsi="Arial" w:cs="Arial"/>
        <w:noProof/>
        <w:color w:val="595959"/>
        <w:sz w:val="18"/>
        <w:szCs w:val="18"/>
        <w:lang w:val="en-US"/>
      </w:rPr>
    </w:pPr>
    <w:r w:rsidRPr="00A95573">
      <w:rPr>
        <w:rFonts w:ascii="Arial" w:hAnsi="Arial" w:cs="Arial"/>
        <w:noProof/>
        <w:color w:val="595959"/>
        <w:sz w:val="18"/>
        <w:szCs w:val="18"/>
        <w:lang w:val="en-US"/>
      </w:rPr>
      <w:t>103 59 Stockholm</w:t>
    </w:r>
    <w:r w:rsidRPr="00A95573">
      <w:rPr>
        <w:rFonts w:ascii="Arial" w:hAnsi="Arial" w:cs="Arial"/>
        <w:noProof/>
        <w:color w:val="595959"/>
        <w:sz w:val="18"/>
        <w:szCs w:val="18"/>
        <w:lang w:val="en-US"/>
      </w:rPr>
      <w:tab/>
      <w:t>Fax 08-120 20 800</w:t>
    </w:r>
    <w:r w:rsidRPr="00A95573">
      <w:rPr>
        <w:rFonts w:ascii="Arial" w:hAnsi="Arial" w:cs="Arial"/>
        <w:noProof/>
        <w:color w:val="595959"/>
        <w:sz w:val="18"/>
        <w:szCs w:val="18"/>
        <w:lang w:val="en-US"/>
      </w:rPr>
      <w:tab/>
      <w:t>E-post do@do.se</w:t>
    </w:r>
  </w:p>
  <w:p w:rsidR="000848FD" w:rsidRPr="00E313F4" w:rsidRDefault="000848FD" w:rsidP="00E313F4">
    <w:pPr>
      <w:pStyle w:val="Allmntstyckeformat"/>
      <w:tabs>
        <w:tab w:val="left" w:pos="2700"/>
        <w:tab w:val="left" w:pos="5670"/>
      </w:tabs>
      <w:spacing w:before="60" w:after="0" w:line="240" w:lineRule="auto"/>
      <w:jc w:val="both"/>
      <w:rPr>
        <w:rFonts w:ascii="Arial" w:hAnsi="Arial" w:cs="Arial"/>
        <w:noProof/>
        <w:color w:val="595959"/>
        <w:sz w:val="18"/>
        <w:szCs w:val="18"/>
      </w:rPr>
    </w:pPr>
    <w:r w:rsidRPr="00E313F4">
      <w:rPr>
        <w:rFonts w:ascii="Arial" w:hAnsi="Arial" w:cs="Arial"/>
        <w:noProof/>
        <w:color w:val="595959"/>
        <w:sz w:val="18"/>
        <w:szCs w:val="18"/>
      </w:rPr>
      <w:t>Besök Torsgatan 11</w:t>
    </w:r>
    <w:r w:rsidRPr="00E313F4">
      <w:rPr>
        <w:rFonts w:ascii="Arial" w:hAnsi="Arial" w:cs="Arial"/>
        <w:noProof/>
        <w:color w:val="595959"/>
        <w:sz w:val="18"/>
        <w:szCs w:val="18"/>
      </w:rPr>
      <w:tab/>
      <w:t>Textt</w:t>
    </w:r>
    <w:r>
      <w:rPr>
        <w:rFonts w:ascii="Arial" w:hAnsi="Arial" w:cs="Arial"/>
        <w:noProof/>
        <w:color w:val="595959"/>
        <w:sz w:val="18"/>
        <w:szCs w:val="18"/>
      </w:rPr>
      <w:t>el 08-120 20 820</w:t>
    </w:r>
    <w:r>
      <w:rPr>
        <w:rFonts w:ascii="Arial" w:hAnsi="Arial" w:cs="Arial"/>
        <w:noProof/>
        <w:color w:val="595959"/>
        <w:sz w:val="18"/>
        <w:szCs w:val="18"/>
      </w:rPr>
      <w:tab/>
      <w:t>Webb www.do.se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8FD" w:rsidRDefault="000848FD" w:rsidP="00136639">
      <w:pPr>
        <w:spacing w:line="240" w:lineRule="auto"/>
      </w:pPr>
      <w:r>
        <w:separator/>
      </w:r>
    </w:p>
  </w:footnote>
  <w:footnote w:type="continuationSeparator" w:id="0">
    <w:p w:rsidR="000848FD" w:rsidRDefault="000848FD" w:rsidP="0013663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D" w:rsidRDefault="000848FD">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D" w:rsidRPr="00802A6F" w:rsidRDefault="000848FD" w:rsidP="00802A6F">
    <w:pPr>
      <w:pStyle w:val="Etikett"/>
      <w:rPr>
        <w:b/>
      </w:rPr>
    </w:pPr>
    <w:r w:rsidRPr="00802A6F">
      <w:rPr>
        <w:b/>
      </w:rPr>
      <w:t>PRESSMEDDELANDE FRÅN DO</w:t>
    </w:r>
    <w:r>
      <w:rPr>
        <w:b/>
      </w:rPr>
      <w:t xml:space="preserve"> </w:t>
    </w:r>
    <w:r w:rsidR="004F54C4">
      <w:rPr>
        <w:b/>
      </w:rPr>
      <w:fldChar w:fldCharType="begin"/>
    </w:r>
    <w:r>
      <w:rPr>
        <w:b/>
      </w:rPr>
      <w:instrText xml:space="preserve"> TIME \@ "yyyy-MM-dd" </w:instrText>
    </w:r>
    <w:r w:rsidR="004F54C4">
      <w:rPr>
        <w:b/>
      </w:rPr>
      <w:fldChar w:fldCharType="separate"/>
    </w:r>
    <w:r w:rsidR="001F518D">
      <w:rPr>
        <w:b/>
        <w:noProof/>
      </w:rPr>
      <w:t>2010-05-11</w:t>
    </w:r>
    <w:r w:rsidR="004F54C4">
      <w:rPr>
        <w:b/>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8FD" w:rsidRDefault="004F54C4" w:rsidP="00867EF8">
    <w:pPr>
      <w:jc w:val="right"/>
    </w:pPr>
    <w:sdt>
      <w:sdtPr>
        <w:id w:val="6011329"/>
        <w:docPartObj>
          <w:docPartGallery w:val="Watermarks"/>
          <w:docPartUnique/>
        </w:docPartObj>
      </w:sdtPr>
      <w:sdtContent>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7"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UTKAST"/>
              <w10:wrap anchorx="margin" anchory="margin"/>
            </v:shape>
          </w:pict>
        </w:r>
      </w:sdtContent>
    </w:sdt>
    <w:r w:rsidR="000848FD">
      <w:rPr>
        <w:noProof/>
      </w:rPr>
      <w:drawing>
        <wp:anchor distT="0" distB="540385" distL="114300" distR="114300" simplePos="0" relativeHeight="251656192" behindDoc="0" locked="0" layoutInCell="1" allowOverlap="1">
          <wp:simplePos x="0" y="0"/>
          <wp:positionH relativeFrom="column">
            <wp:posOffset>3236595</wp:posOffset>
          </wp:positionH>
          <wp:positionV relativeFrom="paragraph">
            <wp:posOffset>-2540</wp:posOffset>
          </wp:positionV>
          <wp:extent cx="1438275" cy="533400"/>
          <wp:effectExtent l="19050" t="0" r="9525" b="0"/>
          <wp:wrapSquare wrapText="bothSides"/>
          <wp:docPr id="6" name="Bild 1" descr="D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O_rgb"/>
                  <pic:cNvPicPr>
                    <a:picLocks noChangeAspect="1" noChangeArrowheads="1"/>
                  </pic:cNvPicPr>
                </pic:nvPicPr>
                <pic:blipFill>
                  <a:blip r:embed="rId1"/>
                  <a:srcRect/>
                  <a:stretch>
                    <a:fillRect/>
                  </a:stretch>
                </pic:blipFill>
                <pic:spPr bwMode="auto">
                  <a:xfrm>
                    <a:off x="0" y="0"/>
                    <a:ext cx="1438275" cy="533400"/>
                  </a:xfrm>
                  <a:prstGeom prst="rect">
                    <a:avLst/>
                  </a:prstGeom>
                  <a:noFill/>
                </pic:spPr>
              </pic:pic>
            </a:graphicData>
          </a:graphic>
        </wp:anchor>
      </w:drawing>
    </w:r>
    <w:r>
      <w:pict>
        <v:rect id="_x0000_s2058" style="width:129pt;height:73.15pt;mso-left-percent:-10001;mso-top-percent:-10001;mso-position-horizontal:absolute;mso-position-horizontal-relative:char;mso-position-vertical:absolute;mso-position-vertical-relative:line;mso-left-percent:-10001;mso-top-percent:-10001" stroked="f">
          <w10:wrap type="non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5F1F"/>
    <w:multiLevelType w:val="multilevel"/>
    <w:tmpl w:val="8534A352"/>
    <w:lvl w:ilvl="0">
      <w:start w:val="1"/>
      <w:numFmt w:val="bullet"/>
      <w:pStyle w:val="Punktlista"/>
      <w:lvlText w:val=""/>
      <w:lvlJc w:val="left"/>
      <w:pPr>
        <w:ind w:left="567" w:hanging="283"/>
      </w:pPr>
      <w:rPr>
        <w:rFonts w:ascii="Symbol" w:hAnsi="Symbol" w:hint="default"/>
        <w:color w:val="7F7F7F"/>
      </w:rPr>
    </w:lvl>
    <w:lvl w:ilvl="1">
      <w:start w:val="1"/>
      <w:numFmt w:val="bullet"/>
      <w:lvlText w:val="-"/>
      <w:lvlJc w:val="left"/>
      <w:pPr>
        <w:ind w:left="851" w:hanging="283"/>
      </w:pPr>
      <w:rPr>
        <w:rFonts w:ascii="Courier New" w:hAnsi="Courier New" w:hint="default"/>
        <w:color w:val="7F7F7F"/>
      </w:rPr>
    </w:lvl>
    <w:lvl w:ilvl="2">
      <w:start w:val="1"/>
      <w:numFmt w:val="bullet"/>
      <w:lvlText w:val=""/>
      <w:lvlJc w:val="left"/>
      <w:pPr>
        <w:ind w:left="1135" w:hanging="283"/>
      </w:pPr>
      <w:rPr>
        <w:rFonts w:ascii="Wingdings" w:hAnsi="Wingdings" w:hint="default"/>
        <w:color w:val="7F7F7F"/>
      </w:rPr>
    </w:lvl>
    <w:lvl w:ilvl="3">
      <w:start w:val="1"/>
      <w:numFmt w:val="bullet"/>
      <w:lvlText w:val="-"/>
      <w:lvlJc w:val="left"/>
      <w:pPr>
        <w:ind w:left="1419" w:hanging="283"/>
      </w:pPr>
      <w:rPr>
        <w:rFonts w:ascii="Courier New" w:hAnsi="Courier New" w:hint="default"/>
        <w:color w:val="7F7F7F"/>
      </w:rPr>
    </w:lvl>
    <w:lvl w:ilvl="4">
      <w:start w:val="1"/>
      <w:numFmt w:val="bullet"/>
      <w:lvlText w:val=""/>
      <w:lvlJc w:val="left"/>
      <w:pPr>
        <w:ind w:left="1703" w:hanging="283"/>
      </w:pPr>
      <w:rPr>
        <w:rFonts w:ascii="Wingdings" w:hAnsi="Wingdings" w:hint="default"/>
        <w:color w:val="7F7F7F"/>
      </w:rPr>
    </w:lvl>
    <w:lvl w:ilvl="5">
      <w:start w:val="1"/>
      <w:numFmt w:val="bullet"/>
      <w:lvlText w:val="-"/>
      <w:lvlJc w:val="left"/>
      <w:pPr>
        <w:ind w:left="1987" w:hanging="283"/>
      </w:pPr>
      <w:rPr>
        <w:rFonts w:ascii="Courier New" w:hAnsi="Courier New" w:hint="default"/>
        <w:color w:val="7F7F7F"/>
      </w:rPr>
    </w:lvl>
    <w:lvl w:ilvl="6">
      <w:start w:val="1"/>
      <w:numFmt w:val="bullet"/>
      <w:lvlText w:val=""/>
      <w:lvlJc w:val="left"/>
      <w:pPr>
        <w:ind w:left="2271" w:hanging="283"/>
      </w:pPr>
      <w:rPr>
        <w:rFonts w:ascii="Wingdings" w:hAnsi="Wingdings" w:hint="default"/>
        <w:color w:val="7F7F7F"/>
      </w:rPr>
    </w:lvl>
    <w:lvl w:ilvl="7">
      <w:start w:val="1"/>
      <w:numFmt w:val="bullet"/>
      <w:lvlText w:val="-"/>
      <w:lvlJc w:val="left"/>
      <w:pPr>
        <w:ind w:left="2555" w:hanging="283"/>
      </w:pPr>
      <w:rPr>
        <w:rFonts w:ascii="Courier New" w:hAnsi="Courier New" w:hint="default"/>
        <w:color w:val="7F7F7F"/>
      </w:rPr>
    </w:lvl>
    <w:lvl w:ilvl="8">
      <w:start w:val="1"/>
      <w:numFmt w:val="bullet"/>
      <w:lvlText w:val=""/>
      <w:lvlJc w:val="left"/>
      <w:pPr>
        <w:ind w:left="2839" w:hanging="283"/>
      </w:pPr>
      <w:rPr>
        <w:rFonts w:ascii="Wingdings" w:hAnsi="Wingdings" w:hint="default"/>
        <w:color w:val="7F7F7F"/>
      </w:rPr>
    </w:lvl>
  </w:abstractNum>
  <w:abstractNum w:abstractNumId="1">
    <w:nsid w:val="325E7878"/>
    <w:multiLevelType w:val="hybridMultilevel"/>
    <w:tmpl w:val="E6C49598"/>
    <w:lvl w:ilvl="0" w:tplc="BA7CC78E">
      <w:start w:val="1"/>
      <w:numFmt w:val="bullet"/>
      <w:lvlText w:val=""/>
      <w:lvlJc w:val="left"/>
      <w:pPr>
        <w:ind w:left="720" w:hanging="436"/>
      </w:pPr>
      <w:rPr>
        <w:rFonts w:ascii="Symbol" w:hAnsi="Symbol" w:hint="default"/>
        <w:color w:val="EEECE1"/>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BC70BA0"/>
    <w:multiLevelType w:val="multilevel"/>
    <w:tmpl w:val="77928BB0"/>
    <w:lvl w:ilvl="0">
      <w:start w:val="1"/>
      <w:numFmt w:val="decimal"/>
      <w:pStyle w:val="Nummerlista"/>
      <w:lvlText w:val="%1."/>
      <w:lvlJc w:val="left"/>
      <w:pPr>
        <w:ind w:left="641" w:hanging="35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992" w:hanging="708"/>
      </w:pPr>
      <w:rPr>
        <w:rFonts w:hint="default"/>
      </w:rPr>
    </w:lvl>
    <w:lvl w:ilvl="3">
      <w:start w:val="1"/>
      <w:numFmt w:val="decimal"/>
      <w:lvlText w:val="%1.%2.%3.%4."/>
      <w:lvlJc w:val="left"/>
      <w:pPr>
        <w:ind w:left="1134" w:hanging="85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651473C"/>
    <w:multiLevelType w:val="hybridMultilevel"/>
    <w:tmpl w:val="1B9811F2"/>
    <w:lvl w:ilvl="0" w:tplc="63566F84">
      <w:start w:val="1"/>
      <w:numFmt w:val="decimal"/>
      <w:pStyle w:val="Numreradlista"/>
      <w:lvlText w:val="%1."/>
      <w:lvlJc w:val="left"/>
      <w:pPr>
        <w:ind w:left="1004" w:hanging="360"/>
      </w:pPr>
    </w:lvl>
    <w:lvl w:ilvl="1" w:tplc="041D0019">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num w:numId="1">
    <w:abstractNumId w:val="1"/>
  </w:num>
  <w:num w:numId="2">
    <w:abstractNumId w:val="2"/>
  </w:num>
  <w:num w:numId="3">
    <w:abstractNumId w:val="3"/>
  </w:num>
  <w:num w:numId="4">
    <w:abstractNumId w:val="0"/>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21"/>
  <w:stylePaneSortMethod w:val="0004"/>
  <w:documentProtection w:edit="forms" w:enforcement="0"/>
  <w:defaultTabStop w:val="1304"/>
  <w:hyphenationZone w:val="425"/>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rsids>
    <w:rsidRoot w:val="007A42E0"/>
    <w:rsid w:val="000848FD"/>
    <w:rsid w:val="00096306"/>
    <w:rsid w:val="000E1E57"/>
    <w:rsid w:val="00136639"/>
    <w:rsid w:val="001459A5"/>
    <w:rsid w:val="00160BCE"/>
    <w:rsid w:val="00173D82"/>
    <w:rsid w:val="0018685D"/>
    <w:rsid w:val="001A0FDA"/>
    <w:rsid w:val="001A27FD"/>
    <w:rsid w:val="001F518D"/>
    <w:rsid w:val="003A5FE7"/>
    <w:rsid w:val="003F3379"/>
    <w:rsid w:val="004F54C4"/>
    <w:rsid w:val="00544F63"/>
    <w:rsid w:val="00573904"/>
    <w:rsid w:val="005C5A5A"/>
    <w:rsid w:val="005D6D40"/>
    <w:rsid w:val="0063311F"/>
    <w:rsid w:val="00637043"/>
    <w:rsid w:val="0064225D"/>
    <w:rsid w:val="006463D9"/>
    <w:rsid w:val="006A77C9"/>
    <w:rsid w:val="006D0C39"/>
    <w:rsid w:val="006E4AF3"/>
    <w:rsid w:val="00752A79"/>
    <w:rsid w:val="0076708F"/>
    <w:rsid w:val="007A42E0"/>
    <w:rsid w:val="0080207A"/>
    <w:rsid w:val="00802A6F"/>
    <w:rsid w:val="0082737C"/>
    <w:rsid w:val="0086192F"/>
    <w:rsid w:val="008651BE"/>
    <w:rsid w:val="00867EF8"/>
    <w:rsid w:val="008B3A52"/>
    <w:rsid w:val="008D7F2C"/>
    <w:rsid w:val="008E1753"/>
    <w:rsid w:val="009003BA"/>
    <w:rsid w:val="00937327"/>
    <w:rsid w:val="009401FE"/>
    <w:rsid w:val="00954A33"/>
    <w:rsid w:val="009A4963"/>
    <w:rsid w:val="009C0831"/>
    <w:rsid w:val="009D7C16"/>
    <w:rsid w:val="00A10509"/>
    <w:rsid w:val="00A22F6D"/>
    <w:rsid w:val="00A95573"/>
    <w:rsid w:val="00AC493C"/>
    <w:rsid w:val="00AC72B4"/>
    <w:rsid w:val="00B5296B"/>
    <w:rsid w:val="00BC7BFF"/>
    <w:rsid w:val="00BF5419"/>
    <w:rsid w:val="00C34B74"/>
    <w:rsid w:val="00C96C02"/>
    <w:rsid w:val="00CA0140"/>
    <w:rsid w:val="00CC5AF4"/>
    <w:rsid w:val="00D26979"/>
    <w:rsid w:val="00D33CF9"/>
    <w:rsid w:val="00D37486"/>
    <w:rsid w:val="00DB5176"/>
    <w:rsid w:val="00DE2685"/>
    <w:rsid w:val="00E313F4"/>
    <w:rsid w:val="00F71A73"/>
    <w:rsid w:val="00FB71E8"/>
    <w:rsid w:val="00FE46C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67EF8"/>
    <w:pPr>
      <w:spacing w:after="180" w:line="290" w:lineRule="atLeast"/>
    </w:pPr>
    <w:rPr>
      <w:rFonts w:eastAsia="Times New Roman"/>
      <w:sz w:val="24"/>
      <w:szCs w:val="24"/>
    </w:rPr>
  </w:style>
  <w:style w:type="paragraph" w:styleId="Rubrik1">
    <w:name w:val="heading 1"/>
    <w:basedOn w:val="Normal"/>
    <w:next w:val="Normal"/>
    <w:link w:val="Rubrik1Char"/>
    <w:uiPriority w:val="9"/>
    <w:qFormat/>
    <w:rsid w:val="00136639"/>
    <w:pPr>
      <w:tabs>
        <w:tab w:val="left" w:pos="4253"/>
      </w:tabs>
      <w:spacing w:before="300" w:after="100"/>
      <w:outlineLvl w:val="0"/>
    </w:pPr>
    <w:rPr>
      <w:rFonts w:ascii="Arial" w:hAnsi="Arial" w:cs="Arial"/>
      <w:b/>
      <w:bCs/>
      <w:sz w:val="28"/>
      <w:szCs w:val="32"/>
    </w:rPr>
  </w:style>
  <w:style w:type="paragraph" w:styleId="Rubrik2">
    <w:name w:val="heading 2"/>
    <w:basedOn w:val="Normal"/>
    <w:next w:val="Normal"/>
    <w:link w:val="Rubrik2Char"/>
    <w:uiPriority w:val="9"/>
    <w:unhideWhenUsed/>
    <w:qFormat/>
    <w:rsid w:val="00136639"/>
    <w:pPr>
      <w:tabs>
        <w:tab w:val="left" w:pos="4253"/>
      </w:tabs>
      <w:spacing w:before="200" w:after="60"/>
      <w:outlineLvl w:val="1"/>
    </w:pPr>
    <w:rPr>
      <w:rFonts w:ascii="Arial" w:hAnsi="Arial" w:cs="Arial"/>
      <w:b/>
      <w:bCs/>
    </w:rPr>
  </w:style>
  <w:style w:type="paragraph" w:styleId="Rubrik3">
    <w:name w:val="heading 3"/>
    <w:basedOn w:val="Normal"/>
    <w:next w:val="Normal"/>
    <w:link w:val="Rubrik3Char"/>
    <w:uiPriority w:val="9"/>
    <w:unhideWhenUsed/>
    <w:qFormat/>
    <w:rsid w:val="00136639"/>
    <w:pPr>
      <w:tabs>
        <w:tab w:val="left" w:pos="4253"/>
      </w:tabs>
      <w:spacing w:before="200" w:after="60"/>
      <w:outlineLvl w:val="2"/>
    </w:pPr>
    <w:rPr>
      <w:rFonts w:ascii="Arial" w:hAnsi="Arial" w:cs="Arial"/>
      <w:b/>
      <w:bCs/>
      <w:sz w:val="22"/>
      <w:szCs w:val="22"/>
    </w:rPr>
  </w:style>
  <w:style w:type="paragraph" w:styleId="Rubrik4">
    <w:name w:val="heading 4"/>
    <w:basedOn w:val="Normal"/>
    <w:next w:val="Normal"/>
    <w:link w:val="Rubrik4Char"/>
    <w:uiPriority w:val="9"/>
    <w:unhideWhenUsed/>
    <w:qFormat/>
    <w:rsid w:val="00136639"/>
    <w:pPr>
      <w:tabs>
        <w:tab w:val="left" w:pos="4253"/>
      </w:tabs>
      <w:spacing w:before="200" w:after="40"/>
      <w:outlineLvl w:val="3"/>
    </w:pPr>
    <w:rPr>
      <w:rFonts w:ascii="Arial" w:hAnsi="Arial" w:cs="Arial"/>
      <w:bCs/>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36639"/>
    <w:rPr>
      <w:rFonts w:ascii="Arial" w:eastAsia="Times New Roman" w:hAnsi="Arial" w:cs="Arial"/>
      <w:b/>
      <w:bCs/>
      <w:sz w:val="28"/>
      <w:szCs w:val="32"/>
      <w:lang w:eastAsia="sv-SE"/>
    </w:rPr>
  </w:style>
  <w:style w:type="character" w:customStyle="1" w:styleId="Rubrik2Char">
    <w:name w:val="Rubrik 2 Char"/>
    <w:basedOn w:val="Standardstycketeckensnitt"/>
    <w:link w:val="Rubrik2"/>
    <w:uiPriority w:val="9"/>
    <w:rsid w:val="00136639"/>
    <w:rPr>
      <w:rFonts w:ascii="Arial" w:eastAsia="Times New Roman" w:hAnsi="Arial" w:cs="Arial"/>
      <w:b/>
      <w:bCs/>
      <w:sz w:val="24"/>
      <w:szCs w:val="24"/>
      <w:lang w:eastAsia="sv-SE"/>
    </w:rPr>
  </w:style>
  <w:style w:type="character" w:customStyle="1" w:styleId="Rubrik3Char">
    <w:name w:val="Rubrik 3 Char"/>
    <w:basedOn w:val="Standardstycketeckensnitt"/>
    <w:link w:val="Rubrik3"/>
    <w:uiPriority w:val="9"/>
    <w:rsid w:val="00136639"/>
    <w:rPr>
      <w:rFonts w:ascii="Arial" w:eastAsia="Times New Roman" w:hAnsi="Arial" w:cs="Arial"/>
      <w:b/>
      <w:bCs/>
      <w:sz w:val="22"/>
      <w:szCs w:val="22"/>
      <w:lang w:eastAsia="sv-SE"/>
    </w:rPr>
  </w:style>
  <w:style w:type="character" w:customStyle="1" w:styleId="Rubrik4Char">
    <w:name w:val="Rubrik 4 Char"/>
    <w:basedOn w:val="Standardstycketeckensnitt"/>
    <w:link w:val="Rubrik4"/>
    <w:uiPriority w:val="9"/>
    <w:rsid w:val="00136639"/>
    <w:rPr>
      <w:rFonts w:ascii="Arial" w:eastAsia="Times New Roman" w:hAnsi="Arial" w:cs="Arial"/>
      <w:bCs/>
      <w:sz w:val="22"/>
      <w:szCs w:val="22"/>
      <w:lang w:eastAsia="sv-SE"/>
    </w:rPr>
  </w:style>
  <w:style w:type="paragraph" w:styleId="Sidfot">
    <w:name w:val="footer"/>
    <w:basedOn w:val="Normal"/>
    <w:link w:val="SidfotChar"/>
    <w:uiPriority w:val="99"/>
    <w:unhideWhenUsed/>
    <w:rsid w:val="00136639"/>
    <w:pPr>
      <w:tabs>
        <w:tab w:val="center" w:pos="4536"/>
        <w:tab w:val="right" w:pos="9072"/>
      </w:tabs>
    </w:pPr>
  </w:style>
  <w:style w:type="character" w:customStyle="1" w:styleId="SidfotChar">
    <w:name w:val="Sidfot Char"/>
    <w:basedOn w:val="Standardstycketeckensnitt"/>
    <w:link w:val="Sidfot"/>
    <w:uiPriority w:val="99"/>
    <w:rsid w:val="00136639"/>
    <w:rPr>
      <w:rFonts w:eastAsia="Times New Roman"/>
      <w:sz w:val="24"/>
      <w:szCs w:val="24"/>
      <w:lang w:eastAsia="sv-SE"/>
    </w:rPr>
  </w:style>
  <w:style w:type="paragraph" w:customStyle="1" w:styleId="Allmntstyckeformat">
    <w:name w:val="[Allmänt styckeformat]"/>
    <w:basedOn w:val="Normal"/>
    <w:link w:val="AllmntstyckeformatChar"/>
    <w:rsid w:val="00136639"/>
    <w:pPr>
      <w:autoSpaceDE w:val="0"/>
      <w:autoSpaceDN w:val="0"/>
      <w:adjustRightInd w:val="0"/>
      <w:spacing w:line="288" w:lineRule="auto"/>
      <w:textAlignment w:val="center"/>
    </w:pPr>
    <w:rPr>
      <w:color w:val="000000"/>
    </w:rPr>
  </w:style>
  <w:style w:type="character" w:customStyle="1" w:styleId="AllmntstyckeformatChar">
    <w:name w:val="[Allmänt styckeformat] Char"/>
    <w:basedOn w:val="Standardstycketeckensnitt"/>
    <w:link w:val="Allmntstyckeformat"/>
    <w:rsid w:val="00136639"/>
    <w:rPr>
      <w:rFonts w:eastAsia="Times New Roman"/>
      <w:color w:val="000000"/>
      <w:sz w:val="24"/>
      <w:szCs w:val="24"/>
      <w:lang w:eastAsia="sv-SE"/>
    </w:rPr>
  </w:style>
  <w:style w:type="character" w:styleId="Hyperlnk">
    <w:name w:val="Hyperlink"/>
    <w:basedOn w:val="Standardstycketeckensnitt"/>
    <w:rsid w:val="00136639"/>
    <w:rPr>
      <w:color w:val="auto"/>
      <w:u w:val="none"/>
    </w:rPr>
  </w:style>
  <w:style w:type="paragraph" w:customStyle="1" w:styleId="Etikett">
    <w:name w:val="Etikett"/>
    <w:basedOn w:val="Allmntstyckeformat"/>
    <w:link w:val="EtikettChar"/>
    <w:qFormat/>
    <w:rsid w:val="00E313F4"/>
    <w:pPr>
      <w:tabs>
        <w:tab w:val="left" w:pos="4253"/>
      </w:tabs>
      <w:spacing w:after="0"/>
    </w:pPr>
    <w:rPr>
      <w:rFonts w:ascii="Arial" w:hAnsi="Arial" w:cs="Arial"/>
      <w:sz w:val="20"/>
      <w:szCs w:val="20"/>
    </w:rPr>
  </w:style>
  <w:style w:type="character" w:customStyle="1" w:styleId="EtikettChar">
    <w:name w:val="Etikett Char"/>
    <w:basedOn w:val="AllmntstyckeformatChar"/>
    <w:link w:val="Etikett"/>
    <w:rsid w:val="00E313F4"/>
    <w:rPr>
      <w:rFonts w:ascii="Arial" w:hAnsi="Arial" w:cs="Arial"/>
    </w:rPr>
  </w:style>
  <w:style w:type="paragraph" w:styleId="Fotnotstext">
    <w:name w:val="footnote text"/>
    <w:basedOn w:val="Normal"/>
    <w:link w:val="FotnotstextChar"/>
    <w:uiPriority w:val="99"/>
    <w:unhideWhenUsed/>
    <w:rsid w:val="00136639"/>
    <w:pPr>
      <w:spacing w:before="120" w:line="100" w:lineRule="exact"/>
    </w:pPr>
    <w:rPr>
      <w:rFonts w:ascii="Arial" w:hAnsi="Arial"/>
      <w:color w:val="595959"/>
      <w:sz w:val="18"/>
      <w:szCs w:val="20"/>
    </w:rPr>
  </w:style>
  <w:style w:type="character" w:customStyle="1" w:styleId="FotnotstextChar">
    <w:name w:val="Fotnotstext Char"/>
    <w:basedOn w:val="Standardstycketeckensnitt"/>
    <w:link w:val="Fotnotstext"/>
    <w:uiPriority w:val="99"/>
    <w:rsid w:val="00136639"/>
    <w:rPr>
      <w:rFonts w:ascii="Arial" w:eastAsia="Times New Roman" w:hAnsi="Arial"/>
      <w:color w:val="595959"/>
      <w:sz w:val="18"/>
      <w:lang w:eastAsia="sv-SE"/>
    </w:rPr>
  </w:style>
  <w:style w:type="character" w:styleId="Fotnotsreferens">
    <w:name w:val="footnote reference"/>
    <w:basedOn w:val="Standardstycketeckensnitt"/>
    <w:uiPriority w:val="99"/>
    <w:unhideWhenUsed/>
    <w:rsid w:val="00136639"/>
    <w:rPr>
      <w:sz w:val="18"/>
      <w:vertAlign w:val="superscript"/>
    </w:rPr>
  </w:style>
  <w:style w:type="table" w:customStyle="1" w:styleId="Ljuslista-dekorfrg11">
    <w:name w:val="Ljus lista - dekorfärg 11"/>
    <w:basedOn w:val="Normaltabell"/>
    <w:uiPriority w:val="61"/>
    <w:rsid w:val="00136639"/>
    <w:rPr>
      <w:rFonts w:ascii="Arial" w:eastAsia="Times New Roman" w:hAnsi="Arial"/>
    </w:rPr>
    <w:tblPr>
      <w:tblStyleRowBandSize w:val="1"/>
      <w:tblStyleColBandSize w:val="1"/>
      <w:tblInd w:w="0" w:type="dxa"/>
      <w:tblBorders>
        <w:top w:val="single" w:sz="8" w:space="0" w:color="789823"/>
        <w:left w:val="single" w:sz="8" w:space="0" w:color="789823"/>
        <w:bottom w:val="single" w:sz="8" w:space="0" w:color="789823"/>
        <w:right w:val="single" w:sz="8" w:space="0" w:color="789823"/>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789823"/>
      </w:tcPr>
    </w:tblStylePr>
    <w:tblStylePr w:type="lastRow">
      <w:pPr>
        <w:spacing w:before="0" w:after="0" w:line="240" w:lineRule="auto"/>
      </w:pPr>
      <w:rPr>
        <w:b/>
        <w:bCs/>
      </w:rPr>
      <w:tblPr/>
      <w:tcPr>
        <w:tcBorders>
          <w:top w:val="double" w:sz="6" w:space="0" w:color="789823"/>
          <w:left w:val="single" w:sz="8" w:space="0" w:color="789823"/>
          <w:bottom w:val="single" w:sz="8" w:space="0" w:color="789823"/>
          <w:right w:val="single" w:sz="8" w:space="0" w:color="789823"/>
        </w:tcBorders>
      </w:tcPr>
    </w:tblStylePr>
    <w:tblStylePr w:type="firstCol">
      <w:rPr>
        <w:b/>
        <w:bCs/>
      </w:rPr>
    </w:tblStylePr>
    <w:tblStylePr w:type="lastCol">
      <w:rPr>
        <w:b/>
        <w:bCs/>
      </w:rPr>
    </w:tblStylePr>
    <w:tblStylePr w:type="band1Vert">
      <w:tblPr/>
      <w:tcPr>
        <w:tcBorders>
          <w:top w:val="single" w:sz="8" w:space="0" w:color="789823"/>
          <w:left w:val="single" w:sz="8" w:space="0" w:color="789823"/>
          <w:bottom w:val="single" w:sz="8" w:space="0" w:color="789823"/>
          <w:right w:val="single" w:sz="8" w:space="0" w:color="789823"/>
        </w:tcBorders>
      </w:tcPr>
    </w:tblStylePr>
    <w:tblStylePr w:type="band1Horz">
      <w:tblPr/>
      <w:tcPr>
        <w:tcBorders>
          <w:top w:val="single" w:sz="8" w:space="0" w:color="789823"/>
          <w:left w:val="single" w:sz="8" w:space="0" w:color="789823"/>
          <w:bottom w:val="single" w:sz="8" w:space="0" w:color="789823"/>
          <w:right w:val="single" w:sz="8" w:space="0" w:color="789823"/>
        </w:tcBorders>
      </w:tcPr>
    </w:tblStylePr>
  </w:style>
  <w:style w:type="table" w:styleId="Ljusskuggning-dekorfrg2">
    <w:name w:val="Light Shading Accent 2"/>
    <w:basedOn w:val="Normaltabell"/>
    <w:uiPriority w:val="60"/>
    <w:rsid w:val="00136639"/>
    <w:rPr>
      <w:rFonts w:ascii="Arial" w:eastAsia="Times New Roman" w:hAnsi="Arial"/>
      <w:color w:val="D28F07"/>
    </w:rPr>
    <w:tblPr>
      <w:tblStyleRowBandSize w:val="1"/>
      <w:tblStyleColBandSize w:val="1"/>
      <w:tblInd w:w="0" w:type="dxa"/>
      <w:tblBorders>
        <w:top w:val="single" w:sz="8" w:space="0" w:color="F8B52B"/>
        <w:bottom w:val="single" w:sz="8" w:space="0" w:color="F8B52B"/>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lastRow">
      <w:pPr>
        <w:spacing w:before="0" w:after="0" w:line="240" w:lineRule="auto"/>
      </w:pPr>
      <w:rPr>
        <w:b/>
        <w:bCs/>
      </w:rPr>
      <w:tblPr/>
      <w:tcPr>
        <w:tcBorders>
          <w:top w:val="single" w:sz="8" w:space="0" w:color="F8B52B"/>
          <w:left w:val="nil"/>
          <w:bottom w:val="single" w:sz="8" w:space="0" w:color="F8B52B"/>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CCA"/>
      </w:tcPr>
    </w:tblStylePr>
    <w:tblStylePr w:type="band1Horz">
      <w:tblPr/>
      <w:tcPr>
        <w:tcBorders>
          <w:left w:val="nil"/>
          <w:right w:val="nil"/>
          <w:insideH w:val="nil"/>
          <w:insideV w:val="nil"/>
        </w:tcBorders>
        <w:shd w:val="clear" w:color="auto" w:fill="FDECCA"/>
      </w:tcPr>
    </w:tblStylePr>
  </w:style>
  <w:style w:type="paragraph" w:styleId="Numreradlista">
    <w:name w:val="List Number"/>
    <w:basedOn w:val="Normal"/>
    <w:uiPriority w:val="99"/>
    <w:unhideWhenUsed/>
    <w:rsid w:val="00136639"/>
    <w:pPr>
      <w:numPr>
        <w:numId w:val="3"/>
      </w:numPr>
      <w:tabs>
        <w:tab w:val="left" w:pos="4253"/>
      </w:tabs>
      <w:spacing w:before="60" w:after="60"/>
      <w:ind w:left="568" w:hanging="284"/>
      <w:contextualSpacing/>
    </w:pPr>
  </w:style>
  <w:style w:type="paragraph" w:styleId="Punktlista">
    <w:name w:val="List Bullet"/>
    <w:basedOn w:val="Normal"/>
    <w:uiPriority w:val="99"/>
    <w:unhideWhenUsed/>
    <w:qFormat/>
    <w:rsid w:val="00CA0140"/>
    <w:pPr>
      <w:numPr>
        <w:numId w:val="5"/>
      </w:numPr>
      <w:spacing w:before="60" w:after="60"/>
      <w:contextualSpacing/>
    </w:pPr>
  </w:style>
  <w:style w:type="paragraph" w:styleId="Citat">
    <w:name w:val="Quote"/>
    <w:basedOn w:val="Normal"/>
    <w:next w:val="Normal"/>
    <w:link w:val="CitatChar"/>
    <w:uiPriority w:val="29"/>
    <w:qFormat/>
    <w:rsid w:val="00136639"/>
    <w:pPr>
      <w:tabs>
        <w:tab w:val="left" w:pos="4253"/>
      </w:tabs>
      <w:spacing w:before="60" w:after="60"/>
      <w:ind w:left="284"/>
    </w:pPr>
    <w:rPr>
      <w:sz w:val="23"/>
      <w:szCs w:val="23"/>
    </w:rPr>
  </w:style>
  <w:style w:type="character" w:customStyle="1" w:styleId="CitatChar">
    <w:name w:val="Citat Char"/>
    <w:basedOn w:val="Standardstycketeckensnitt"/>
    <w:link w:val="Citat"/>
    <w:uiPriority w:val="29"/>
    <w:rsid w:val="00136639"/>
    <w:rPr>
      <w:rFonts w:eastAsia="Times New Roman"/>
      <w:sz w:val="23"/>
      <w:szCs w:val="23"/>
      <w:lang w:eastAsia="sv-SE"/>
    </w:rPr>
  </w:style>
  <w:style w:type="paragraph" w:customStyle="1" w:styleId="Nummerlista">
    <w:name w:val="Nummerlista"/>
    <w:basedOn w:val="Normal"/>
    <w:link w:val="NummerlistaChar"/>
    <w:qFormat/>
    <w:rsid w:val="00136639"/>
    <w:pPr>
      <w:numPr>
        <w:numId w:val="2"/>
      </w:numPr>
      <w:contextualSpacing/>
    </w:pPr>
  </w:style>
  <w:style w:type="character" w:customStyle="1" w:styleId="NummerlistaChar">
    <w:name w:val="Nummerlista Char"/>
    <w:basedOn w:val="Standardstycketeckensnitt"/>
    <w:link w:val="Nummerlista"/>
    <w:rsid w:val="00136639"/>
    <w:rPr>
      <w:rFonts w:eastAsia="Times New Roman"/>
      <w:sz w:val="24"/>
      <w:szCs w:val="24"/>
      <w:lang w:eastAsia="sv-SE"/>
    </w:rPr>
  </w:style>
  <w:style w:type="paragraph" w:customStyle="1" w:styleId="Tabelltext">
    <w:name w:val="Tabelltext"/>
    <w:basedOn w:val="Normal"/>
    <w:rsid w:val="00136639"/>
    <w:rPr>
      <w:rFonts w:ascii="Arial" w:hAnsi="Arial"/>
      <w:bCs/>
      <w:sz w:val="20"/>
      <w:szCs w:val="20"/>
    </w:rPr>
  </w:style>
  <w:style w:type="paragraph" w:styleId="Ballongtext">
    <w:name w:val="Balloon Text"/>
    <w:basedOn w:val="Normal"/>
    <w:link w:val="BallongtextChar"/>
    <w:uiPriority w:val="99"/>
    <w:semiHidden/>
    <w:unhideWhenUsed/>
    <w:rsid w:val="00136639"/>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36639"/>
    <w:rPr>
      <w:rFonts w:ascii="Tahoma" w:eastAsia="Times New Roman" w:hAnsi="Tahoma" w:cs="Tahoma"/>
      <w:sz w:val="16"/>
      <w:szCs w:val="16"/>
      <w:lang w:eastAsia="sv-SE"/>
    </w:rPr>
  </w:style>
  <w:style w:type="paragraph" w:styleId="Sidhuvud">
    <w:name w:val="header"/>
    <w:basedOn w:val="Normal"/>
    <w:link w:val="SidhuvudChar"/>
    <w:uiPriority w:val="99"/>
    <w:semiHidden/>
    <w:unhideWhenUsed/>
    <w:rsid w:val="00B5296B"/>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B5296B"/>
    <w:rPr>
      <w:rFonts w:eastAsia="Times New Roman"/>
      <w:sz w:val="24"/>
      <w:szCs w:val="24"/>
      <w:lang w:eastAsia="sv-SE"/>
    </w:rPr>
  </w:style>
  <w:style w:type="table" w:styleId="Tabellrutnt">
    <w:name w:val="Table Grid"/>
    <w:basedOn w:val="Normaltabell"/>
    <w:uiPriority w:val="59"/>
    <w:rsid w:val="00E313F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Kommentarsreferens">
    <w:name w:val="annotation reference"/>
    <w:basedOn w:val="Standardstycketeckensnitt"/>
    <w:uiPriority w:val="99"/>
    <w:semiHidden/>
    <w:unhideWhenUsed/>
    <w:rsid w:val="009C0831"/>
    <w:rPr>
      <w:sz w:val="16"/>
      <w:szCs w:val="16"/>
    </w:rPr>
  </w:style>
  <w:style w:type="paragraph" w:styleId="Kommentarer">
    <w:name w:val="annotation text"/>
    <w:basedOn w:val="Normal"/>
    <w:link w:val="KommentarerChar"/>
    <w:uiPriority w:val="99"/>
    <w:semiHidden/>
    <w:unhideWhenUsed/>
    <w:rsid w:val="009C0831"/>
    <w:pPr>
      <w:spacing w:line="240" w:lineRule="auto"/>
    </w:pPr>
    <w:rPr>
      <w:sz w:val="20"/>
      <w:szCs w:val="20"/>
    </w:rPr>
  </w:style>
  <w:style w:type="character" w:customStyle="1" w:styleId="KommentarerChar">
    <w:name w:val="Kommentarer Char"/>
    <w:basedOn w:val="Standardstycketeckensnitt"/>
    <w:link w:val="Kommentarer"/>
    <w:uiPriority w:val="99"/>
    <w:semiHidden/>
    <w:rsid w:val="009C0831"/>
    <w:rPr>
      <w:rFonts w:eastAsia="Times New Roman"/>
    </w:rPr>
  </w:style>
  <w:style w:type="paragraph" w:styleId="Kommentarsmne">
    <w:name w:val="annotation subject"/>
    <w:basedOn w:val="Kommentarer"/>
    <w:next w:val="Kommentarer"/>
    <w:link w:val="KommentarsmneChar"/>
    <w:uiPriority w:val="99"/>
    <w:semiHidden/>
    <w:unhideWhenUsed/>
    <w:rsid w:val="009C0831"/>
    <w:rPr>
      <w:b/>
      <w:bCs/>
    </w:rPr>
  </w:style>
  <w:style w:type="character" w:customStyle="1" w:styleId="KommentarsmneChar">
    <w:name w:val="Kommentarsämne Char"/>
    <w:basedOn w:val="KommentarerChar"/>
    <w:link w:val="Kommentarsmne"/>
    <w:uiPriority w:val="99"/>
    <w:semiHidden/>
    <w:rsid w:val="009C0831"/>
    <w:rPr>
      <w:b/>
      <w:bCs/>
    </w:rPr>
  </w:style>
</w:styles>
</file>

<file path=word/webSettings.xml><?xml version="1.0" encoding="utf-8"?>
<w:webSettings xmlns:r="http://schemas.openxmlformats.org/officeDocument/2006/relationships" xmlns:w="http://schemas.openxmlformats.org/wordprocessingml/2006/main">
  <w:divs>
    <w:div w:id="961573954">
      <w:bodyDiv w:val="1"/>
      <w:marLeft w:val="0"/>
      <w:marRight w:val="0"/>
      <w:marTop w:val="0"/>
      <w:marBottom w:val="0"/>
      <w:divBdr>
        <w:top w:val="none" w:sz="0" w:space="0" w:color="auto"/>
        <w:left w:val="none" w:sz="0" w:space="0" w:color="auto"/>
        <w:bottom w:val="none" w:sz="0" w:space="0" w:color="auto"/>
        <w:right w:val="none" w:sz="0" w:space="0" w:color="auto"/>
      </w:divBdr>
    </w:div>
    <w:div w:id="15740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ros\Lokala%20inst&#228;llningar\Temporary%20Internet%20Files\Content.Outlook\3NNEZ03N\DO_Pressmeddel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4135D-F8C4-4553-94AC-1EEE07615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DO_Pressmeddelande</Template>
  <TotalTime>13</TotalTime>
  <Pages>2</Pages>
  <Words>378</Words>
  <Characters>2005</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evros</dc:creator>
  <cp:keywords/>
  <dc:description/>
  <cp:lastModifiedBy>evros</cp:lastModifiedBy>
  <cp:revision>6</cp:revision>
  <cp:lastPrinted>2010-05-11T08:37:00Z</cp:lastPrinted>
  <dcterms:created xsi:type="dcterms:W3CDTF">2010-05-10T14:00:00Z</dcterms:created>
  <dcterms:modified xsi:type="dcterms:W3CDTF">2010-05-11T12:18:00Z</dcterms:modified>
</cp:coreProperties>
</file>