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E334E" w14:textId="3F3E8977" w:rsidR="00E0566F" w:rsidRPr="00BB2709" w:rsidRDefault="00E0566F" w:rsidP="00BB2709">
      <w:pPr>
        <w:spacing w:after="100" w:afterAutospacing="1" w:line="240" w:lineRule="auto"/>
        <w:outlineLvl w:val="0"/>
        <w:rPr>
          <w:rFonts w:asciiTheme="majorHAnsi" w:eastAsia="Times New Roman" w:hAnsiTheme="majorHAnsi" w:cstheme="majorHAnsi"/>
          <w:b/>
          <w:bCs/>
          <w:kern w:val="36"/>
          <w:sz w:val="40"/>
          <w:szCs w:val="40"/>
          <w:lang w:eastAsia="da-DK"/>
        </w:rPr>
      </w:pPr>
      <w:r w:rsidRPr="00BB2709">
        <w:rPr>
          <w:rFonts w:asciiTheme="majorHAnsi" w:eastAsia="Times New Roman" w:hAnsiTheme="majorHAnsi" w:cstheme="majorHAnsi"/>
          <w:b/>
          <w:bCs/>
          <w:kern w:val="36"/>
          <w:sz w:val="40"/>
          <w:szCs w:val="40"/>
          <w:lang w:eastAsia="da-DK"/>
        </w:rPr>
        <w:t xml:space="preserve">En lynintro til </w:t>
      </w:r>
      <w:r w:rsidR="001C7A99" w:rsidRPr="00BB2709">
        <w:rPr>
          <w:rFonts w:asciiTheme="majorHAnsi" w:eastAsia="Times New Roman" w:hAnsiTheme="majorHAnsi" w:cstheme="majorHAnsi"/>
          <w:b/>
          <w:bCs/>
          <w:kern w:val="36"/>
          <w:sz w:val="40"/>
          <w:szCs w:val="40"/>
          <w:lang w:eastAsia="da-DK"/>
        </w:rPr>
        <w:t>din selvangivelse</w:t>
      </w:r>
      <w:r w:rsidR="001C08BE" w:rsidRPr="00BB2709">
        <w:rPr>
          <w:rFonts w:asciiTheme="majorHAnsi" w:eastAsia="Times New Roman" w:hAnsiTheme="majorHAnsi" w:cstheme="majorHAnsi"/>
          <w:b/>
          <w:bCs/>
          <w:kern w:val="36"/>
          <w:sz w:val="40"/>
          <w:szCs w:val="40"/>
          <w:lang w:eastAsia="da-DK"/>
        </w:rPr>
        <w:t xml:space="preserve"> </w:t>
      </w:r>
      <w:r w:rsidRPr="00BB2709">
        <w:rPr>
          <w:rFonts w:asciiTheme="majorHAnsi" w:eastAsia="Times New Roman" w:hAnsiTheme="majorHAnsi" w:cstheme="majorHAnsi"/>
          <w:b/>
          <w:bCs/>
          <w:kern w:val="36"/>
          <w:sz w:val="40"/>
          <w:szCs w:val="40"/>
          <w:lang w:eastAsia="da-DK"/>
        </w:rPr>
        <w:t>for 2019</w:t>
      </w:r>
      <w:r w:rsidR="00BB2709">
        <w:rPr>
          <w:rFonts w:asciiTheme="majorHAnsi" w:eastAsia="Times New Roman" w:hAnsiTheme="majorHAnsi" w:cstheme="majorHAnsi"/>
          <w:b/>
          <w:bCs/>
          <w:kern w:val="36"/>
          <w:sz w:val="40"/>
          <w:szCs w:val="40"/>
          <w:lang w:eastAsia="da-DK"/>
        </w:rPr>
        <w:br/>
      </w:r>
      <w:r w:rsidRPr="00BB2709">
        <w:rPr>
          <w:rFonts w:asciiTheme="majorHAnsi" w:eastAsia="Times New Roman" w:hAnsiTheme="majorHAnsi" w:cstheme="majorHAnsi"/>
          <w:i/>
          <w:iCs/>
          <w:lang w:eastAsia="da-DK"/>
        </w:rPr>
        <w:t>Snart skal du</w:t>
      </w:r>
      <w:r w:rsidR="001C7A99" w:rsidRPr="00BB2709">
        <w:rPr>
          <w:rFonts w:asciiTheme="majorHAnsi" w:eastAsia="Times New Roman" w:hAnsiTheme="majorHAnsi" w:cstheme="majorHAnsi"/>
          <w:i/>
          <w:iCs/>
          <w:lang w:eastAsia="da-DK"/>
        </w:rPr>
        <w:t xml:space="preserve"> udfylde </w:t>
      </w:r>
      <w:r w:rsidR="001C08BE" w:rsidRPr="00BB2709">
        <w:rPr>
          <w:rFonts w:asciiTheme="majorHAnsi" w:eastAsia="Times New Roman" w:hAnsiTheme="majorHAnsi" w:cstheme="majorHAnsi"/>
          <w:i/>
          <w:iCs/>
          <w:lang w:eastAsia="da-DK"/>
        </w:rPr>
        <w:t xml:space="preserve">dit </w:t>
      </w:r>
      <w:r w:rsidRPr="00BB2709">
        <w:rPr>
          <w:rFonts w:asciiTheme="majorHAnsi" w:eastAsia="Times New Roman" w:hAnsiTheme="majorHAnsi" w:cstheme="majorHAnsi"/>
          <w:i/>
          <w:iCs/>
          <w:lang w:eastAsia="da-DK"/>
        </w:rPr>
        <w:t>personlige</w:t>
      </w:r>
      <w:r w:rsidR="001C08BE" w:rsidRPr="00BB2709">
        <w:rPr>
          <w:rFonts w:asciiTheme="majorHAnsi" w:eastAsia="Times New Roman" w:hAnsiTheme="majorHAnsi" w:cstheme="majorHAnsi"/>
          <w:i/>
          <w:iCs/>
          <w:lang w:eastAsia="da-DK"/>
        </w:rPr>
        <w:t xml:space="preserve"> oplysnings</w:t>
      </w:r>
      <w:r w:rsidR="00A27115" w:rsidRPr="00BB2709">
        <w:rPr>
          <w:rFonts w:asciiTheme="majorHAnsi" w:eastAsia="Times New Roman" w:hAnsiTheme="majorHAnsi" w:cstheme="majorHAnsi"/>
          <w:i/>
          <w:iCs/>
          <w:lang w:eastAsia="da-DK"/>
        </w:rPr>
        <w:t>skema</w:t>
      </w:r>
      <w:r w:rsidR="001C08BE" w:rsidRPr="00BB2709">
        <w:rPr>
          <w:rFonts w:asciiTheme="majorHAnsi" w:eastAsia="Times New Roman" w:hAnsiTheme="majorHAnsi" w:cstheme="majorHAnsi"/>
          <w:i/>
          <w:iCs/>
          <w:lang w:eastAsia="da-DK"/>
        </w:rPr>
        <w:t xml:space="preserve"> (nyt navn for</w:t>
      </w:r>
      <w:r w:rsidRPr="00BB2709">
        <w:rPr>
          <w:rFonts w:asciiTheme="majorHAnsi" w:eastAsia="Times New Roman" w:hAnsiTheme="majorHAnsi" w:cstheme="majorHAnsi"/>
          <w:i/>
          <w:iCs/>
          <w:lang w:eastAsia="da-DK"/>
        </w:rPr>
        <w:t xml:space="preserve"> selvangivelse</w:t>
      </w:r>
      <w:r w:rsidR="001C08BE" w:rsidRPr="00BB2709">
        <w:rPr>
          <w:rFonts w:asciiTheme="majorHAnsi" w:eastAsia="Times New Roman" w:hAnsiTheme="majorHAnsi" w:cstheme="majorHAnsi"/>
          <w:i/>
          <w:iCs/>
          <w:lang w:eastAsia="da-DK"/>
        </w:rPr>
        <w:t>n)</w:t>
      </w:r>
      <w:r w:rsidRPr="00BB2709">
        <w:rPr>
          <w:rFonts w:asciiTheme="majorHAnsi" w:eastAsia="Times New Roman" w:hAnsiTheme="majorHAnsi" w:cstheme="majorHAnsi"/>
          <w:i/>
          <w:iCs/>
          <w:lang w:eastAsia="da-DK"/>
        </w:rPr>
        <w:t xml:space="preserve"> for 2019</w:t>
      </w:r>
      <w:r w:rsidR="0031271A">
        <w:rPr>
          <w:rFonts w:asciiTheme="majorHAnsi" w:eastAsia="Times New Roman" w:hAnsiTheme="majorHAnsi" w:cstheme="majorHAnsi"/>
          <w:i/>
          <w:iCs/>
          <w:lang w:eastAsia="da-DK"/>
        </w:rPr>
        <w:t>, og det betaler sig at gå skemaet efter i sømmene for glemte fradrag. Få her</w:t>
      </w:r>
      <w:r w:rsidRPr="00BB2709">
        <w:rPr>
          <w:rFonts w:asciiTheme="majorHAnsi" w:eastAsia="Times New Roman" w:hAnsiTheme="majorHAnsi" w:cstheme="majorHAnsi"/>
          <w:i/>
          <w:iCs/>
          <w:lang w:eastAsia="da-DK"/>
        </w:rPr>
        <w:t xml:space="preserve"> et overblik </w:t>
      </w:r>
      <w:r w:rsidR="0031271A">
        <w:rPr>
          <w:rFonts w:asciiTheme="majorHAnsi" w:eastAsia="Times New Roman" w:hAnsiTheme="majorHAnsi" w:cstheme="majorHAnsi"/>
          <w:i/>
          <w:iCs/>
          <w:lang w:eastAsia="da-DK"/>
        </w:rPr>
        <w:t xml:space="preserve">over, hvad du skal være særligt </w:t>
      </w:r>
      <w:r w:rsidRPr="00BB2709">
        <w:rPr>
          <w:rFonts w:asciiTheme="majorHAnsi" w:eastAsia="Times New Roman" w:hAnsiTheme="majorHAnsi" w:cstheme="majorHAnsi"/>
          <w:i/>
          <w:iCs/>
          <w:lang w:eastAsia="da-DK"/>
        </w:rPr>
        <w:t>opmærksom på.</w:t>
      </w:r>
    </w:p>
    <w:p w14:paraId="17B99D2E" w14:textId="34B39221" w:rsidR="00E0566F" w:rsidRPr="00BB2709" w:rsidRDefault="00E0566F" w:rsidP="00DE783E">
      <w:pPr>
        <w:spacing w:after="100" w:afterAutospacing="1" w:line="240" w:lineRule="auto"/>
        <w:rPr>
          <w:rFonts w:asciiTheme="majorHAnsi" w:eastAsia="Times New Roman" w:hAnsiTheme="majorHAnsi" w:cstheme="majorHAnsi"/>
          <w:lang w:eastAsia="da-DK"/>
        </w:rPr>
      </w:pPr>
      <w:r w:rsidRPr="00BB2709">
        <w:rPr>
          <w:rFonts w:asciiTheme="majorHAnsi" w:eastAsia="Times New Roman" w:hAnsiTheme="majorHAnsi" w:cstheme="majorHAnsi"/>
          <w:lang w:eastAsia="da-DK"/>
        </w:rPr>
        <w:t xml:space="preserve">I øjeblikket indsamler </w:t>
      </w:r>
      <w:r w:rsidR="001C08BE" w:rsidRPr="00BB2709">
        <w:rPr>
          <w:rFonts w:asciiTheme="majorHAnsi" w:eastAsia="Times New Roman" w:hAnsiTheme="majorHAnsi" w:cstheme="majorHAnsi"/>
          <w:lang w:eastAsia="da-DK"/>
        </w:rPr>
        <w:t xml:space="preserve">Skattestyrelsen </w:t>
      </w:r>
      <w:r w:rsidRPr="00BB2709">
        <w:rPr>
          <w:rFonts w:asciiTheme="majorHAnsi" w:eastAsia="Times New Roman" w:hAnsiTheme="majorHAnsi" w:cstheme="majorHAnsi"/>
          <w:lang w:eastAsia="da-DK"/>
        </w:rPr>
        <w:t xml:space="preserve">oplysninger fra bl.a. arbejdsgivere og pengeinstitutter, og mange af oplysningerne kan </w:t>
      </w:r>
      <w:r w:rsidR="0031271A">
        <w:rPr>
          <w:rFonts w:asciiTheme="majorHAnsi" w:eastAsia="Times New Roman" w:hAnsiTheme="majorHAnsi" w:cstheme="majorHAnsi"/>
          <w:lang w:eastAsia="da-DK"/>
        </w:rPr>
        <w:t xml:space="preserve">du </w:t>
      </w:r>
      <w:r w:rsidRPr="00BB2709">
        <w:rPr>
          <w:rFonts w:asciiTheme="majorHAnsi" w:eastAsia="Times New Roman" w:hAnsiTheme="majorHAnsi" w:cstheme="majorHAnsi"/>
          <w:lang w:eastAsia="da-DK"/>
        </w:rPr>
        <w:t>allerede nu se i din skattemappe</w:t>
      </w:r>
      <w:r w:rsidR="001C7A99" w:rsidRPr="00BB2709">
        <w:rPr>
          <w:rFonts w:asciiTheme="majorHAnsi" w:eastAsia="Times New Roman" w:hAnsiTheme="majorHAnsi" w:cstheme="majorHAnsi"/>
          <w:lang w:eastAsia="da-DK"/>
        </w:rPr>
        <w:t xml:space="preserve"> på selvbetjeningsløsning</w:t>
      </w:r>
      <w:r w:rsidR="00DE783E">
        <w:rPr>
          <w:rFonts w:asciiTheme="majorHAnsi" w:eastAsia="Times New Roman" w:hAnsiTheme="majorHAnsi" w:cstheme="majorHAnsi"/>
          <w:lang w:eastAsia="da-DK"/>
        </w:rPr>
        <w:t>en</w:t>
      </w:r>
      <w:r w:rsidR="001C7A99" w:rsidRPr="00BB2709">
        <w:rPr>
          <w:rFonts w:asciiTheme="majorHAnsi" w:eastAsia="Times New Roman" w:hAnsiTheme="majorHAnsi" w:cstheme="majorHAnsi"/>
          <w:lang w:eastAsia="da-DK"/>
        </w:rPr>
        <w:t xml:space="preserve"> </w:t>
      </w:r>
      <w:proofErr w:type="spellStart"/>
      <w:r w:rsidRPr="00BB2709">
        <w:rPr>
          <w:rFonts w:asciiTheme="majorHAnsi" w:eastAsia="Times New Roman" w:hAnsiTheme="majorHAnsi" w:cstheme="majorHAnsi"/>
          <w:lang w:eastAsia="da-DK"/>
        </w:rPr>
        <w:t>TastSelv</w:t>
      </w:r>
      <w:proofErr w:type="spellEnd"/>
      <w:r w:rsidRPr="00BB2709">
        <w:rPr>
          <w:rFonts w:asciiTheme="majorHAnsi" w:eastAsia="Times New Roman" w:hAnsiTheme="majorHAnsi" w:cstheme="majorHAnsi"/>
          <w:lang w:eastAsia="da-DK"/>
        </w:rPr>
        <w:t>.</w:t>
      </w:r>
      <w:r w:rsidR="00DE783E">
        <w:rPr>
          <w:rFonts w:asciiTheme="majorHAnsi" w:eastAsia="Times New Roman" w:hAnsiTheme="majorHAnsi" w:cstheme="majorHAnsi"/>
          <w:lang w:eastAsia="da-DK"/>
        </w:rPr>
        <w:t xml:space="preserve"> </w:t>
      </w:r>
    </w:p>
    <w:p w14:paraId="1EEF3ABD" w14:textId="028FD4FE" w:rsidR="00BB2709" w:rsidRPr="00BB2709" w:rsidRDefault="00BB2709" w:rsidP="00BB2709">
      <w:pPr>
        <w:spacing w:after="100" w:afterAutospacing="1" w:line="240" w:lineRule="auto"/>
        <w:outlineLvl w:val="1"/>
        <w:rPr>
          <w:rFonts w:asciiTheme="majorHAnsi" w:eastAsia="Times New Roman" w:hAnsiTheme="majorHAnsi" w:cstheme="majorHAnsi"/>
          <w:b/>
          <w:bCs/>
          <w:lang w:eastAsia="da-DK"/>
        </w:rPr>
      </w:pPr>
      <w:r>
        <w:rPr>
          <w:rFonts w:asciiTheme="majorHAnsi" w:eastAsia="Times New Roman" w:hAnsiTheme="majorHAnsi" w:cstheme="majorHAnsi"/>
          <w:b/>
          <w:bCs/>
          <w:lang w:eastAsia="da-DK"/>
        </w:rPr>
        <w:t xml:space="preserve">Vær opmærksom på </w:t>
      </w:r>
      <w:r w:rsidRPr="00BB2709">
        <w:rPr>
          <w:rFonts w:asciiTheme="majorHAnsi" w:eastAsia="Times New Roman" w:hAnsiTheme="majorHAnsi" w:cstheme="majorHAnsi"/>
          <w:b/>
          <w:bCs/>
          <w:lang w:eastAsia="da-DK"/>
        </w:rPr>
        <w:t>restskat</w:t>
      </w:r>
      <w:r>
        <w:rPr>
          <w:rFonts w:asciiTheme="majorHAnsi" w:eastAsia="Times New Roman" w:hAnsiTheme="majorHAnsi" w:cstheme="majorHAnsi"/>
          <w:b/>
          <w:bCs/>
          <w:lang w:eastAsia="da-DK"/>
        </w:rPr>
        <w:t>ten</w:t>
      </w:r>
      <w:r>
        <w:rPr>
          <w:rFonts w:asciiTheme="majorHAnsi" w:eastAsia="Times New Roman" w:hAnsiTheme="majorHAnsi" w:cstheme="majorHAnsi"/>
          <w:b/>
          <w:bCs/>
          <w:lang w:eastAsia="da-DK"/>
        </w:rPr>
        <w:br/>
      </w:r>
      <w:r w:rsidR="009814B5">
        <w:rPr>
          <w:rFonts w:asciiTheme="majorHAnsi" w:eastAsia="Times New Roman" w:hAnsiTheme="majorHAnsi" w:cstheme="majorHAnsi"/>
          <w:lang w:eastAsia="da-DK"/>
        </w:rPr>
        <w:t xml:space="preserve">En af de ting, du skal være særligt opmærksom på, er restskatten. </w:t>
      </w:r>
      <w:r w:rsidRPr="00BB2709">
        <w:rPr>
          <w:rFonts w:asciiTheme="majorHAnsi" w:eastAsia="Times New Roman" w:hAnsiTheme="majorHAnsi" w:cstheme="majorHAnsi"/>
          <w:lang w:eastAsia="da-DK"/>
        </w:rPr>
        <w:t>Jo længere, du venter med at betale din restskat for 2019, desto dyrere bliver det. Fra 1. januar til 1</w:t>
      </w:r>
      <w:bookmarkStart w:id="0" w:name="_GoBack"/>
      <w:bookmarkEnd w:id="0"/>
      <w:r w:rsidRPr="00BB2709">
        <w:rPr>
          <w:rFonts w:asciiTheme="majorHAnsi" w:eastAsia="Times New Roman" w:hAnsiTheme="majorHAnsi" w:cstheme="majorHAnsi"/>
          <w:lang w:eastAsia="da-DK"/>
        </w:rPr>
        <w:t>. juli 2020 er dag-til-dag-renten 2,0 %</w:t>
      </w:r>
      <w:r w:rsidR="00A943E7">
        <w:rPr>
          <w:rFonts w:asciiTheme="majorHAnsi" w:eastAsia="Times New Roman" w:hAnsiTheme="majorHAnsi" w:cstheme="majorHAnsi"/>
          <w:lang w:eastAsia="da-DK"/>
        </w:rPr>
        <w:t xml:space="preserve"> p.a.</w:t>
      </w:r>
      <w:r>
        <w:rPr>
          <w:rFonts w:asciiTheme="majorHAnsi" w:eastAsia="Times New Roman" w:hAnsiTheme="majorHAnsi" w:cstheme="majorHAnsi"/>
          <w:lang w:eastAsia="da-DK"/>
        </w:rPr>
        <w:t>, og fr</w:t>
      </w:r>
      <w:r w:rsidRPr="00BB2709">
        <w:rPr>
          <w:rFonts w:asciiTheme="majorHAnsi" w:eastAsia="Times New Roman" w:hAnsiTheme="majorHAnsi" w:cstheme="majorHAnsi"/>
          <w:lang w:eastAsia="da-DK"/>
        </w:rPr>
        <w:t>a den 2. juli 2020</w:t>
      </w:r>
      <w:r>
        <w:rPr>
          <w:rFonts w:asciiTheme="majorHAnsi" w:eastAsia="Times New Roman" w:hAnsiTheme="majorHAnsi" w:cstheme="majorHAnsi"/>
          <w:lang w:eastAsia="da-DK"/>
        </w:rPr>
        <w:t xml:space="preserve"> </w:t>
      </w:r>
      <w:r w:rsidRPr="00BB2709">
        <w:rPr>
          <w:rFonts w:asciiTheme="majorHAnsi" w:eastAsia="Times New Roman" w:hAnsiTheme="majorHAnsi" w:cstheme="majorHAnsi"/>
          <w:lang w:eastAsia="da-DK"/>
        </w:rPr>
        <w:t>skal</w:t>
      </w:r>
      <w:r>
        <w:rPr>
          <w:rFonts w:asciiTheme="majorHAnsi" w:eastAsia="Times New Roman" w:hAnsiTheme="majorHAnsi" w:cstheme="majorHAnsi"/>
          <w:lang w:eastAsia="da-DK"/>
        </w:rPr>
        <w:t xml:space="preserve"> du</w:t>
      </w:r>
      <w:r w:rsidRPr="00BB2709">
        <w:rPr>
          <w:rFonts w:asciiTheme="majorHAnsi" w:eastAsia="Times New Roman" w:hAnsiTheme="majorHAnsi" w:cstheme="majorHAnsi"/>
          <w:lang w:eastAsia="da-DK"/>
        </w:rPr>
        <w:t xml:space="preserve"> betale et tillæg på 4 %.</w:t>
      </w:r>
    </w:p>
    <w:p w14:paraId="5AAD355B" w14:textId="7F0FA841" w:rsidR="00BB2709" w:rsidRDefault="00BB2709" w:rsidP="00BB2709">
      <w:pPr>
        <w:spacing w:after="100" w:afterAutospacing="1" w:line="240" w:lineRule="auto"/>
        <w:rPr>
          <w:rFonts w:asciiTheme="majorHAnsi" w:eastAsia="Times New Roman" w:hAnsiTheme="majorHAnsi" w:cstheme="majorHAnsi"/>
          <w:lang w:eastAsia="da-DK"/>
        </w:rPr>
      </w:pPr>
      <w:r>
        <w:rPr>
          <w:rFonts w:asciiTheme="majorHAnsi" w:eastAsia="Times New Roman" w:hAnsiTheme="majorHAnsi" w:cstheme="majorHAnsi"/>
          <w:lang w:eastAsia="da-DK"/>
        </w:rPr>
        <w:t xml:space="preserve">Det vil sige, at hvis du fx betaler en restskat på 100.000 kroner i midten af marts, </w:t>
      </w:r>
      <w:r w:rsidR="00DE783E">
        <w:rPr>
          <w:rFonts w:asciiTheme="majorHAnsi" w:eastAsia="Times New Roman" w:hAnsiTheme="majorHAnsi" w:cstheme="majorHAnsi"/>
          <w:lang w:eastAsia="da-DK"/>
        </w:rPr>
        <w:t xml:space="preserve">hvor </w:t>
      </w:r>
      <w:r>
        <w:rPr>
          <w:rFonts w:asciiTheme="majorHAnsi" w:eastAsia="Times New Roman" w:hAnsiTheme="majorHAnsi" w:cstheme="majorHAnsi"/>
          <w:lang w:eastAsia="da-DK"/>
        </w:rPr>
        <w:t xml:space="preserve">du kan se din </w:t>
      </w:r>
      <w:r w:rsidRPr="00BB2709">
        <w:rPr>
          <w:rFonts w:asciiTheme="majorHAnsi" w:eastAsia="Times New Roman" w:hAnsiTheme="majorHAnsi" w:cstheme="majorHAnsi"/>
          <w:lang w:eastAsia="da-DK"/>
        </w:rPr>
        <w:t>årsopgørelsen i skattemapp</w:t>
      </w:r>
      <w:r>
        <w:rPr>
          <w:rFonts w:asciiTheme="majorHAnsi" w:eastAsia="Times New Roman" w:hAnsiTheme="majorHAnsi" w:cstheme="majorHAnsi"/>
          <w:lang w:eastAsia="da-DK"/>
        </w:rPr>
        <w:t xml:space="preserve">en, er renten ca. 385 kr. Hvis du venter med at betale til den 2. juli, koster det dig et tillæg på 4.000 kr. </w:t>
      </w:r>
    </w:p>
    <w:p w14:paraId="41E4D5F3" w14:textId="77777777" w:rsidR="00BB2709" w:rsidRPr="00BB2709" w:rsidRDefault="00BB2709" w:rsidP="00BB2709">
      <w:pPr>
        <w:spacing w:after="100" w:afterAutospacing="1" w:line="240" w:lineRule="auto"/>
        <w:rPr>
          <w:rFonts w:asciiTheme="majorHAnsi" w:eastAsia="Times New Roman" w:hAnsiTheme="majorHAnsi" w:cstheme="majorHAnsi"/>
          <w:lang w:eastAsia="da-DK"/>
        </w:rPr>
      </w:pPr>
      <w:r>
        <w:rPr>
          <w:rFonts w:asciiTheme="majorHAnsi" w:eastAsia="Times New Roman" w:hAnsiTheme="majorHAnsi" w:cstheme="majorHAnsi"/>
          <w:lang w:eastAsia="da-DK"/>
        </w:rPr>
        <w:t>Har du en r</w:t>
      </w:r>
      <w:r w:rsidRPr="00BB2709">
        <w:rPr>
          <w:rFonts w:asciiTheme="majorHAnsi" w:eastAsia="Times New Roman" w:hAnsiTheme="majorHAnsi" w:cstheme="majorHAnsi"/>
          <w:lang w:eastAsia="da-DK"/>
        </w:rPr>
        <w:t xml:space="preserve">estskat på 21.320 kr. </w:t>
      </w:r>
      <w:r>
        <w:rPr>
          <w:rFonts w:asciiTheme="majorHAnsi" w:eastAsia="Times New Roman" w:hAnsiTheme="majorHAnsi" w:cstheme="majorHAnsi"/>
          <w:lang w:eastAsia="da-DK"/>
        </w:rPr>
        <w:t xml:space="preserve">eller derunder </w:t>
      </w:r>
      <w:r w:rsidRPr="00BB2709">
        <w:rPr>
          <w:rFonts w:asciiTheme="majorHAnsi" w:eastAsia="Times New Roman" w:hAnsiTheme="majorHAnsi" w:cstheme="majorHAnsi"/>
          <w:lang w:eastAsia="da-DK"/>
        </w:rPr>
        <w:t>inklusive renter</w:t>
      </w:r>
      <w:r>
        <w:rPr>
          <w:rFonts w:asciiTheme="majorHAnsi" w:eastAsia="Times New Roman" w:hAnsiTheme="majorHAnsi" w:cstheme="majorHAnsi"/>
          <w:lang w:eastAsia="da-DK"/>
        </w:rPr>
        <w:t>,</w:t>
      </w:r>
      <w:r w:rsidRPr="00BB2709">
        <w:rPr>
          <w:rFonts w:asciiTheme="majorHAnsi" w:eastAsia="Times New Roman" w:hAnsiTheme="majorHAnsi" w:cstheme="majorHAnsi"/>
          <w:lang w:eastAsia="da-DK"/>
        </w:rPr>
        <w:t xml:space="preserve"> blive</w:t>
      </w:r>
      <w:r>
        <w:rPr>
          <w:rFonts w:asciiTheme="majorHAnsi" w:eastAsia="Times New Roman" w:hAnsiTheme="majorHAnsi" w:cstheme="majorHAnsi"/>
          <w:lang w:eastAsia="da-DK"/>
        </w:rPr>
        <w:t>r</w:t>
      </w:r>
      <w:r w:rsidRPr="00BB2709">
        <w:rPr>
          <w:rFonts w:asciiTheme="majorHAnsi" w:eastAsia="Times New Roman" w:hAnsiTheme="majorHAnsi" w:cstheme="majorHAnsi"/>
          <w:lang w:eastAsia="da-DK"/>
        </w:rPr>
        <w:t xml:space="preserve"> </w:t>
      </w:r>
      <w:r>
        <w:rPr>
          <w:rFonts w:asciiTheme="majorHAnsi" w:eastAsia="Times New Roman" w:hAnsiTheme="majorHAnsi" w:cstheme="majorHAnsi"/>
          <w:lang w:eastAsia="da-DK"/>
        </w:rPr>
        <w:t xml:space="preserve">den </w:t>
      </w:r>
      <w:r w:rsidRPr="00BB2709">
        <w:rPr>
          <w:rFonts w:asciiTheme="majorHAnsi" w:eastAsia="Times New Roman" w:hAnsiTheme="majorHAnsi" w:cstheme="majorHAnsi"/>
          <w:lang w:eastAsia="da-DK"/>
        </w:rPr>
        <w:t>indregnet i din skat for 2021</w:t>
      </w:r>
      <w:r>
        <w:rPr>
          <w:rFonts w:asciiTheme="majorHAnsi" w:eastAsia="Times New Roman" w:hAnsiTheme="majorHAnsi" w:cstheme="majorHAnsi"/>
          <w:lang w:eastAsia="da-DK"/>
        </w:rPr>
        <w:t xml:space="preserve">, hvis </w:t>
      </w:r>
      <w:r w:rsidRPr="00BB2709">
        <w:rPr>
          <w:rFonts w:asciiTheme="majorHAnsi" w:eastAsia="Times New Roman" w:hAnsiTheme="majorHAnsi" w:cstheme="majorHAnsi"/>
          <w:lang w:eastAsia="da-DK"/>
        </w:rPr>
        <w:t xml:space="preserve">du ikke </w:t>
      </w:r>
      <w:r>
        <w:rPr>
          <w:rFonts w:asciiTheme="majorHAnsi" w:eastAsia="Times New Roman" w:hAnsiTheme="majorHAnsi" w:cstheme="majorHAnsi"/>
          <w:lang w:eastAsia="da-DK"/>
        </w:rPr>
        <w:t xml:space="preserve">af dig selv </w:t>
      </w:r>
      <w:r w:rsidRPr="00BB2709">
        <w:rPr>
          <w:rFonts w:asciiTheme="majorHAnsi" w:eastAsia="Times New Roman" w:hAnsiTheme="majorHAnsi" w:cstheme="majorHAnsi"/>
          <w:lang w:eastAsia="da-DK"/>
        </w:rPr>
        <w:t>betal</w:t>
      </w:r>
      <w:r>
        <w:rPr>
          <w:rFonts w:asciiTheme="majorHAnsi" w:eastAsia="Times New Roman" w:hAnsiTheme="majorHAnsi" w:cstheme="majorHAnsi"/>
          <w:lang w:eastAsia="da-DK"/>
        </w:rPr>
        <w:t>er</w:t>
      </w:r>
      <w:r w:rsidRPr="00BB2709">
        <w:rPr>
          <w:rFonts w:asciiTheme="majorHAnsi" w:eastAsia="Times New Roman" w:hAnsiTheme="majorHAnsi" w:cstheme="majorHAnsi"/>
          <w:lang w:eastAsia="da-DK"/>
        </w:rPr>
        <w:t xml:space="preserve"> </w:t>
      </w:r>
      <w:r>
        <w:rPr>
          <w:rFonts w:asciiTheme="majorHAnsi" w:eastAsia="Times New Roman" w:hAnsiTheme="majorHAnsi" w:cstheme="majorHAnsi"/>
          <w:lang w:eastAsia="da-DK"/>
        </w:rPr>
        <w:t>den</w:t>
      </w:r>
      <w:r w:rsidRPr="00BB2709">
        <w:rPr>
          <w:rFonts w:asciiTheme="majorHAnsi" w:eastAsia="Times New Roman" w:hAnsiTheme="majorHAnsi" w:cstheme="majorHAnsi"/>
          <w:lang w:eastAsia="da-DK"/>
        </w:rPr>
        <w:t xml:space="preserve"> inden 1. juli 2020</w:t>
      </w:r>
      <w:r>
        <w:rPr>
          <w:rFonts w:asciiTheme="majorHAnsi" w:eastAsia="Times New Roman" w:hAnsiTheme="majorHAnsi" w:cstheme="majorHAnsi"/>
          <w:lang w:eastAsia="da-DK"/>
        </w:rPr>
        <w:t>.</w:t>
      </w:r>
    </w:p>
    <w:p w14:paraId="02F0A8B8" w14:textId="77777777" w:rsidR="00BB2709" w:rsidRPr="00BB2709" w:rsidRDefault="00BB2709" w:rsidP="00BB2709">
      <w:pPr>
        <w:spacing w:after="100" w:afterAutospacing="1" w:line="240" w:lineRule="auto"/>
        <w:rPr>
          <w:rFonts w:asciiTheme="majorHAnsi" w:eastAsia="Times New Roman" w:hAnsiTheme="majorHAnsi" w:cstheme="majorHAnsi"/>
          <w:lang w:eastAsia="da-DK"/>
        </w:rPr>
      </w:pPr>
      <w:r>
        <w:rPr>
          <w:rFonts w:asciiTheme="majorHAnsi" w:eastAsia="Times New Roman" w:hAnsiTheme="majorHAnsi" w:cstheme="majorHAnsi"/>
          <w:lang w:eastAsia="da-DK"/>
        </w:rPr>
        <w:t>Den r</w:t>
      </w:r>
      <w:r w:rsidRPr="00BB2709">
        <w:rPr>
          <w:rFonts w:asciiTheme="majorHAnsi" w:eastAsia="Times New Roman" w:hAnsiTheme="majorHAnsi" w:cstheme="majorHAnsi"/>
          <w:lang w:eastAsia="da-DK"/>
        </w:rPr>
        <w:t>estskat</w:t>
      </w:r>
      <w:r>
        <w:rPr>
          <w:rFonts w:asciiTheme="majorHAnsi" w:eastAsia="Times New Roman" w:hAnsiTheme="majorHAnsi" w:cstheme="majorHAnsi"/>
          <w:lang w:eastAsia="da-DK"/>
        </w:rPr>
        <w:t>, der ligger ud</w:t>
      </w:r>
      <w:r w:rsidRPr="00BB2709">
        <w:rPr>
          <w:rFonts w:asciiTheme="majorHAnsi" w:eastAsia="Times New Roman" w:hAnsiTheme="majorHAnsi" w:cstheme="majorHAnsi"/>
          <w:lang w:eastAsia="da-DK"/>
        </w:rPr>
        <w:t>over 21.320 kr.</w:t>
      </w:r>
      <w:r>
        <w:rPr>
          <w:rFonts w:asciiTheme="majorHAnsi" w:eastAsia="Times New Roman" w:hAnsiTheme="majorHAnsi" w:cstheme="majorHAnsi"/>
          <w:lang w:eastAsia="da-DK"/>
        </w:rPr>
        <w:t xml:space="preserve">, bliver </w:t>
      </w:r>
      <w:r w:rsidRPr="00BB2709">
        <w:rPr>
          <w:rFonts w:asciiTheme="majorHAnsi" w:eastAsia="Times New Roman" w:hAnsiTheme="majorHAnsi" w:cstheme="majorHAnsi"/>
          <w:lang w:eastAsia="da-DK"/>
        </w:rPr>
        <w:t>opkræve</w:t>
      </w:r>
      <w:r>
        <w:rPr>
          <w:rFonts w:asciiTheme="majorHAnsi" w:eastAsia="Times New Roman" w:hAnsiTheme="majorHAnsi" w:cstheme="majorHAnsi"/>
          <w:lang w:eastAsia="da-DK"/>
        </w:rPr>
        <w:t>t</w:t>
      </w:r>
      <w:r w:rsidRPr="00BB2709">
        <w:rPr>
          <w:rFonts w:asciiTheme="majorHAnsi" w:eastAsia="Times New Roman" w:hAnsiTheme="majorHAnsi" w:cstheme="majorHAnsi"/>
          <w:lang w:eastAsia="da-DK"/>
        </w:rPr>
        <w:t xml:space="preserve"> i tre rater, som </w:t>
      </w:r>
      <w:r>
        <w:rPr>
          <w:rFonts w:asciiTheme="majorHAnsi" w:eastAsia="Times New Roman" w:hAnsiTheme="majorHAnsi" w:cstheme="majorHAnsi"/>
          <w:lang w:eastAsia="da-DK"/>
        </w:rPr>
        <w:t xml:space="preserve">du skal betale </w:t>
      </w:r>
      <w:r w:rsidRPr="00BB2709">
        <w:rPr>
          <w:rFonts w:asciiTheme="majorHAnsi" w:eastAsia="Times New Roman" w:hAnsiTheme="majorHAnsi" w:cstheme="majorHAnsi"/>
          <w:lang w:eastAsia="da-DK"/>
        </w:rPr>
        <w:t>i august, september og oktober 2020.</w:t>
      </w:r>
    </w:p>
    <w:p w14:paraId="264AC168" w14:textId="1BF27F58" w:rsidR="00E0566F" w:rsidRPr="009814B5" w:rsidRDefault="00E0566F" w:rsidP="00BB2709">
      <w:pPr>
        <w:spacing w:after="100" w:afterAutospacing="1" w:line="240" w:lineRule="auto"/>
        <w:outlineLvl w:val="1"/>
        <w:rPr>
          <w:rFonts w:asciiTheme="majorHAnsi" w:eastAsia="Times New Roman" w:hAnsiTheme="majorHAnsi" w:cstheme="majorHAnsi"/>
          <w:lang w:eastAsia="da-DK"/>
        </w:rPr>
      </w:pPr>
      <w:r w:rsidRPr="00BB2709">
        <w:rPr>
          <w:rFonts w:asciiTheme="majorHAnsi" w:eastAsia="Times New Roman" w:hAnsiTheme="majorHAnsi" w:cstheme="majorHAnsi"/>
          <w:b/>
          <w:bCs/>
          <w:lang w:eastAsia="da-DK"/>
        </w:rPr>
        <w:t>Indberetning af håndværkerfradrag</w:t>
      </w:r>
      <w:r w:rsidR="00BB2709">
        <w:rPr>
          <w:rFonts w:asciiTheme="majorHAnsi" w:eastAsia="Times New Roman" w:hAnsiTheme="majorHAnsi" w:cstheme="majorHAnsi"/>
          <w:b/>
          <w:bCs/>
          <w:lang w:eastAsia="da-DK"/>
        </w:rPr>
        <w:br/>
      </w:r>
      <w:r w:rsidR="00A27115" w:rsidRPr="00BB2709">
        <w:rPr>
          <w:rFonts w:asciiTheme="majorHAnsi" w:eastAsia="Times New Roman" w:hAnsiTheme="majorHAnsi" w:cstheme="majorHAnsi"/>
          <w:lang w:eastAsia="da-DK"/>
        </w:rPr>
        <w:t xml:space="preserve">Skattestyrelsens </w:t>
      </w:r>
      <w:r w:rsidRPr="00BB2709">
        <w:rPr>
          <w:rFonts w:asciiTheme="majorHAnsi" w:eastAsia="Times New Roman" w:hAnsiTheme="majorHAnsi" w:cstheme="majorHAnsi"/>
          <w:lang w:eastAsia="da-DK"/>
        </w:rPr>
        <w:t>system til indberetning af håndværker-/servicefradrag for 2019 er åben</w:t>
      </w:r>
      <w:r w:rsidR="00BB2709">
        <w:rPr>
          <w:rFonts w:asciiTheme="majorHAnsi" w:eastAsia="Times New Roman" w:hAnsiTheme="majorHAnsi" w:cstheme="majorHAnsi"/>
          <w:lang w:eastAsia="da-DK"/>
        </w:rPr>
        <w:t>t</w:t>
      </w:r>
      <w:r w:rsidRPr="00BB2709">
        <w:rPr>
          <w:rFonts w:asciiTheme="majorHAnsi" w:eastAsia="Times New Roman" w:hAnsiTheme="majorHAnsi" w:cstheme="majorHAnsi"/>
          <w:lang w:eastAsia="da-DK"/>
        </w:rPr>
        <w:t>.</w:t>
      </w:r>
      <w:r w:rsidR="009814B5">
        <w:rPr>
          <w:rFonts w:asciiTheme="majorHAnsi" w:eastAsia="Times New Roman" w:hAnsiTheme="majorHAnsi" w:cstheme="majorHAnsi"/>
          <w:lang w:eastAsia="da-DK"/>
        </w:rPr>
        <w:t xml:space="preserve"> </w:t>
      </w:r>
      <w:r w:rsidRPr="00BB2709">
        <w:rPr>
          <w:rFonts w:asciiTheme="majorHAnsi" w:eastAsia="Times New Roman" w:hAnsiTheme="majorHAnsi" w:cstheme="majorHAnsi"/>
          <w:lang w:eastAsia="da-DK"/>
        </w:rPr>
        <w:t xml:space="preserve">Du får fradrag for serviceydelser for op til 6.100 kr. og for primært ”grønne” håndværksydelser mv. for op til 12.200 kr. for hver person i husstanden over 18 år. </w:t>
      </w:r>
      <w:r w:rsidR="00BB2709">
        <w:rPr>
          <w:rFonts w:asciiTheme="majorHAnsi" w:eastAsia="Times New Roman" w:hAnsiTheme="majorHAnsi" w:cstheme="majorHAnsi"/>
          <w:lang w:eastAsia="da-DK"/>
        </w:rPr>
        <w:t xml:space="preserve">Husk, at du kun kan trække </w:t>
      </w:r>
      <w:r w:rsidRPr="00BB2709">
        <w:rPr>
          <w:rFonts w:asciiTheme="majorHAnsi" w:eastAsia="Times New Roman" w:hAnsiTheme="majorHAnsi" w:cstheme="majorHAnsi"/>
          <w:lang w:eastAsia="da-DK"/>
        </w:rPr>
        <w:t>selve arbejdslønnen fra.</w:t>
      </w:r>
    </w:p>
    <w:p w14:paraId="1CEA68A8" w14:textId="4CE4FA18" w:rsidR="00E0566F" w:rsidRPr="00BB2709" w:rsidRDefault="00E0566F" w:rsidP="00E0566F">
      <w:pPr>
        <w:spacing w:after="100" w:afterAutospacing="1" w:line="240" w:lineRule="auto"/>
        <w:rPr>
          <w:rFonts w:asciiTheme="majorHAnsi" w:eastAsia="Times New Roman" w:hAnsiTheme="majorHAnsi" w:cstheme="majorHAnsi"/>
          <w:lang w:eastAsia="da-DK"/>
        </w:rPr>
      </w:pPr>
      <w:r w:rsidRPr="00BB2709">
        <w:rPr>
          <w:rFonts w:asciiTheme="majorHAnsi" w:eastAsia="Times New Roman" w:hAnsiTheme="majorHAnsi" w:cstheme="majorHAnsi"/>
          <w:lang w:eastAsia="da-DK"/>
        </w:rPr>
        <w:t>Se mere om håndværkerfradraget, herunder liste med godkendte arbejder</w:t>
      </w:r>
      <w:r w:rsidR="00BB2709">
        <w:rPr>
          <w:rFonts w:asciiTheme="majorHAnsi" w:eastAsia="Times New Roman" w:hAnsiTheme="majorHAnsi" w:cstheme="majorHAnsi"/>
          <w:lang w:eastAsia="da-DK"/>
        </w:rPr>
        <w:t>,</w:t>
      </w:r>
      <w:r w:rsidRPr="00BB2709">
        <w:rPr>
          <w:rFonts w:asciiTheme="majorHAnsi" w:eastAsia="Times New Roman" w:hAnsiTheme="majorHAnsi" w:cstheme="majorHAnsi"/>
          <w:lang w:eastAsia="da-DK"/>
        </w:rPr>
        <w:t xml:space="preserve"> på </w:t>
      </w:r>
      <w:r w:rsidR="009814B5">
        <w:rPr>
          <w:rFonts w:asciiTheme="majorHAnsi" w:eastAsia="Times New Roman" w:hAnsiTheme="majorHAnsi" w:cstheme="majorHAnsi"/>
          <w:lang w:eastAsia="da-DK"/>
        </w:rPr>
        <w:t>skat.dk.</w:t>
      </w:r>
    </w:p>
    <w:p w14:paraId="452B367A" w14:textId="2145F089" w:rsidR="00730956" w:rsidRPr="00BB2709" w:rsidRDefault="00E0566F" w:rsidP="00BB2709">
      <w:pPr>
        <w:spacing w:after="100" w:afterAutospacing="1" w:line="240" w:lineRule="auto"/>
        <w:outlineLvl w:val="1"/>
        <w:rPr>
          <w:rFonts w:asciiTheme="majorHAnsi" w:eastAsia="Times New Roman" w:hAnsiTheme="majorHAnsi" w:cstheme="majorHAnsi"/>
          <w:b/>
          <w:bCs/>
          <w:lang w:eastAsia="da-DK"/>
        </w:rPr>
      </w:pPr>
      <w:r w:rsidRPr="00BB2709">
        <w:rPr>
          <w:rFonts w:asciiTheme="majorHAnsi" w:eastAsia="Times New Roman" w:hAnsiTheme="majorHAnsi" w:cstheme="majorHAnsi"/>
          <w:b/>
          <w:bCs/>
          <w:lang w:eastAsia="da-DK"/>
        </w:rPr>
        <w:t>Husk dit befordringsfradrag</w:t>
      </w:r>
      <w:r w:rsidR="00BB2709">
        <w:rPr>
          <w:rFonts w:asciiTheme="majorHAnsi" w:eastAsia="Times New Roman" w:hAnsiTheme="majorHAnsi" w:cstheme="majorHAnsi"/>
          <w:b/>
          <w:bCs/>
          <w:lang w:eastAsia="da-DK"/>
        </w:rPr>
        <w:br/>
      </w:r>
      <w:r w:rsidRPr="00BB2709">
        <w:rPr>
          <w:rFonts w:asciiTheme="majorHAnsi" w:eastAsia="Times New Roman" w:hAnsiTheme="majorHAnsi" w:cstheme="majorHAnsi"/>
          <w:lang w:eastAsia="da-DK"/>
        </w:rPr>
        <w:t xml:space="preserve">Mange glemmer befordringsfradraget på </w:t>
      </w:r>
      <w:r w:rsidR="00520C3E" w:rsidRPr="00BB2709">
        <w:rPr>
          <w:rFonts w:asciiTheme="majorHAnsi" w:eastAsia="Times New Roman" w:hAnsiTheme="majorHAnsi" w:cstheme="majorHAnsi"/>
          <w:lang w:eastAsia="da-DK"/>
        </w:rPr>
        <w:t xml:space="preserve">oplysningsskemaet, </w:t>
      </w:r>
      <w:r w:rsidR="00671959" w:rsidRPr="00BB2709">
        <w:rPr>
          <w:rFonts w:asciiTheme="majorHAnsi" w:eastAsia="Times New Roman" w:hAnsiTheme="majorHAnsi" w:cstheme="majorHAnsi"/>
          <w:lang w:eastAsia="da-DK"/>
        </w:rPr>
        <w:t xml:space="preserve">eller </w:t>
      </w:r>
      <w:r w:rsidR="00730956" w:rsidRPr="00BB2709">
        <w:rPr>
          <w:rFonts w:asciiTheme="majorHAnsi" w:eastAsia="Times New Roman" w:hAnsiTheme="majorHAnsi" w:cstheme="majorHAnsi"/>
          <w:lang w:eastAsia="da-DK"/>
        </w:rPr>
        <w:t xml:space="preserve">måske får de </w:t>
      </w:r>
      <w:r w:rsidR="00671959" w:rsidRPr="00BB2709">
        <w:rPr>
          <w:rFonts w:asciiTheme="majorHAnsi" w:eastAsia="Times New Roman" w:hAnsiTheme="majorHAnsi" w:cstheme="majorHAnsi"/>
          <w:lang w:eastAsia="da-DK"/>
        </w:rPr>
        <w:t>ikke tjekket</w:t>
      </w:r>
      <w:r w:rsidR="00730956" w:rsidRPr="00BB2709">
        <w:rPr>
          <w:rFonts w:asciiTheme="majorHAnsi" w:eastAsia="Times New Roman" w:hAnsiTheme="majorHAnsi" w:cstheme="majorHAnsi"/>
          <w:lang w:eastAsia="da-DK"/>
        </w:rPr>
        <w:t>,</w:t>
      </w:r>
      <w:r w:rsidR="00671959" w:rsidRPr="00BB2709">
        <w:rPr>
          <w:rFonts w:asciiTheme="majorHAnsi" w:eastAsia="Times New Roman" w:hAnsiTheme="majorHAnsi" w:cstheme="majorHAnsi"/>
          <w:lang w:eastAsia="da-DK"/>
        </w:rPr>
        <w:t xml:space="preserve"> om </w:t>
      </w:r>
      <w:r w:rsidR="00520C3E" w:rsidRPr="00BB2709">
        <w:rPr>
          <w:rFonts w:asciiTheme="majorHAnsi" w:eastAsia="Times New Roman" w:hAnsiTheme="majorHAnsi" w:cstheme="majorHAnsi"/>
          <w:lang w:eastAsia="da-DK"/>
        </w:rPr>
        <w:t>Skattestyrelsen</w:t>
      </w:r>
      <w:r w:rsidR="00671959" w:rsidRPr="00BB2709">
        <w:rPr>
          <w:rFonts w:asciiTheme="majorHAnsi" w:eastAsia="Times New Roman" w:hAnsiTheme="majorHAnsi" w:cstheme="majorHAnsi"/>
          <w:lang w:eastAsia="da-DK"/>
        </w:rPr>
        <w:t>s beregning er korrekt</w:t>
      </w:r>
      <w:r w:rsidR="00730956" w:rsidRPr="00BB2709">
        <w:rPr>
          <w:rFonts w:asciiTheme="majorHAnsi" w:eastAsia="Times New Roman" w:hAnsiTheme="majorHAnsi" w:cstheme="majorHAnsi"/>
          <w:lang w:eastAsia="da-DK"/>
        </w:rPr>
        <w:t xml:space="preserve"> – det er nemlig </w:t>
      </w:r>
      <w:r w:rsidR="00520C3E" w:rsidRPr="00BB2709">
        <w:rPr>
          <w:rFonts w:asciiTheme="majorHAnsi" w:eastAsia="Times New Roman" w:hAnsiTheme="majorHAnsi" w:cstheme="majorHAnsi"/>
          <w:lang w:eastAsia="da-DK"/>
        </w:rPr>
        <w:t xml:space="preserve">ikke </w:t>
      </w:r>
      <w:r w:rsidR="00671959" w:rsidRPr="00BB2709">
        <w:rPr>
          <w:rFonts w:asciiTheme="majorHAnsi" w:eastAsia="Times New Roman" w:hAnsiTheme="majorHAnsi" w:cstheme="majorHAnsi"/>
          <w:lang w:eastAsia="da-DK"/>
        </w:rPr>
        <w:t xml:space="preserve">altid </w:t>
      </w:r>
      <w:r w:rsidR="00520C3E" w:rsidRPr="00BB2709">
        <w:rPr>
          <w:rFonts w:asciiTheme="majorHAnsi" w:eastAsia="Times New Roman" w:hAnsiTheme="majorHAnsi" w:cstheme="majorHAnsi"/>
          <w:lang w:eastAsia="da-DK"/>
        </w:rPr>
        <w:t>tilfældet</w:t>
      </w:r>
      <w:r w:rsidR="0031271A">
        <w:rPr>
          <w:rFonts w:asciiTheme="majorHAnsi" w:eastAsia="Times New Roman" w:hAnsiTheme="majorHAnsi" w:cstheme="majorHAnsi"/>
          <w:lang w:eastAsia="da-DK"/>
        </w:rPr>
        <w:t>. F</w:t>
      </w:r>
      <w:r w:rsidR="00730956" w:rsidRPr="00BB2709">
        <w:rPr>
          <w:rFonts w:asciiTheme="majorHAnsi" w:eastAsia="Times New Roman" w:hAnsiTheme="majorHAnsi" w:cstheme="majorHAnsi"/>
          <w:lang w:eastAsia="da-DK"/>
        </w:rPr>
        <w:t>x</w:t>
      </w:r>
      <w:r w:rsidR="00671959" w:rsidRPr="00BB2709">
        <w:rPr>
          <w:rFonts w:asciiTheme="majorHAnsi" w:eastAsia="Times New Roman" w:hAnsiTheme="majorHAnsi" w:cstheme="majorHAnsi"/>
          <w:lang w:eastAsia="da-DK"/>
        </w:rPr>
        <w:t xml:space="preserve"> kan </w:t>
      </w:r>
      <w:r w:rsidR="00520C3E" w:rsidRPr="00BB2709">
        <w:rPr>
          <w:rFonts w:asciiTheme="majorHAnsi" w:eastAsia="Times New Roman" w:hAnsiTheme="majorHAnsi" w:cstheme="majorHAnsi"/>
          <w:lang w:eastAsia="da-DK"/>
        </w:rPr>
        <w:t xml:space="preserve">Skattestyrelsen </w:t>
      </w:r>
      <w:r w:rsidR="00671959" w:rsidRPr="00BB2709">
        <w:rPr>
          <w:rFonts w:asciiTheme="majorHAnsi" w:eastAsia="Times New Roman" w:hAnsiTheme="majorHAnsi" w:cstheme="majorHAnsi"/>
          <w:lang w:eastAsia="da-DK"/>
        </w:rPr>
        <w:t>beregne fradraget på baggrund af en anden rute end den</w:t>
      </w:r>
      <w:r w:rsidR="00730956" w:rsidRPr="00BB2709">
        <w:rPr>
          <w:rFonts w:asciiTheme="majorHAnsi" w:eastAsia="Times New Roman" w:hAnsiTheme="majorHAnsi" w:cstheme="majorHAnsi"/>
          <w:lang w:eastAsia="da-DK"/>
        </w:rPr>
        <w:t>,</w:t>
      </w:r>
      <w:r w:rsidR="00671959" w:rsidRPr="00BB2709">
        <w:rPr>
          <w:rFonts w:asciiTheme="majorHAnsi" w:eastAsia="Times New Roman" w:hAnsiTheme="majorHAnsi" w:cstheme="majorHAnsi"/>
          <w:lang w:eastAsia="da-DK"/>
        </w:rPr>
        <w:t xml:space="preserve"> </w:t>
      </w:r>
      <w:r w:rsidR="00520C3E" w:rsidRPr="00BB2709">
        <w:rPr>
          <w:rFonts w:asciiTheme="majorHAnsi" w:eastAsia="Times New Roman" w:hAnsiTheme="majorHAnsi" w:cstheme="majorHAnsi"/>
          <w:lang w:eastAsia="da-DK"/>
        </w:rPr>
        <w:t>du rent faktisk køre</w:t>
      </w:r>
      <w:r w:rsidR="00671959" w:rsidRPr="00BB2709">
        <w:rPr>
          <w:rFonts w:asciiTheme="majorHAnsi" w:eastAsia="Times New Roman" w:hAnsiTheme="majorHAnsi" w:cstheme="majorHAnsi"/>
          <w:lang w:eastAsia="da-DK"/>
        </w:rPr>
        <w:t>r</w:t>
      </w:r>
      <w:r w:rsidRPr="00BB2709">
        <w:rPr>
          <w:rFonts w:asciiTheme="majorHAnsi" w:eastAsia="Times New Roman" w:hAnsiTheme="majorHAnsi" w:cstheme="majorHAnsi"/>
          <w:lang w:eastAsia="da-DK"/>
        </w:rPr>
        <w:t xml:space="preserve">. </w:t>
      </w:r>
      <w:r w:rsidR="00730956" w:rsidRPr="00BB2709">
        <w:rPr>
          <w:rFonts w:asciiTheme="majorHAnsi" w:eastAsia="Times New Roman" w:hAnsiTheme="majorHAnsi" w:cstheme="majorHAnsi"/>
          <w:lang w:eastAsia="da-DK"/>
        </w:rPr>
        <w:t>Derfor er det</w:t>
      </w:r>
      <w:r w:rsidR="00520C3E" w:rsidRPr="00BB2709">
        <w:rPr>
          <w:rFonts w:asciiTheme="majorHAnsi" w:eastAsia="Times New Roman" w:hAnsiTheme="majorHAnsi" w:cstheme="majorHAnsi"/>
          <w:lang w:eastAsia="da-DK"/>
        </w:rPr>
        <w:t xml:space="preserve"> vigtigt</w:t>
      </w:r>
      <w:r w:rsidR="00730956" w:rsidRPr="00BB2709">
        <w:rPr>
          <w:rFonts w:asciiTheme="majorHAnsi" w:eastAsia="Times New Roman" w:hAnsiTheme="majorHAnsi" w:cstheme="majorHAnsi"/>
          <w:lang w:eastAsia="da-DK"/>
        </w:rPr>
        <w:t>,</w:t>
      </w:r>
      <w:r w:rsidR="00520C3E" w:rsidRPr="00BB2709">
        <w:rPr>
          <w:rFonts w:asciiTheme="majorHAnsi" w:eastAsia="Times New Roman" w:hAnsiTheme="majorHAnsi" w:cstheme="majorHAnsi"/>
          <w:lang w:eastAsia="da-DK"/>
        </w:rPr>
        <w:t xml:space="preserve"> at </w:t>
      </w:r>
      <w:r w:rsidR="00730956" w:rsidRPr="00BB2709">
        <w:rPr>
          <w:rFonts w:asciiTheme="majorHAnsi" w:eastAsia="Times New Roman" w:hAnsiTheme="majorHAnsi" w:cstheme="majorHAnsi"/>
          <w:lang w:eastAsia="da-DK"/>
        </w:rPr>
        <w:t xml:space="preserve">du </w:t>
      </w:r>
      <w:r w:rsidR="00520C3E" w:rsidRPr="00BB2709">
        <w:rPr>
          <w:rFonts w:asciiTheme="majorHAnsi" w:eastAsia="Times New Roman" w:hAnsiTheme="majorHAnsi" w:cstheme="majorHAnsi"/>
          <w:lang w:eastAsia="da-DK"/>
        </w:rPr>
        <w:t>gennemgå</w:t>
      </w:r>
      <w:r w:rsidR="00730956" w:rsidRPr="00BB2709">
        <w:rPr>
          <w:rFonts w:asciiTheme="majorHAnsi" w:eastAsia="Times New Roman" w:hAnsiTheme="majorHAnsi" w:cstheme="majorHAnsi"/>
          <w:lang w:eastAsia="da-DK"/>
        </w:rPr>
        <w:t>r</w:t>
      </w:r>
      <w:r w:rsidR="00520C3E" w:rsidRPr="00BB2709">
        <w:rPr>
          <w:rFonts w:asciiTheme="majorHAnsi" w:eastAsia="Times New Roman" w:hAnsiTheme="majorHAnsi" w:cstheme="majorHAnsi"/>
          <w:lang w:eastAsia="da-DK"/>
        </w:rPr>
        <w:t xml:space="preserve"> dette punkt i oplysningsskemaet</w:t>
      </w:r>
      <w:r w:rsidR="00671959" w:rsidRPr="00BB2709">
        <w:rPr>
          <w:rFonts w:asciiTheme="majorHAnsi" w:eastAsia="Times New Roman" w:hAnsiTheme="majorHAnsi" w:cstheme="majorHAnsi"/>
          <w:lang w:eastAsia="da-DK"/>
        </w:rPr>
        <w:t>.</w:t>
      </w:r>
      <w:r w:rsidR="00520C3E" w:rsidRPr="00BB2709">
        <w:rPr>
          <w:rFonts w:asciiTheme="majorHAnsi" w:eastAsia="Times New Roman" w:hAnsiTheme="majorHAnsi" w:cstheme="majorHAnsi"/>
          <w:lang w:eastAsia="da-DK"/>
        </w:rPr>
        <w:t xml:space="preserve"> </w:t>
      </w:r>
    </w:p>
    <w:p w14:paraId="186C3FFE" w14:textId="65B12017" w:rsidR="0031271A" w:rsidRPr="009814B5" w:rsidRDefault="00E0566F" w:rsidP="009814B5">
      <w:pPr>
        <w:spacing w:after="100" w:afterAutospacing="1" w:line="240" w:lineRule="auto"/>
        <w:rPr>
          <w:rFonts w:asciiTheme="majorHAnsi" w:eastAsia="Times New Roman" w:hAnsiTheme="majorHAnsi" w:cstheme="majorHAnsi"/>
          <w:lang w:eastAsia="da-DK"/>
        </w:rPr>
      </w:pPr>
      <w:r w:rsidRPr="00BB2709">
        <w:rPr>
          <w:rFonts w:asciiTheme="majorHAnsi" w:eastAsia="Times New Roman" w:hAnsiTheme="majorHAnsi" w:cstheme="majorHAnsi"/>
          <w:lang w:eastAsia="da-DK"/>
        </w:rPr>
        <w:t>Du kan få befordringsfradrag, hvis du har mere end 12 km til arbejde. Transportmidlet og udgifterne til selve transporten spiller ingen rolle, men transporten må ikke være betalt af din arbejdsgiver – eksempelvis hvis du har firmabil.</w:t>
      </w:r>
    </w:p>
    <w:p w14:paraId="0C368A7F" w14:textId="15032CDF" w:rsidR="00E0566F" w:rsidRPr="0031271A" w:rsidRDefault="0031271A" w:rsidP="0031271A">
      <w:pPr>
        <w:spacing w:after="100" w:afterAutospacing="1" w:line="240" w:lineRule="auto"/>
        <w:outlineLvl w:val="1"/>
        <w:rPr>
          <w:rFonts w:asciiTheme="majorHAnsi" w:eastAsia="Times New Roman" w:hAnsiTheme="majorHAnsi" w:cstheme="majorHAnsi"/>
          <w:b/>
          <w:bCs/>
          <w:lang w:eastAsia="da-DK"/>
        </w:rPr>
      </w:pPr>
      <w:r>
        <w:rPr>
          <w:rFonts w:asciiTheme="majorHAnsi" w:eastAsia="Times New Roman" w:hAnsiTheme="majorHAnsi" w:cstheme="majorHAnsi"/>
          <w:b/>
          <w:bCs/>
          <w:lang w:eastAsia="da-DK"/>
        </w:rPr>
        <w:t xml:space="preserve">Har du styr på dine </w:t>
      </w:r>
      <w:r w:rsidR="00E0566F" w:rsidRPr="00BB2709">
        <w:rPr>
          <w:rFonts w:asciiTheme="majorHAnsi" w:eastAsia="Times New Roman" w:hAnsiTheme="majorHAnsi" w:cstheme="majorHAnsi"/>
          <w:b/>
          <w:bCs/>
          <w:lang w:eastAsia="da-DK"/>
        </w:rPr>
        <w:t>arbejdsrejser</w:t>
      </w:r>
      <w:r>
        <w:rPr>
          <w:rFonts w:asciiTheme="majorHAnsi" w:eastAsia="Times New Roman" w:hAnsiTheme="majorHAnsi" w:cstheme="majorHAnsi"/>
          <w:b/>
          <w:bCs/>
          <w:lang w:eastAsia="da-DK"/>
        </w:rPr>
        <w:t>?</w:t>
      </w:r>
      <w:r>
        <w:rPr>
          <w:rFonts w:asciiTheme="majorHAnsi" w:eastAsia="Times New Roman" w:hAnsiTheme="majorHAnsi" w:cstheme="majorHAnsi"/>
          <w:b/>
          <w:bCs/>
          <w:lang w:eastAsia="da-DK"/>
        </w:rPr>
        <w:br/>
      </w:r>
      <w:r w:rsidR="00E0566F" w:rsidRPr="00BB2709">
        <w:rPr>
          <w:rFonts w:asciiTheme="majorHAnsi" w:eastAsia="Times New Roman" w:hAnsiTheme="majorHAnsi" w:cstheme="majorHAnsi"/>
          <w:lang w:eastAsia="da-DK"/>
        </w:rPr>
        <w:t>Hvis du</w:t>
      </w:r>
      <w:r w:rsidR="00DA13B4" w:rsidRPr="00BB2709">
        <w:rPr>
          <w:rFonts w:asciiTheme="majorHAnsi" w:eastAsia="Times New Roman" w:hAnsiTheme="majorHAnsi" w:cstheme="majorHAnsi"/>
          <w:lang w:eastAsia="da-DK"/>
        </w:rPr>
        <w:t xml:space="preserve"> </w:t>
      </w:r>
      <w:r w:rsidR="00E0566F" w:rsidRPr="00BB2709">
        <w:rPr>
          <w:rFonts w:asciiTheme="majorHAnsi" w:eastAsia="Times New Roman" w:hAnsiTheme="majorHAnsi" w:cstheme="majorHAnsi"/>
          <w:lang w:eastAsia="da-DK"/>
        </w:rPr>
        <w:t>rejser med dit arbejde, har du måske krav på et fradrag. Din arbejdsgiver kan vælge at dække dine rejseudgifter til kost, logi og småfornødenheder som udlæg efter regning, når du rejser i forbindelse med dit arbejde</w:t>
      </w:r>
      <w:r w:rsidR="003906EB" w:rsidRPr="00BB2709">
        <w:rPr>
          <w:rFonts w:asciiTheme="majorHAnsi" w:eastAsia="Times New Roman" w:hAnsiTheme="majorHAnsi" w:cstheme="majorHAnsi"/>
          <w:lang w:eastAsia="da-DK"/>
        </w:rPr>
        <w:t xml:space="preserve">, eller udbetale diæter med statens </w:t>
      </w:r>
      <w:r w:rsidR="00DA13B4" w:rsidRPr="00BB2709">
        <w:rPr>
          <w:rFonts w:asciiTheme="majorHAnsi" w:eastAsia="Times New Roman" w:hAnsiTheme="majorHAnsi" w:cstheme="majorHAnsi"/>
          <w:lang w:eastAsia="da-DK"/>
        </w:rPr>
        <w:t>takster</w:t>
      </w:r>
      <w:r w:rsidR="00E0566F" w:rsidRPr="00BB2709">
        <w:rPr>
          <w:rFonts w:asciiTheme="majorHAnsi" w:eastAsia="Times New Roman" w:hAnsiTheme="majorHAnsi" w:cstheme="majorHAnsi"/>
          <w:lang w:eastAsia="da-DK"/>
        </w:rPr>
        <w:t>.</w:t>
      </w:r>
    </w:p>
    <w:p w14:paraId="236BF298" w14:textId="67A55B50" w:rsidR="00E0566F" w:rsidRPr="00BB2709" w:rsidRDefault="00DA13B4" w:rsidP="00E0566F">
      <w:pPr>
        <w:spacing w:after="100" w:afterAutospacing="1" w:line="240" w:lineRule="auto"/>
        <w:rPr>
          <w:rFonts w:asciiTheme="majorHAnsi" w:eastAsia="Times New Roman" w:hAnsiTheme="majorHAnsi" w:cstheme="majorHAnsi"/>
          <w:lang w:eastAsia="da-DK"/>
        </w:rPr>
      </w:pPr>
      <w:r w:rsidRPr="00BB2709">
        <w:rPr>
          <w:rFonts w:asciiTheme="majorHAnsi" w:eastAsia="Times New Roman" w:hAnsiTheme="majorHAnsi" w:cstheme="majorHAnsi"/>
          <w:lang w:eastAsia="da-DK"/>
        </w:rPr>
        <w:t xml:space="preserve">Hvis din arbejdsgiver dækker dine udgifter efter regning (dvs. ikke udbetaler diæter) </w:t>
      </w:r>
      <w:r w:rsidR="00E0566F" w:rsidRPr="00BB2709">
        <w:rPr>
          <w:rFonts w:asciiTheme="majorHAnsi" w:eastAsia="Times New Roman" w:hAnsiTheme="majorHAnsi" w:cstheme="majorHAnsi"/>
          <w:lang w:eastAsia="da-DK"/>
        </w:rPr>
        <w:t xml:space="preserve">er det </w:t>
      </w:r>
      <w:r w:rsidRPr="00BB2709">
        <w:rPr>
          <w:rFonts w:asciiTheme="majorHAnsi" w:eastAsia="Times New Roman" w:hAnsiTheme="majorHAnsi" w:cstheme="majorHAnsi"/>
          <w:lang w:eastAsia="da-DK"/>
        </w:rPr>
        <w:t xml:space="preserve">derudover </w:t>
      </w:r>
      <w:r w:rsidR="00E0566F" w:rsidRPr="00BB2709">
        <w:rPr>
          <w:rFonts w:asciiTheme="majorHAnsi" w:eastAsia="Times New Roman" w:hAnsiTheme="majorHAnsi" w:cstheme="majorHAnsi"/>
          <w:lang w:eastAsia="da-DK"/>
        </w:rPr>
        <w:t>muligt at få en særlig godtgørelse/et fradrag på 25 % af standardsatsen for kost. De 25 % af satsen svarer til 12</w:t>
      </w:r>
      <w:r w:rsidRPr="00BB2709">
        <w:rPr>
          <w:rFonts w:asciiTheme="majorHAnsi" w:eastAsia="Times New Roman" w:hAnsiTheme="majorHAnsi" w:cstheme="majorHAnsi"/>
          <w:lang w:eastAsia="da-DK"/>
        </w:rPr>
        <w:t>7</w:t>
      </w:r>
      <w:r w:rsidR="00E0566F" w:rsidRPr="00BB2709">
        <w:rPr>
          <w:rFonts w:asciiTheme="majorHAnsi" w:eastAsia="Times New Roman" w:hAnsiTheme="majorHAnsi" w:cstheme="majorHAnsi"/>
          <w:lang w:eastAsia="da-DK"/>
        </w:rPr>
        <w:t>,</w:t>
      </w:r>
      <w:r w:rsidRPr="00BB2709">
        <w:rPr>
          <w:rFonts w:asciiTheme="majorHAnsi" w:eastAsia="Times New Roman" w:hAnsiTheme="majorHAnsi" w:cstheme="majorHAnsi"/>
          <w:lang w:eastAsia="da-DK"/>
        </w:rPr>
        <w:t>25</w:t>
      </w:r>
      <w:r w:rsidR="00E0566F" w:rsidRPr="00BB2709">
        <w:rPr>
          <w:rFonts w:asciiTheme="majorHAnsi" w:eastAsia="Times New Roman" w:hAnsiTheme="majorHAnsi" w:cstheme="majorHAnsi"/>
          <w:lang w:eastAsia="da-DK"/>
        </w:rPr>
        <w:t xml:space="preserve"> kr. pr. døgn i 201</w:t>
      </w:r>
      <w:r w:rsidRPr="00BB2709">
        <w:rPr>
          <w:rFonts w:asciiTheme="majorHAnsi" w:eastAsia="Times New Roman" w:hAnsiTheme="majorHAnsi" w:cstheme="majorHAnsi"/>
          <w:lang w:eastAsia="da-DK"/>
        </w:rPr>
        <w:t>9</w:t>
      </w:r>
      <w:r w:rsidR="00E0566F" w:rsidRPr="00BB2709">
        <w:rPr>
          <w:rFonts w:asciiTheme="majorHAnsi" w:eastAsia="Times New Roman" w:hAnsiTheme="majorHAnsi" w:cstheme="majorHAnsi"/>
          <w:lang w:eastAsia="da-DK"/>
        </w:rPr>
        <w:t xml:space="preserve">, som din arbejdsgiver kan udbetale til dækning af </w:t>
      </w:r>
      <w:r w:rsidR="00E0566F" w:rsidRPr="00BB2709">
        <w:rPr>
          <w:rFonts w:asciiTheme="majorHAnsi" w:eastAsia="Times New Roman" w:hAnsiTheme="majorHAnsi" w:cstheme="majorHAnsi"/>
          <w:lang w:eastAsia="da-DK"/>
        </w:rPr>
        <w:lastRenderedPageBreak/>
        <w:t>småfornødenheder, som for eksempel en kop kaffe eller en avis. Hvis din arbejdsgiver ikke udbetaler de 1</w:t>
      </w:r>
      <w:r w:rsidRPr="00BB2709">
        <w:rPr>
          <w:rFonts w:asciiTheme="majorHAnsi" w:eastAsia="Times New Roman" w:hAnsiTheme="majorHAnsi" w:cstheme="majorHAnsi"/>
          <w:lang w:eastAsia="da-DK"/>
        </w:rPr>
        <w:t>27</w:t>
      </w:r>
      <w:r w:rsidR="00E0566F" w:rsidRPr="00BB2709">
        <w:rPr>
          <w:rFonts w:asciiTheme="majorHAnsi" w:eastAsia="Times New Roman" w:hAnsiTheme="majorHAnsi" w:cstheme="majorHAnsi"/>
          <w:lang w:eastAsia="da-DK"/>
        </w:rPr>
        <w:t>,</w:t>
      </w:r>
      <w:r w:rsidRPr="00BB2709">
        <w:rPr>
          <w:rFonts w:asciiTheme="majorHAnsi" w:eastAsia="Times New Roman" w:hAnsiTheme="majorHAnsi" w:cstheme="majorHAnsi"/>
          <w:lang w:eastAsia="da-DK"/>
        </w:rPr>
        <w:t>2</w:t>
      </w:r>
      <w:r w:rsidR="00E0566F" w:rsidRPr="00BB2709">
        <w:rPr>
          <w:rFonts w:asciiTheme="majorHAnsi" w:eastAsia="Times New Roman" w:hAnsiTheme="majorHAnsi" w:cstheme="majorHAnsi"/>
          <w:lang w:eastAsia="da-DK"/>
        </w:rPr>
        <w:t xml:space="preserve">5 kr. pr. døgn, kan du i stedet foretage et </w:t>
      </w:r>
      <w:r w:rsidR="00857BAB" w:rsidRPr="00BB2709">
        <w:rPr>
          <w:rFonts w:asciiTheme="majorHAnsi" w:eastAsia="Times New Roman" w:hAnsiTheme="majorHAnsi" w:cstheme="majorHAnsi"/>
          <w:lang w:eastAsia="da-DK"/>
        </w:rPr>
        <w:t xml:space="preserve">tilsvarende </w:t>
      </w:r>
      <w:r w:rsidR="00E0566F" w:rsidRPr="00BB2709">
        <w:rPr>
          <w:rFonts w:asciiTheme="majorHAnsi" w:eastAsia="Times New Roman" w:hAnsiTheme="majorHAnsi" w:cstheme="majorHAnsi"/>
          <w:lang w:eastAsia="da-DK"/>
        </w:rPr>
        <w:t>fradrag på selvangivelsen.</w:t>
      </w:r>
    </w:p>
    <w:p w14:paraId="7F467D7E" w14:textId="5DAED3C0" w:rsidR="00E0566F" w:rsidRDefault="00E0566F" w:rsidP="00E0566F">
      <w:pPr>
        <w:spacing w:after="100" w:afterAutospacing="1" w:line="240" w:lineRule="auto"/>
        <w:rPr>
          <w:rFonts w:asciiTheme="majorHAnsi" w:eastAsia="Times New Roman" w:hAnsiTheme="majorHAnsi" w:cstheme="majorHAnsi"/>
          <w:lang w:eastAsia="da-DK"/>
        </w:rPr>
      </w:pPr>
      <w:r w:rsidRPr="00BB2709">
        <w:rPr>
          <w:rFonts w:asciiTheme="majorHAnsi" w:eastAsia="Times New Roman" w:hAnsiTheme="majorHAnsi" w:cstheme="majorHAnsi"/>
          <w:lang w:eastAsia="da-DK"/>
        </w:rPr>
        <w:t>Det er et krav, at rejsen varer mindst 24 timer, og at du ikke har mulighed for at overnatte hjemme.</w:t>
      </w:r>
    </w:p>
    <w:p w14:paraId="52CDD3D7" w14:textId="1FDD2E3B" w:rsidR="009814B5" w:rsidRPr="009814B5" w:rsidRDefault="009814B5" w:rsidP="009814B5">
      <w:pPr>
        <w:spacing w:after="100" w:afterAutospacing="1" w:line="240" w:lineRule="auto"/>
        <w:outlineLvl w:val="1"/>
        <w:rPr>
          <w:rFonts w:asciiTheme="majorHAnsi" w:eastAsia="Times New Roman" w:hAnsiTheme="majorHAnsi" w:cstheme="majorHAnsi"/>
          <w:lang w:eastAsia="da-DK"/>
        </w:rPr>
      </w:pPr>
      <w:r>
        <w:rPr>
          <w:rFonts w:asciiTheme="majorHAnsi" w:eastAsia="Times New Roman" w:hAnsiTheme="majorHAnsi" w:cstheme="majorHAnsi"/>
          <w:b/>
          <w:bCs/>
          <w:lang w:eastAsia="da-DK"/>
        </w:rPr>
        <w:t>Glemte fradrag er ikke tabt</w:t>
      </w:r>
      <w:r>
        <w:rPr>
          <w:rFonts w:asciiTheme="majorHAnsi" w:eastAsia="Times New Roman" w:hAnsiTheme="majorHAnsi" w:cstheme="majorHAnsi"/>
          <w:b/>
          <w:bCs/>
          <w:lang w:eastAsia="da-DK"/>
        </w:rPr>
        <w:br/>
      </w:r>
      <w:r w:rsidRPr="00BB2709">
        <w:rPr>
          <w:rFonts w:asciiTheme="majorHAnsi" w:eastAsia="Times New Roman" w:hAnsiTheme="majorHAnsi" w:cstheme="majorHAnsi"/>
          <w:lang w:eastAsia="da-DK"/>
        </w:rPr>
        <w:t xml:space="preserve">Hvis du opdager, at du har glemt et fradrag i et tidligere år, har du mulighed for at ændre oplysningsskemaet/årsopgørelsen til og med den 1. maj i det fjerde år efter indkomstårets udløb. </w:t>
      </w:r>
      <w:r>
        <w:rPr>
          <w:rFonts w:asciiTheme="majorHAnsi" w:eastAsia="Times New Roman" w:hAnsiTheme="majorHAnsi" w:cstheme="majorHAnsi"/>
          <w:lang w:eastAsia="da-DK"/>
        </w:rPr>
        <w:t>Det vil sige, at du f</w:t>
      </w:r>
      <w:r w:rsidRPr="00BB2709">
        <w:rPr>
          <w:rFonts w:asciiTheme="majorHAnsi" w:eastAsia="Times New Roman" w:hAnsiTheme="majorHAnsi" w:cstheme="majorHAnsi"/>
          <w:lang w:eastAsia="da-DK"/>
        </w:rPr>
        <w:t>rem til 1. maj 2020 kan søge om at få genoptaget dine skatteansættelser for indkomstårene 2016, 2017 og 2018. Derefter er 2016 forældet.</w:t>
      </w:r>
    </w:p>
    <w:p w14:paraId="16FE49BD" w14:textId="1116067A" w:rsidR="009814B5" w:rsidRPr="00BB2709" w:rsidRDefault="009814B5" w:rsidP="00E0566F">
      <w:pPr>
        <w:spacing w:after="100" w:afterAutospacing="1" w:line="240" w:lineRule="auto"/>
        <w:rPr>
          <w:rFonts w:asciiTheme="majorHAnsi" w:eastAsia="Times New Roman" w:hAnsiTheme="majorHAnsi" w:cstheme="majorHAnsi"/>
          <w:lang w:eastAsia="da-DK"/>
        </w:rPr>
      </w:pPr>
      <w:r w:rsidRPr="00BB2709">
        <w:rPr>
          <w:rFonts w:asciiTheme="majorHAnsi" w:eastAsia="Times New Roman" w:hAnsiTheme="majorHAnsi" w:cstheme="majorHAnsi"/>
          <w:lang w:eastAsia="da-DK"/>
        </w:rPr>
        <w:t xml:space="preserve">I de fleste tilfælde kan glemte fradrag indberettes via </w:t>
      </w:r>
      <w:proofErr w:type="spellStart"/>
      <w:r w:rsidRPr="00BB2709">
        <w:rPr>
          <w:rFonts w:asciiTheme="majorHAnsi" w:eastAsia="Times New Roman" w:hAnsiTheme="majorHAnsi" w:cstheme="majorHAnsi"/>
          <w:lang w:eastAsia="da-DK"/>
        </w:rPr>
        <w:t>TastSelv</w:t>
      </w:r>
      <w:proofErr w:type="spellEnd"/>
      <w:r w:rsidRPr="00BB2709">
        <w:rPr>
          <w:rFonts w:asciiTheme="majorHAnsi" w:eastAsia="Times New Roman" w:hAnsiTheme="majorHAnsi" w:cstheme="majorHAnsi"/>
          <w:lang w:eastAsia="da-DK"/>
        </w:rPr>
        <w:t>, og hvis Skattestyrelsen godkender ændringen, sender de en ny årsopgørelse og udbetaler overskydende skat.</w:t>
      </w:r>
    </w:p>
    <w:p w14:paraId="6C49F084" w14:textId="09394C22" w:rsidR="00E0566F" w:rsidRPr="0031271A" w:rsidRDefault="0031271A" w:rsidP="0031271A">
      <w:pPr>
        <w:spacing w:after="100" w:afterAutospacing="1" w:line="240" w:lineRule="auto"/>
        <w:outlineLvl w:val="1"/>
        <w:rPr>
          <w:rFonts w:asciiTheme="majorHAnsi" w:eastAsia="Times New Roman" w:hAnsiTheme="majorHAnsi" w:cstheme="majorHAnsi"/>
          <w:b/>
          <w:bCs/>
          <w:lang w:eastAsia="da-DK"/>
        </w:rPr>
      </w:pPr>
      <w:r>
        <w:rPr>
          <w:rFonts w:asciiTheme="majorHAnsi" w:eastAsia="Times New Roman" w:hAnsiTheme="majorHAnsi" w:cstheme="majorHAnsi"/>
          <w:b/>
          <w:bCs/>
          <w:lang w:eastAsia="da-DK"/>
        </w:rPr>
        <w:t xml:space="preserve">Husk at angive </w:t>
      </w:r>
      <w:r w:rsidR="00E0566F" w:rsidRPr="00BB2709">
        <w:rPr>
          <w:rFonts w:asciiTheme="majorHAnsi" w:eastAsia="Times New Roman" w:hAnsiTheme="majorHAnsi" w:cstheme="majorHAnsi"/>
          <w:b/>
          <w:bCs/>
          <w:lang w:eastAsia="da-DK"/>
        </w:rPr>
        <w:t>deleøkonomi</w:t>
      </w:r>
      <w:r>
        <w:rPr>
          <w:rFonts w:asciiTheme="majorHAnsi" w:eastAsia="Times New Roman" w:hAnsiTheme="majorHAnsi" w:cstheme="majorHAnsi"/>
          <w:b/>
          <w:bCs/>
          <w:lang w:eastAsia="da-DK"/>
        </w:rPr>
        <w:br/>
      </w:r>
      <w:r w:rsidR="00E0566F" w:rsidRPr="00BB2709">
        <w:rPr>
          <w:rFonts w:asciiTheme="majorHAnsi" w:eastAsia="Times New Roman" w:hAnsiTheme="majorHAnsi" w:cstheme="majorHAnsi"/>
          <w:lang w:eastAsia="da-DK"/>
        </w:rPr>
        <w:t>Hvis du i 201</w:t>
      </w:r>
      <w:r w:rsidR="00DA13B4" w:rsidRPr="00BB2709">
        <w:rPr>
          <w:rFonts w:asciiTheme="majorHAnsi" w:eastAsia="Times New Roman" w:hAnsiTheme="majorHAnsi" w:cstheme="majorHAnsi"/>
          <w:lang w:eastAsia="da-DK"/>
        </w:rPr>
        <w:t>9</w:t>
      </w:r>
      <w:r w:rsidR="00E0566F" w:rsidRPr="00BB2709">
        <w:rPr>
          <w:rFonts w:asciiTheme="majorHAnsi" w:eastAsia="Times New Roman" w:hAnsiTheme="majorHAnsi" w:cstheme="majorHAnsi"/>
          <w:lang w:eastAsia="da-DK"/>
        </w:rPr>
        <w:t xml:space="preserve"> har udlejet din bolig, sommerhus, bil, båd, campingvogn m.v., skal du huske at </w:t>
      </w:r>
      <w:r w:rsidR="00DA13B4" w:rsidRPr="00BB2709">
        <w:rPr>
          <w:rFonts w:asciiTheme="majorHAnsi" w:eastAsia="Times New Roman" w:hAnsiTheme="majorHAnsi" w:cstheme="majorHAnsi"/>
          <w:lang w:eastAsia="da-DK"/>
        </w:rPr>
        <w:t>angive</w:t>
      </w:r>
      <w:r w:rsidR="00E0566F" w:rsidRPr="00BB2709">
        <w:rPr>
          <w:rFonts w:asciiTheme="majorHAnsi" w:eastAsia="Times New Roman" w:hAnsiTheme="majorHAnsi" w:cstheme="majorHAnsi"/>
          <w:lang w:eastAsia="da-DK"/>
        </w:rPr>
        <w:t xml:space="preserve"> det skattemæssige resultat.</w:t>
      </w:r>
    </w:p>
    <w:p w14:paraId="6B9CD610" w14:textId="6B8C59D2" w:rsidR="00E0566F" w:rsidRDefault="00E0566F" w:rsidP="00E0566F">
      <w:pPr>
        <w:spacing w:after="100" w:afterAutospacing="1" w:line="240" w:lineRule="auto"/>
        <w:rPr>
          <w:rFonts w:asciiTheme="majorHAnsi" w:eastAsia="Times New Roman" w:hAnsiTheme="majorHAnsi" w:cstheme="majorHAnsi"/>
          <w:lang w:eastAsia="da-DK"/>
        </w:rPr>
      </w:pPr>
      <w:r w:rsidRPr="00BB2709">
        <w:rPr>
          <w:rFonts w:asciiTheme="majorHAnsi" w:eastAsia="Times New Roman" w:hAnsiTheme="majorHAnsi" w:cstheme="majorHAnsi"/>
          <w:lang w:eastAsia="da-DK"/>
        </w:rPr>
        <w:t>Folketinget vedtog i 2018 en række</w:t>
      </w:r>
      <w:r w:rsidR="00DA13B4" w:rsidRPr="00BB2709">
        <w:rPr>
          <w:rFonts w:asciiTheme="majorHAnsi" w:eastAsia="Times New Roman" w:hAnsiTheme="majorHAnsi" w:cstheme="majorHAnsi"/>
          <w:lang w:eastAsia="da-DK"/>
        </w:rPr>
        <w:t xml:space="preserve"> ændringer </w:t>
      </w:r>
      <w:r w:rsidRPr="00BB2709">
        <w:rPr>
          <w:rFonts w:asciiTheme="majorHAnsi" w:eastAsia="Times New Roman" w:hAnsiTheme="majorHAnsi" w:cstheme="majorHAnsi"/>
          <w:lang w:eastAsia="da-DK"/>
        </w:rPr>
        <w:t>for beskatning af indkomster fra udlejning af</w:t>
      </w:r>
      <w:r w:rsidR="00DA13B4" w:rsidRPr="00BB2709">
        <w:rPr>
          <w:rFonts w:asciiTheme="majorHAnsi" w:eastAsia="Times New Roman" w:hAnsiTheme="majorHAnsi" w:cstheme="majorHAnsi"/>
          <w:lang w:eastAsia="da-DK"/>
        </w:rPr>
        <w:t xml:space="preserve"> ovenstående, herunder særlige overgangsordninger. Hvis du har udlejet ovenstående i 2019</w:t>
      </w:r>
      <w:r w:rsidR="00671959" w:rsidRPr="00BB2709">
        <w:rPr>
          <w:rFonts w:asciiTheme="majorHAnsi" w:eastAsia="Times New Roman" w:hAnsiTheme="majorHAnsi" w:cstheme="majorHAnsi"/>
          <w:lang w:eastAsia="da-DK"/>
        </w:rPr>
        <w:t>,</w:t>
      </w:r>
      <w:r w:rsidR="00DA13B4" w:rsidRPr="00BB2709">
        <w:rPr>
          <w:rFonts w:asciiTheme="majorHAnsi" w:eastAsia="Times New Roman" w:hAnsiTheme="majorHAnsi" w:cstheme="majorHAnsi"/>
          <w:lang w:eastAsia="da-DK"/>
        </w:rPr>
        <w:t xml:space="preserve"> bør du </w:t>
      </w:r>
      <w:r w:rsidR="00C91369" w:rsidRPr="00BB2709">
        <w:rPr>
          <w:rFonts w:asciiTheme="majorHAnsi" w:eastAsia="Times New Roman" w:hAnsiTheme="majorHAnsi" w:cstheme="majorHAnsi"/>
          <w:lang w:eastAsia="da-DK"/>
        </w:rPr>
        <w:t xml:space="preserve">bede din </w:t>
      </w:r>
      <w:r w:rsidR="00DA13B4" w:rsidRPr="00BB2709">
        <w:rPr>
          <w:rFonts w:asciiTheme="majorHAnsi" w:eastAsia="Times New Roman" w:hAnsiTheme="majorHAnsi" w:cstheme="majorHAnsi"/>
          <w:lang w:eastAsia="da-DK"/>
        </w:rPr>
        <w:t xml:space="preserve">revisor </w:t>
      </w:r>
      <w:r w:rsidR="00C91369" w:rsidRPr="00BB2709">
        <w:rPr>
          <w:rFonts w:asciiTheme="majorHAnsi" w:eastAsia="Times New Roman" w:hAnsiTheme="majorHAnsi" w:cstheme="majorHAnsi"/>
          <w:lang w:eastAsia="da-DK"/>
        </w:rPr>
        <w:t xml:space="preserve">om at hjælpe </w:t>
      </w:r>
      <w:r w:rsidR="00DA13B4" w:rsidRPr="00BB2709">
        <w:rPr>
          <w:rFonts w:asciiTheme="majorHAnsi" w:eastAsia="Times New Roman" w:hAnsiTheme="majorHAnsi" w:cstheme="majorHAnsi"/>
          <w:lang w:eastAsia="da-DK"/>
        </w:rPr>
        <w:t xml:space="preserve">med at </w:t>
      </w:r>
      <w:r w:rsidR="00C91369" w:rsidRPr="00BB2709">
        <w:rPr>
          <w:rFonts w:asciiTheme="majorHAnsi" w:eastAsia="Times New Roman" w:hAnsiTheme="majorHAnsi" w:cstheme="majorHAnsi"/>
          <w:lang w:eastAsia="da-DK"/>
        </w:rPr>
        <w:t>opgøre</w:t>
      </w:r>
      <w:r w:rsidR="00DA13B4" w:rsidRPr="00BB2709">
        <w:rPr>
          <w:rFonts w:asciiTheme="majorHAnsi" w:eastAsia="Times New Roman" w:hAnsiTheme="majorHAnsi" w:cstheme="majorHAnsi"/>
          <w:lang w:eastAsia="da-DK"/>
        </w:rPr>
        <w:t xml:space="preserve"> det skattemæssige resultat bedst muligt.</w:t>
      </w:r>
      <w:r w:rsidRPr="00BB2709">
        <w:rPr>
          <w:rFonts w:asciiTheme="majorHAnsi" w:eastAsia="Times New Roman" w:hAnsiTheme="majorHAnsi" w:cstheme="majorHAnsi"/>
          <w:lang w:eastAsia="da-DK"/>
        </w:rPr>
        <w:t xml:space="preserve"> </w:t>
      </w:r>
    </w:p>
    <w:p w14:paraId="06C53191" w14:textId="77777777" w:rsidR="009814B5" w:rsidRPr="00BB2709" w:rsidRDefault="009814B5" w:rsidP="009814B5">
      <w:pPr>
        <w:spacing w:after="100" w:afterAutospacing="1" w:line="240" w:lineRule="auto"/>
        <w:outlineLvl w:val="1"/>
        <w:rPr>
          <w:rFonts w:asciiTheme="majorHAnsi" w:eastAsia="Times New Roman" w:hAnsiTheme="majorHAnsi" w:cstheme="majorHAnsi"/>
          <w:b/>
          <w:bCs/>
          <w:lang w:eastAsia="da-DK"/>
        </w:rPr>
      </w:pPr>
      <w:r w:rsidRPr="00BB2709">
        <w:rPr>
          <w:rFonts w:asciiTheme="majorHAnsi" w:eastAsia="Times New Roman" w:hAnsiTheme="majorHAnsi" w:cstheme="majorHAnsi"/>
          <w:b/>
          <w:bCs/>
          <w:lang w:eastAsia="da-DK"/>
        </w:rPr>
        <w:t>Sådan indberetter du underholdsbidrag/børnebidrag og private renteudgifter</w:t>
      </w:r>
      <w:r>
        <w:rPr>
          <w:rFonts w:asciiTheme="majorHAnsi" w:eastAsia="Times New Roman" w:hAnsiTheme="majorHAnsi" w:cstheme="majorHAnsi"/>
          <w:b/>
          <w:bCs/>
          <w:lang w:eastAsia="da-DK"/>
        </w:rPr>
        <w:br/>
      </w:r>
      <w:r w:rsidRPr="00BB2709">
        <w:rPr>
          <w:rFonts w:asciiTheme="majorHAnsi" w:eastAsia="Times New Roman" w:hAnsiTheme="majorHAnsi" w:cstheme="majorHAnsi"/>
          <w:lang w:eastAsia="da-DK"/>
        </w:rPr>
        <w:t>Hvis du betaler private børnebidrag/underholdsbidrag og private renteudgifter, skal du opgive identifikationsoplysninger på modtageren. Oplysningerne kan ikke skrives direkte i fradragsfeltet, men skal opgives i indberetningsmodulet ved siden af den pågældende rubrik i oplysningsskemaet.</w:t>
      </w:r>
    </w:p>
    <w:p w14:paraId="6CA47B39" w14:textId="04513D2D" w:rsidR="00DE783E" w:rsidRPr="0042202E" w:rsidRDefault="00E0566F" w:rsidP="0042202E">
      <w:pPr>
        <w:spacing w:after="100" w:afterAutospacing="1" w:line="240" w:lineRule="auto"/>
        <w:outlineLvl w:val="1"/>
        <w:rPr>
          <w:rFonts w:asciiTheme="majorHAnsi" w:eastAsia="Times New Roman" w:hAnsiTheme="majorHAnsi" w:cstheme="majorHAnsi"/>
          <w:color w:val="F18969"/>
          <w:lang w:eastAsia="da-DK"/>
        </w:rPr>
      </w:pPr>
      <w:r w:rsidRPr="00BB2709">
        <w:rPr>
          <w:rFonts w:asciiTheme="majorHAnsi" w:eastAsia="Times New Roman" w:hAnsiTheme="majorHAnsi" w:cstheme="majorHAnsi"/>
          <w:b/>
          <w:bCs/>
          <w:lang w:eastAsia="da-DK"/>
        </w:rPr>
        <w:t>Yderligere informationer</w:t>
      </w:r>
      <w:r w:rsidR="0031271A">
        <w:rPr>
          <w:rFonts w:asciiTheme="majorHAnsi" w:eastAsia="Times New Roman" w:hAnsiTheme="majorHAnsi" w:cstheme="majorHAnsi"/>
          <w:b/>
          <w:bCs/>
          <w:lang w:eastAsia="da-DK"/>
        </w:rPr>
        <w:br/>
      </w:r>
      <w:r w:rsidRPr="00BB2709">
        <w:rPr>
          <w:rFonts w:asciiTheme="majorHAnsi" w:eastAsia="Times New Roman" w:hAnsiTheme="majorHAnsi" w:cstheme="majorHAnsi"/>
          <w:lang w:eastAsia="da-DK"/>
        </w:rPr>
        <w:t>Leder af skatteafdelingen</w:t>
      </w:r>
      <w:r w:rsidR="0031271A">
        <w:rPr>
          <w:rFonts w:asciiTheme="majorHAnsi" w:eastAsia="Times New Roman" w:hAnsiTheme="majorHAnsi" w:cstheme="majorHAnsi"/>
          <w:lang w:eastAsia="da-DK"/>
        </w:rPr>
        <w:t xml:space="preserve"> i </w:t>
      </w:r>
      <w:r w:rsidR="0031271A" w:rsidRPr="0031271A">
        <w:rPr>
          <w:rFonts w:asciiTheme="majorHAnsi" w:eastAsia="Times New Roman" w:hAnsiTheme="majorHAnsi" w:cstheme="majorHAnsi"/>
          <w:b/>
          <w:bCs/>
          <w:lang w:eastAsia="da-DK"/>
        </w:rPr>
        <w:t>info</w:t>
      </w:r>
      <w:r w:rsidR="0031271A">
        <w:rPr>
          <w:rFonts w:asciiTheme="majorHAnsi" w:eastAsia="Times New Roman" w:hAnsiTheme="majorHAnsi" w:cstheme="majorHAnsi"/>
          <w:lang w:eastAsia="da-DK"/>
        </w:rPr>
        <w:t>revision</w:t>
      </w:r>
      <w:r w:rsidRPr="00BB2709">
        <w:rPr>
          <w:rFonts w:asciiTheme="majorHAnsi" w:eastAsia="Times New Roman" w:hAnsiTheme="majorHAnsi" w:cstheme="majorHAnsi"/>
          <w:lang w:eastAsia="da-DK"/>
        </w:rPr>
        <w:br/>
      </w:r>
      <w:r w:rsidR="0031271A" w:rsidRPr="00BB2709">
        <w:rPr>
          <w:rFonts w:asciiTheme="majorHAnsi" w:eastAsia="Times New Roman" w:hAnsiTheme="majorHAnsi" w:cstheme="majorHAnsi"/>
          <w:lang w:eastAsia="da-DK"/>
        </w:rPr>
        <w:t>Flemming Saabye</w:t>
      </w:r>
      <w:r w:rsidR="0031271A" w:rsidRPr="00BB2709">
        <w:rPr>
          <w:rFonts w:asciiTheme="majorHAnsi" w:eastAsia="Times New Roman" w:hAnsiTheme="majorHAnsi" w:cstheme="majorHAnsi"/>
          <w:lang w:eastAsia="da-DK"/>
        </w:rPr>
        <w:br/>
      </w:r>
      <w:r w:rsidRPr="00BB2709">
        <w:rPr>
          <w:rFonts w:asciiTheme="majorHAnsi" w:eastAsia="Times New Roman" w:hAnsiTheme="majorHAnsi" w:cstheme="majorHAnsi"/>
          <w:lang w:eastAsia="da-DK"/>
        </w:rPr>
        <w:t>T 39 53 50 38</w:t>
      </w:r>
      <w:r w:rsidRPr="00BB2709">
        <w:rPr>
          <w:rFonts w:asciiTheme="majorHAnsi" w:eastAsia="Times New Roman" w:hAnsiTheme="majorHAnsi" w:cstheme="majorHAnsi"/>
          <w:lang w:eastAsia="da-DK"/>
        </w:rPr>
        <w:br/>
      </w:r>
      <w:hyperlink r:id="rId6" w:history="1">
        <w:r w:rsidR="009814B5" w:rsidRPr="0084733C">
          <w:rPr>
            <w:rStyle w:val="Hyperlink"/>
            <w:rFonts w:asciiTheme="majorHAnsi" w:eastAsia="Times New Roman" w:hAnsiTheme="majorHAnsi" w:cstheme="majorHAnsi"/>
            <w:lang w:eastAsia="da-DK"/>
          </w:rPr>
          <w:t>fsa@inforevision.dk</w:t>
        </w:r>
      </w:hyperlink>
    </w:p>
    <w:sectPr w:rsidR="00DE783E" w:rsidRPr="0042202E" w:rsidSect="00C42B40">
      <w:headerReference w:type="default" r:id="rId7"/>
      <w:pgSz w:w="11906" w:h="16838"/>
      <w:pgMar w:top="1701" w:right="1558"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C673F" w14:textId="77777777" w:rsidR="00701886" w:rsidRDefault="00701886" w:rsidP="009814B5">
      <w:pPr>
        <w:spacing w:after="0" w:line="240" w:lineRule="auto"/>
      </w:pPr>
      <w:r>
        <w:separator/>
      </w:r>
    </w:p>
  </w:endnote>
  <w:endnote w:type="continuationSeparator" w:id="0">
    <w:p w14:paraId="67091B1B" w14:textId="77777777" w:rsidR="00701886" w:rsidRDefault="00701886" w:rsidP="0098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832ED" w14:textId="77777777" w:rsidR="00701886" w:rsidRDefault="00701886" w:rsidP="009814B5">
      <w:pPr>
        <w:spacing w:after="0" w:line="240" w:lineRule="auto"/>
      </w:pPr>
      <w:r>
        <w:separator/>
      </w:r>
    </w:p>
  </w:footnote>
  <w:footnote w:type="continuationSeparator" w:id="0">
    <w:p w14:paraId="72EC4614" w14:textId="77777777" w:rsidR="00701886" w:rsidRDefault="00701886" w:rsidP="00981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ADB4" w14:textId="24A97FF8" w:rsidR="009814B5" w:rsidRPr="009814B5" w:rsidRDefault="009814B5" w:rsidP="009814B5">
    <w:pPr>
      <w:pStyle w:val="Sidehoved"/>
      <w:jc w:val="right"/>
      <w:rPr>
        <w:rFonts w:asciiTheme="majorHAnsi" w:hAnsiTheme="majorHAnsi" w:cstheme="majorHAnsi"/>
        <w:i/>
        <w:iCs/>
        <w:sz w:val="20"/>
        <w:szCs w:val="20"/>
      </w:rPr>
    </w:pPr>
    <w:r w:rsidRPr="009814B5">
      <w:rPr>
        <w:rFonts w:asciiTheme="majorHAnsi" w:hAnsiTheme="majorHAnsi" w:cstheme="majorHAnsi"/>
        <w:i/>
        <w:iCs/>
        <w:sz w:val="20"/>
        <w:szCs w:val="20"/>
      </w:rPr>
      <w:t>Pressemeddelelse</w:t>
    </w:r>
  </w:p>
  <w:p w14:paraId="10400295" w14:textId="77777777" w:rsidR="009814B5" w:rsidRDefault="009814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6F"/>
    <w:rsid w:val="00021E51"/>
    <w:rsid w:val="001C08BE"/>
    <w:rsid w:val="001C7A99"/>
    <w:rsid w:val="001D3E2F"/>
    <w:rsid w:val="002856F8"/>
    <w:rsid w:val="0031271A"/>
    <w:rsid w:val="003328EE"/>
    <w:rsid w:val="003906EB"/>
    <w:rsid w:val="0042202E"/>
    <w:rsid w:val="00461290"/>
    <w:rsid w:val="00520C3E"/>
    <w:rsid w:val="00540756"/>
    <w:rsid w:val="00616A37"/>
    <w:rsid w:val="00671959"/>
    <w:rsid w:val="006F078E"/>
    <w:rsid w:val="00701886"/>
    <w:rsid w:val="00730956"/>
    <w:rsid w:val="00785917"/>
    <w:rsid w:val="00795025"/>
    <w:rsid w:val="007D2E38"/>
    <w:rsid w:val="00857BAB"/>
    <w:rsid w:val="00971CB7"/>
    <w:rsid w:val="009814B5"/>
    <w:rsid w:val="00A27115"/>
    <w:rsid w:val="00A943E7"/>
    <w:rsid w:val="00B23CA4"/>
    <w:rsid w:val="00BB2709"/>
    <w:rsid w:val="00C42B40"/>
    <w:rsid w:val="00C91369"/>
    <w:rsid w:val="00DA13B4"/>
    <w:rsid w:val="00DE783E"/>
    <w:rsid w:val="00E0566F"/>
    <w:rsid w:val="00EF4B3F"/>
    <w:rsid w:val="00FB2DC3"/>
    <w:rsid w:val="00FE29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4E63"/>
  <w15:chartTrackingRefBased/>
  <w15:docId w15:val="{AD144B41-C649-4092-9090-DC718CC5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E0566F"/>
    <w:pPr>
      <w:spacing w:after="100" w:afterAutospacing="1" w:line="240" w:lineRule="auto"/>
      <w:outlineLvl w:val="0"/>
    </w:pPr>
    <w:rPr>
      <w:rFonts w:ascii="Times New Roman" w:eastAsia="Times New Roman" w:hAnsi="Times New Roman" w:cs="Times New Roman"/>
      <w:kern w:val="36"/>
      <w:sz w:val="48"/>
      <w:szCs w:val="48"/>
      <w:lang w:eastAsia="da-DK"/>
    </w:rPr>
  </w:style>
  <w:style w:type="paragraph" w:styleId="Overskrift2">
    <w:name w:val="heading 2"/>
    <w:basedOn w:val="Normal"/>
    <w:link w:val="Overskrift2Tegn"/>
    <w:uiPriority w:val="9"/>
    <w:qFormat/>
    <w:rsid w:val="00E0566F"/>
    <w:pPr>
      <w:spacing w:after="100" w:afterAutospacing="1" w:line="240" w:lineRule="auto"/>
      <w:outlineLvl w:val="1"/>
    </w:pPr>
    <w:rPr>
      <w:rFonts w:ascii="Times New Roman" w:eastAsia="Times New Roman" w:hAnsi="Times New Roman" w:cs="Times New Roman"/>
      <w:b/>
      <w:bCs/>
      <w:color w:val="0093A3"/>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0566F"/>
    <w:rPr>
      <w:rFonts w:ascii="Times New Roman" w:eastAsia="Times New Roman" w:hAnsi="Times New Roman" w:cs="Times New Roman"/>
      <w:kern w:val="36"/>
      <w:sz w:val="48"/>
      <w:szCs w:val="48"/>
      <w:lang w:eastAsia="da-DK"/>
    </w:rPr>
  </w:style>
  <w:style w:type="character" w:customStyle="1" w:styleId="Overskrift2Tegn">
    <w:name w:val="Overskrift 2 Tegn"/>
    <w:basedOn w:val="Standardskrifttypeiafsnit"/>
    <w:link w:val="Overskrift2"/>
    <w:uiPriority w:val="9"/>
    <w:rsid w:val="00E0566F"/>
    <w:rPr>
      <w:rFonts w:ascii="Times New Roman" w:eastAsia="Times New Roman" w:hAnsi="Times New Roman" w:cs="Times New Roman"/>
      <w:b/>
      <w:bCs/>
      <w:color w:val="0093A3"/>
      <w:sz w:val="36"/>
      <w:szCs w:val="36"/>
      <w:lang w:eastAsia="da-DK"/>
    </w:rPr>
  </w:style>
  <w:style w:type="character" w:styleId="Hyperlink">
    <w:name w:val="Hyperlink"/>
    <w:basedOn w:val="Standardskrifttypeiafsnit"/>
    <w:uiPriority w:val="99"/>
    <w:unhideWhenUsed/>
    <w:rsid w:val="00E0566F"/>
    <w:rPr>
      <w:strike w:val="0"/>
      <w:dstrike w:val="0"/>
      <w:color w:val="F18969"/>
      <w:u w:val="none"/>
      <w:effect w:val="none"/>
      <w:shd w:val="clear" w:color="auto" w:fill="auto"/>
    </w:rPr>
  </w:style>
  <w:style w:type="character" w:styleId="Strk">
    <w:name w:val="Strong"/>
    <w:basedOn w:val="Standardskrifttypeiafsnit"/>
    <w:uiPriority w:val="22"/>
    <w:qFormat/>
    <w:rsid w:val="00E0566F"/>
    <w:rPr>
      <w:b/>
      <w:bCs/>
    </w:rPr>
  </w:style>
  <w:style w:type="paragraph" w:styleId="NormalWeb">
    <w:name w:val="Normal (Web)"/>
    <w:basedOn w:val="Normal"/>
    <w:uiPriority w:val="99"/>
    <w:semiHidden/>
    <w:unhideWhenUsed/>
    <w:rsid w:val="00E0566F"/>
    <w:pPr>
      <w:spacing w:after="100" w:afterAutospacing="1" w:line="240" w:lineRule="auto"/>
    </w:pPr>
    <w:rPr>
      <w:rFonts w:ascii="Arial" w:eastAsia="Times New Roman" w:hAnsi="Arial" w:cs="Times New Roman"/>
      <w:sz w:val="24"/>
      <w:szCs w:val="24"/>
      <w:lang w:eastAsia="da-DK"/>
    </w:rPr>
  </w:style>
  <w:style w:type="character" w:styleId="Fremhv">
    <w:name w:val="Emphasis"/>
    <w:basedOn w:val="Standardskrifttypeiafsnit"/>
    <w:uiPriority w:val="20"/>
    <w:qFormat/>
    <w:rsid w:val="00E0566F"/>
    <w:rPr>
      <w:i/>
      <w:iCs/>
    </w:rPr>
  </w:style>
  <w:style w:type="character" w:styleId="Ulstomtale">
    <w:name w:val="Unresolved Mention"/>
    <w:basedOn w:val="Standardskrifttypeiafsnit"/>
    <w:uiPriority w:val="99"/>
    <w:semiHidden/>
    <w:unhideWhenUsed/>
    <w:rsid w:val="00E0566F"/>
    <w:rPr>
      <w:color w:val="605E5C"/>
      <w:shd w:val="clear" w:color="auto" w:fill="E1DFDD"/>
    </w:rPr>
  </w:style>
  <w:style w:type="paragraph" w:styleId="Markeringsbobletekst">
    <w:name w:val="Balloon Text"/>
    <w:basedOn w:val="Normal"/>
    <w:link w:val="MarkeringsbobletekstTegn"/>
    <w:uiPriority w:val="99"/>
    <w:semiHidden/>
    <w:unhideWhenUsed/>
    <w:rsid w:val="00A2711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27115"/>
    <w:rPr>
      <w:rFonts w:ascii="Segoe UI" w:hAnsi="Segoe UI" w:cs="Segoe UI"/>
      <w:sz w:val="18"/>
      <w:szCs w:val="18"/>
    </w:rPr>
  </w:style>
  <w:style w:type="character" w:styleId="BesgtLink">
    <w:name w:val="FollowedHyperlink"/>
    <w:basedOn w:val="Standardskrifttypeiafsnit"/>
    <w:uiPriority w:val="99"/>
    <w:semiHidden/>
    <w:unhideWhenUsed/>
    <w:rsid w:val="00A27115"/>
    <w:rPr>
      <w:color w:val="954F72" w:themeColor="followedHyperlink"/>
      <w:u w:val="single"/>
    </w:rPr>
  </w:style>
  <w:style w:type="paragraph" w:styleId="Sidehoved">
    <w:name w:val="header"/>
    <w:basedOn w:val="Normal"/>
    <w:link w:val="SidehovedTegn"/>
    <w:uiPriority w:val="99"/>
    <w:unhideWhenUsed/>
    <w:rsid w:val="009814B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14B5"/>
  </w:style>
  <w:style w:type="paragraph" w:styleId="Sidefod">
    <w:name w:val="footer"/>
    <w:basedOn w:val="Normal"/>
    <w:link w:val="SidefodTegn"/>
    <w:uiPriority w:val="99"/>
    <w:unhideWhenUsed/>
    <w:rsid w:val="009814B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14B5"/>
  </w:style>
  <w:style w:type="paragraph" w:styleId="Listeafsnit">
    <w:name w:val="List Paragraph"/>
    <w:basedOn w:val="Normal"/>
    <w:uiPriority w:val="34"/>
    <w:qFormat/>
    <w:rsid w:val="00DE7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054116">
      <w:bodyDiv w:val="1"/>
      <w:marLeft w:val="0"/>
      <w:marRight w:val="0"/>
      <w:marTop w:val="0"/>
      <w:marBottom w:val="0"/>
      <w:divBdr>
        <w:top w:val="none" w:sz="0" w:space="0" w:color="auto"/>
        <w:left w:val="none" w:sz="0" w:space="0" w:color="auto"/>
        <w:bottom w:val="none" w:sz="0" w:space="0" w:color="auto"/>
        <w:right w:val="none" w:sz="0" w:space="0" w:color="auto"/>
      </w:divBdr>
      <w:divsChild>
        <w:div w:id="1569462850">
          <w:marLeft w:val="0"/>
          <w:marRight w:val="0"/>
          <w:marTop w:val="0"/>
          <w:marBottom w:val="0"/>
          <w:divBdr>
            <w:top w:val="none" w:sz="0" w:space="0" w:color="auto"/>
            <w:left w:val="none" w:sz="0" w:space="0" w:color="auto"/>
            <w:bottom w:val="none" w:sz="0" w:space="0" w:color="auto"/>
            <w:right w:val="none" w:sz="0" w:space="0" w:color="auto"/>
          </w:divBdr>
          <w:divsChild>
            <w:div w:id="791286607">
              <w:marLeft w:val="-225"/>
              <w:marRight w:val="-225"/>
              <w:marTop w:val="0"/>
              <w:marBottom w:val="0"/>
              <w:divBdr>
                <w:top w:val="none" w:sz="0" w:space="0" w:color="auto"/>
                <w:left w:val="none" w:sz="0" w:space="0" w:color="auto"/>
                <w:bottom w:val="none" w:sz="0" w:space="0" w:color="auto"/>
                <w:right w:val="none" w:sz="0" w:space="0" w:color="auto"/>
              </w:divBdr>
              <w:divsChild>
                <w:div w:id="1372341194">
                  <w:marLeft w:val="0"/>
                  <w:marRight w:val="0"/>
                  <w:marTop w:val="0"/>
                  <w:marBottom w:val="0"/>
                  <w:divBdr>
                    <w:top w:val="none" w:sz="0" w:space="0" w:color="auto"/>
                    <w:left w:val="none" w:sz="0" w:space="0" w:color="auto"/>
                    <w:bottom w:val="none" w:sz="0" w:space="0" w:color="auto"/>
                    <w:right w:val="none" w:sz="0" w:space="0" w:color="auto"/>
                  </w:divBdr>
                  <w:divsChild>
                    <w:div w:id="207840533">
                      <w:marLeft w:val="0"/>
                      <w:marRight w:val="0"/>
                      <w:marTop w:val="0"/>
                      <w:marBottom w:val="0"/>
                      <w:divBdr>
                        <w:top w:val="none" w:sz="0" w:space="0" w:color="auto"/>
                        <w:left w:val="none" w:sz="0" w:space="0" w:color="auto"/>
                        <w:bottom w:val="none" w:sz="0" w:space="0" w:color="auto"/>
                        <w:right w:val="none" w:sz="0" w:space="0" w:color="auto"/>
                      </w:divBdr>
                    </w:div>
                    <w:div w:id="1998460928">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sa@inforevision.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Petersen</dc:creator>
  <cp:keywords/>
  <dc:description/>
  <cp:lastModifiedBy>Rie Højgaard Kristiansen</cp:lastModifiedBy>
  <cp:revision>6</cp:revision>
  <cp:lastPrinted>2020-02-12T14:07:00Z</cp:lastPrinted>
  <dcterms:created xsi:type="dcterms:W3CDTF">2020-02-24T13:27:00Z</dcterms:created>
  <dcterms:modified xsi:type="dcterms:W3CDTF">2020-02-25T07:36:00Z</dcterms:modified>
</cp:coreProperties>
</file>