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F24596" w:rsidP="00F24596">
      <w:pPr>
        <w:pStyle w:val="Heading2"/>
        <w:rPr>
          <w:sz w:val="52"/>
          <w:szCs w:val="52"/>
        </w:rPr>
      </w:pPr>
      <w:r w:rsidRPr="00F24596">
        <w:rPr>
          <w:sz w:val="52"/>
          <w:szCs w:val="52"/>
        </w:rPr>
        <w:t>Bli en vinnare på jämställdhet</w:t>
      </w:r>
    </w:p>
    <w:p w:rsidR="00F24596" w:rsidRDefault="00F24596" w:rsidP="00F24596"/>
    <w:p w:rsidR="00F24596" w:rsidRPr="00B1571A" w:rsidRDefault="00B1571A" w:rsidP="00F24596">
      <w:pPr>
        <w:rPr>
          <w:b/>
        </w:rPr>
      </w:pPr>
      <w:r w:rsidRPr="00B1571A">
        <w:rPr>
          <w:b/>
        </w:rPr>
        <w:t>Fler kvinnliga chefer i privata företag nästa år.</w:t>
      </w:r>
      <w:r>
        <w:rPr>
          <w:b/>
        </w:rPr>
        <w:br/>
      </w:r>
      <w:r w:rsidR="00F24596" w:rsidRPr="00B1571A">
        <w:rPr>
          <w:b/>
        </w:rPr>
        <w:t>Så blir det om man får tro spelbolaget Paf som har satt odds på jämställdheten på arbetsmarknaden.</w:t>
      </w:r>
    </w:p>
    <w:p w:rsidR="00B1571A" w:rsidRDefault="00B1571A" w:rsidP="00F24596"/>
    <w:p w:rsidR="00665A27" w:rsidRDefault="00B1571A" w:rsidP="00F24596">
      <w:r>
        <w:t xml:space="preserve">Trenden håller i sig och andelen kvinnliga chefer i privat sektor ökar med någon procent nästa år. </w:t>
      </w:r>
      <w:r w:rsidR="00665A27">
        <w:t>Dessutom</w:t>
      </w:r>
      <w:r>
        <w:t xml:space="preserve"> </w:t>
      </w:r>
      <w:r w:rsidR="00665A27">
        <w:t xml:space="preserve">har </w:t>
      </w:r>
      <w:r>
        <w:t xml:space="preserve">kvinnorna </w:t>
      </w:r>
      <w:r w:rsidR="00665A27">
        <w:t xml:space="preserve">blivit </w:t>
      </w:r>
      <w:r>
        <w:t>fler i börsbolagens ledningsgrupper</w:t>
      </w:r>
      <w:r w:rsidR="00665A27">
        <w:t xml:space="preserve"> när 2008 summeras.</w:t>
      </w:r>
    </w:p>
    <w:p w:rsidR="00207489" w:rsidRDefault="00B1571A" w:rsidP="007C05DF">
      <w:r>
        <w:t xml:space="preserve">Enligt oddsen hos spelbolaget Paf </w:t>
      </w:r>
      <w:r w:rsidR="00665A27">
        <w:t>fortsätter dock den negativa trenden inom storföretagen.</w:t>
      </w:r>
    </w:p>
    <w:p w:rsidR="00207489" w:rsidRDefault="00207489" w:rsidP="007C05DF"/>
    <w:p w:rsidR="007C05DF" w:rsidRDefault="00665A27" w:rsidP="007C05DF">
      <w:r>
        <w:t>Av någon anledning har företagen med fler än 500 anställda blivit sämre på att rekrytera kvinnliga chefer de senaste åren</w:t>
      </w:r>
      <w:r w:rsidR="007C05DF">
        <w:t>.</w:t>
      </w:r>
    </w:p>
    <w:p w:rsidR="007C05DF" w:rsidRDefault="00665A27" w:rsidP="00665A27">
      <w:pPr>
        <w:pStyle w:val="ListParagraph"/>
        <w:numPr>
          <w:ilvl w:val="0"/>
          <w:numId w:val="1"/>
        </w:numPr>
      </w:pPr>
      <w:r>
        <w:t>Tyvärr tror vi att de</w:t>
      </w:r>
      <w:r w:rsidR="007C05DF">
        <w:t xml:space="preserve">n negativa trenden håller i sig. Det är underligt med tanke på att undersökningar visar </w:t>
      </w:r>
      <w:r w:rsidR="00207489">
        <w:t xml:space="preserve">att </w:t>
      </w:r>
      <w:r w:rsidR="007C05DF">
        <w:t>företag går bättre om de leds av kvinnor, säger Anders Sims på Paf.</w:t>
      </w:r>
    </w:p>
    <w:p w:rsidR="007C05DF" w:rsidRDefault="007C05DF" w:rsidP="007C05DF"/>
    <w:p w:rsidR="007C05DF" w:rsidRDefault="00207489" w:rsidP="007C05DF">
      <w:r>
        <w:t xml:space="preserve">Här är alla odds hos </w:t>
      </w:r>
      <w:hyperlink r:id="rId5" w:history="1">
        <w:r w:rsidRPr="004C1950">
          <w:rPr>
            <w:rStyle w:val="Hyperlink"/>
          </w:rPr>
          <w:t>www.paf.com</w:t>
        </w:r>
      </w:hyperlink>
      <w:r>
        <w:t>:</w:t>
      </w:r>
    </w:p>
    <w:p w:rsidR="00207489" w:rsidRPr="00207489" w:rsidRDefault="00207489" w:rsidP="00207489">
      <w:pPr>
        <w:shd w:val="clear" w:color="auto" w:fill="EEEEEE"/>
        <w:spacing w:after="0" w:line="150" w:lineRule="atLeast"/>
        <w:rPr>
          <w:rFonts w:ascii="Arial" w:eastAsia="Times New Roman" w:hAnsi="Arial" w:cs="Arial"/>
          <w:sz w:val="17"/>
          <w:szCs w:val="17"/>
          <w:lang w:eastAsia="sv-FI"/>
        </w:rPr>
      </w:pPr>
      <w:r w:rsidRPr="00207489">
        <w:rPr>
          <w:rFonts w:ascii="Arial" w:eastAsia="Times New Roman" w:hAnsi="Arial" w:cs="Arial"/>
          <w:sz w:val="17"/>
          <w:szCs w:val="17"/>
          <w:lang w:eastAsia="sv-FI"/>
        </w:rPr>
        <w:t xml:space="preserve">Hur stor är andelen kvinnliga chefer i svenska privata företag i maj 2009? </w:t>
      </w:r>
    </w:p>
    <w:p w:rsidR="00207489" w:rsidRPr="00207489" w:rsidRDefault="00207489" w:rsidP="00207489">
      <w:pPr>
        <w:shd w:val="clear" w:color="auto" w:fill="EEEEEE"/>
        <w:spacing w:line="300" w:lineRule="atLeast"/>
        <w:rPr>
          <w:rFonts w:ascii="Palatino Linotype" w:eastAsia="Times New Roman" w:hAnsi="Palatino Linotype" w:cs="Arial"/>
          <w:b/>
          <w:bCs/>
          <w:sz w:val="17"/>
          <w:szCs w:val="17"/>
          <w:lang w:eastAsia="sv-F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28-29%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6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2,20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25-26%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7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2,80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495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Samma som föregående år. </w:t>
                  </w:r>
                  <w:proofErr w:type="gramStart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>27%</w:t>
                  </w:r>
                  <w:proofErr w:type="gramEnd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8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5,00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049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proofErr w:type="gramStart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>30%</w:t>
                  </w:r>
                  <w:proofErr w:type="gramEnd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 eller mer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9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5,40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proofErr w:type="gramStart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>24%</w:t>
                  </w:r>
                  <w:proofErr w:type="gramEnd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 eller mindre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10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7,50 </w:t>
              </w:r>
            </w:hyperlink>
          </w:p>
        </w:tc>
      </w:tr>
    </w:tbl>
    <w:p w:rsidR="00207489" w:rsidRPr="00207489" w:rsidRDefault="00207489" w:rsidP="00207489">
      <w:pPr>
        <w:shd w:val="clear" w:color="auto" w:fill="FFFFFF"/>
        <w:spacing w:before="30" w:after="0" w:line="150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FI"/>
        </w:rPr>
      </w:pPr>
    </w:p>
    <w:p w:rsidR="00207489" w:rsidRPr="00207489" w:rsidRDefault="00207489" w:rsidP="00207489">
      <w:pPr>
        <w:shd w:val="clear" w:color="auto" w:fill="FFFFFF"/>
        <w:spacing w:before="30" w:after="0" w:line="150" w:lineRule="atLeast"/>
        <w:rPr>
          <w:rFonts w:ascii="Arial" w:eastAsia="Times New Roman" w:hAnsi="Arial" w:cs="Arial"/>
          <w:sz w:val="17"/>
          <w:szCs w:val="17"/>
          <w:lang w:eastAsia="sv-FI"/>
        </w:rPr>
      </w:pPr>
      <w:r w:rsidRPr="00207489">
        <w:rPr>
          <w:rFonts w:ascii="Arial" w:eastAsia="Times New Roman" w:hAnsi="Arial" w:cs="Arial"/>
          <w:sz w:val="17"/>
          <w:szCs w:val="17"/>
          <w:lang w:eastAsia="sv-FI"/>
        </w:rPr>
        <w:t xml:space="preserve">Hur stor är andelen kvinnliga chefer i svenska storföretag (fler än 500 anställda) i maj 2009? </w:t>
      </w:r>
    </w:p>
    <w:p w:rsidR="00207489" w:rsidRPr="00207489" w:rsidRDefault="00207489" w:rsidP="00207489">
      <w:pPr>
        <w:shd w:val="clear" w:color="auto" w:fill="FFFFFF"/>
        <w:spacing w:line="300" w:lineRule="atLeast"/>
        <w:rPr>
          <w:rFonts w:ascii="Palatino Linotype" w:eastAsia="Times New Roman" w:hAnsi="Palatino Linotype" w:cs="Arial"/>
          <w:b/>
          <w:bCs/>
          <w:sz w:val="17"/>
          <w:szCs w:val="17"/>
          <w:lang w:eastAsia="sv-F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25-26%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11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2,30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28-29%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12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3,00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proofErr w:type="gramStart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>24%</w:t>
                  </w:r>
                  <w:proofErr w:type="gramEnd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 eller mindre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13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4,40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495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Samma som föregående år. </w:t>
                  </w:r>
                  <w:proofErr w:type="gramStart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>27%</w:t>
                  </w:r>
                  <w:proofErr w:type="gramEnd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14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5,00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049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proofErr w:type="gramStart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>30%</w:t>
                  </w:r>
                  <w:proofErr w:type="gramEnd"/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 eller mer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15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6,80 </w:t>
              </w:r>
            </w:hyperlink>
          </w:p>
        </w:tc>
      </w:tr>
    </w:tbl>
    <w:p w:rsidR="00207489" w:rsidRPr="00207489" w:rsidRDefault="00207489" w:rsidP="00207489">
      <w:pPr>
        <w:shd w:val="clear" w:color="auto" w:fill="EEEEEE"/>
        <w:spacing w:before="30" w:after="0" w:line="150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FI"/>
        </w:rPr>
      </w:pPr>
    </w:p>
    <w:p w:rsidR="00207489" w:rsidRPr="00207489" w:rsidRDefault="00207489" w:rsidP="00207489">
      <w:pPr>
        <w:shd w:val="clear" w:color="auto" w:fill="EEEEEE"/>
        <w:spacing w:before="30" w:after="0" w:line="150" w:lineRule="atLeast"/>
        <w:rPr>
          <w:rFonts w:ascii="Arial" w:eastAsia="Times New Roman" w:hAnsi="Arial" w:cs="Arial"/>
          <w:sz w:val="17"/>
          <w:szCs w:val="17"/>
          <w:lang w:eastAsia="sv-FI"/>
        </w:rPr>
      </w:pPr>
      <w:r w:rsidRPr="00207489">
        <w:rPr>
          <w:rFonts w:ascii="Arial" w:eastAsia="Times New Roman" w:hAnsi="Arial" w:cs="Arial"/>
          <w:sz w:val="17"/>
          <w:szCs w:val="17"/>
          <w:lang w:eastAsia="sv-FI"/>
        </w:rPr>
        <w:t xml:space="preserve">Hur stor är andelen kvinnor i de svenska börsbolagens ledningar under 2008? </w:t>
      </w:r>
    </w:p>
    <w:p w:rsidR="00207489" w:rsidRPr="00207489" w:rsidRDefault="00207489" w:rsidP="00207489">
      <w:pPr>
        <w:shd w:val="clear" w:color="auto" w:fill="EEEEEE"/>
        <w:spacing w:line="300" w:lineRule="atLeast"/>
        <w:rPr>
          <w:rFonts w:ascii="Palatino Linotype" w:eastAsia="Times New Roman" w:hAnsi="Palatino Linotype" w:cs="Arial"/>
          <w:b/>
          <w:bCs/>
          <w:sz w:val="17"/>
          <w:szCs w:val="17"/>
          <w:lang w:eastAsia="sv-F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870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13,6-15,0%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16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2,20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870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12,0-13,4%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17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2,50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191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15,1% eller mer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18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4,50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418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11,9% eller mindre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19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5,50 </w:t>
              </w:r>
            </w:hyperlink>
          </w:p>
        </w:tc>
      </w:tr>
      <w:tr w:rsidR="00207489" w:rsidRPr="00207489" w:rsidTr="0020748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637"/>
            </w:tblGrid>
            <w:tr w:rsidR="00207489" w:rsidRPr="0020748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7489" w:rsidRPr="00207489" w:rsidRDefault="00207489" w:rsidP="00207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</w:pPr>
                  <w:r w:rsidRPr="00207489">
                    <w:rPr>
                      <w:rFonts w:ascii="Arial" w:eastAsia="Times New Roman" w:hAnsi="Arial" w:cs="Arial"/>
                      <w:sz w:val="17"/>
                      <w:szCs w:val="17"/>
                      <w:lang w:eastAsia="sv-FI"/>
                    </w:rPr>
                    <w:t xml:space="preserve">Samma som föregående år. 13,5% </w:t>
                  </w:r>
                </w:p>
              </w:tc>
            </w:tr>
          </w:tbl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207489" w:rsidRPr="00207489" w:rsidRDefault="00207489" w:rsidP="0020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sv-FI"/>
              </w:rPr>
            </w:pPr>
            <w:hyperlink r:id="rId20" w:anchor="addChoice" w:history="1">
              <w:r w:rsidRPr="0020748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15,00 </w:t>
              </w:r>
            </w:hyperlink>
          </w:p>
        </w:tc>
      </w:tr>
    </w:tbl>
    <w:p w:rsidR="00207489" w:rsidRPr="00F24596" w:rsidRDefault="00207489" w:rsidP="00207489"/>
    <w:sectPr w:rsidR="00207489" w:rsidRPr="00F24596" w:rsidSect="0078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77D1"/>
    <w:multiLevelType w:val="hybridMultilevel"/>
    <w:tmpl w:val="9424CF26"/>
    <w:lvl w:ilvl="0" w:tplc="13785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24596"/>
    <w:rsid w:val="00207489"/>
    <w:rsid w:val="00665A27"/>
    <w:rsid w:val="00783BE8"/>
    <w:rsid w:val="007C05DF"/>
    <w:rsid w:val="008A70EA"/>
    <w:rsid w:val="00B1571A"/>
    <w:rsid w:val="00F2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6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4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7489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20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productproperty">
    <w:name w:val="product_property"/>
    <w:basedOn w:val="Normal"/>
    <w:rsid w:val="00207489"/>
    <w:pPr>
      <w:spacing w:before="30" w:after="0" w:line="150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character" w:customStyle="1" w:styleId="chrobantitle1">
    <w:name w:val="chro_ban_title1"/>
    <w:basedOn w:val="DefaultParagraphFont"/>
    <w:rsid w:val="00207489"/>
    <w:rPr>
      <w:rFonts w:ascii="Arial" w:hAnsi="Arial" w:cs="Arial" w:hint="default"/>
      <w:b/>
      <w:bCs/>
      <w:color w:val="FFFFFF"/>
      <w:sz w:val="33"/>
      <w:szCs w:val="33"/>
    </w:rPr>
  </w:style>
  <w:style w:type="character" w:customStyle="1" w:styleId="chrobanname1">
    <w:name w:val="chro_ban_name1"/>
    <w:basedOn w:val="DefaultParagraphFont"/>
    <w:rsid w:val="00207489"/>
    <w:rPr>
      <w:rFonts w:ascii="Arial" w:hAnsi="Arial" w:cs="Arial" w:hint="default"/>
      <w:b/>
      <w:bCs/>
      <w:color w:val="FFFFFF"/>
      <w:sz w:val="17"/>
      <w:szCs w:val="17"/>
    </w:rPr>
  </w:style>
  <w:style w:type="character" w:customStyle="1" w:styleId="font11bolddarkgray1">
    <w:name w:val="font_11_bold_darkgray1"/>
    <w:basedOn w:val="DefaultParagraphFont"/>
    <w:rsid w:val="00207489"/>
    <w:rPr>
      <w:rFonts w:ascii="Verdana" w:hAnsi="Verdana" w:hint="default"/>
      <w:b/>
      <w:bCs/>
      <w:color w:val="303030"/>
      <w:sz w:val="17"/>
      <w:szCs w:val="17"/>
    </w:rPr>
  </w:style>
  <w:style w:type="character" w:customStyle="1" w:styleId="tm2">
    <w:name w:val="tm2"/>
    <w:basedOn w:val="DefaultParagraphFont"/>
    <w:rsid w:val="00207489"/>
  </w:style>
  <w:style w:type="paragraph" w:styleId="BalloonText">
    <w:name w:val="Balloon Text"/>
    <w:basedOn w:val="Normal"/>
    <w:link w:val="BalloonTextChar"/>
    <w:uiPriority w:val="99"/>
    <w:semiHidden/>
    <w:unhideWhenUsed/>
    <w:rsid w:val="0020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0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91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2661">
                                      <w:marLeft w:val="0"/>
                                      <w:marRight w:val="0"/>
                                      <w:marTop w:val="9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2634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5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8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1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99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87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52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2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49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2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44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7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4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0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7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08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358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53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099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7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29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146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352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364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6445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923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9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4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86483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4700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991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024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688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6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009036"/>
                            <w:left w:val="single" w:sz="12" w:space="6" w:color="009036"/>
                            <w:bottom w:val="single" w:sz="12" w:space="6" w:color="009036"/>
                            <w:right w:val="single" w:sz="12" w:space="6" w:color="009036"/>
                          </w:divBdr>
                          <w:divsChild>
                            <w:div w:id="4016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5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.paf.com/Betting.event?wt=PAF_MAIN_MENU_TAB_BETTING" TargetMode="External"/><Relationship Id="rId13" Type="http://schemas.openxmlformats.org/officeDocument/2006/relationships/hyperlink" Target="http://secure.paf.com/Betting.event?wt=PAF_MAIN_MENU_TAB_BETTING" TargetMode="External"/><Relationship Id="rId18" Type="http://schemas.openxmlformats.org/officeDocument/2006/relationships/hyperlink" Target="http://secure.paf.com/Betting.event?wt=PAF_MAIN_MENU_TAB_BETT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cure.paf.com/Betting.event?wt=PAF_MAIN_MENU_TAB_BETTING" TargetMode="External"/><Relationship Id="rId12" Type="http://schemas.openxmlformats.org/officeDocument/2006/relationships/hyperlink" Target="http://secure.paf.com/Betting.event?wt=PAF_MAIN_MENU_TAB_BETTING" TargetMode="External"/><Relationship Id="rId17" Type="http://schemas.openxmlformats.org/officeDocument/2006/relationships/hyperlink" Target="http://secure.paf.com/Betting.event?wt=PAF_MAIN_MENU_TAB_BETT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secure.paf.com/Betting.event?wt=PAF_MAIN_MENU_TAB_BETTING" TargetMode="External"/><Relationship Id="rId20" Type="http://schemas.openxmlformats.org/officeDocument/2006/relationships/hyperlink" Target="http://secure.paf.com/Betting.event?wt=PAF_MAIN_MENU_TAB_BET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cure.paf.com/Betting.event?wt=PAF_MAIN_MENU_TAB_BETTING" TargetMode="External"/><Relationship Id="rId11" Type="http://schemas.openxmlformats.org/officeDocument/2006/relationships/hyperlink" Target="http://secure.paf.com/Betting.event?wt=PAF_MAIN_MENU_TAB_BETTING" TargetMode="External"/><Relationship Id="rId5" Type="http://schemas.openxmlformats.org/officeDocument/2006/relationships/hyperlink" Target="http://www.paf.com" TargetMode="External"/><Relationship Id="rId15" Type="http://schemas.openxmlformats.org/officeDocument/2006/relationships/hyperlink" Target="http://secure.paf.com/Betting.event?wt=PAF_MAIN_MENU_TAB_BETTING" TargetMode="External"/><Relationship Id="rId10" Type="http://schemas.openxmlformats.org/officeDocument/2006/relationships/hyperlink" Target="http://secure.paf.com/Betting.event?wt=PAF_MAIN_MENU_TAB_BETTING" TargetMode="External"/><Relationship Id="rId19" Type="http://schemas.openxmlformats.org/officeDocument/2006/relationships/hyperlink" Target="http://secure.paf.com/Betting.event?wt=PAF_MAIN_MENU_TAB_BET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ure.paf.com/Betting.event?wt=PAF_MAIN_MENU_TAB_BETTING" TargetMode="External"/><Relationship Id="rId14" Type="http://schemas.openxmlformats.org/officeDocument/2006/relationships/hyperlink" Target="http://secure.paf.com/Betting.event?wt=PAF_MAIN_MENU_TAB_BETT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PAF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andsim</dc:creator>
  <cp:keywords/>
  <dc:description/>
  <cp:lastModifiedBy>andsim</cp:lastModifiedBy>
  <cp:revision>1</cp:revision>
  <dcterms:created xsi:type="dcterms:W3CDTF">2008-11-21T12:34:00Z</dcterms:created>
  <dcterms:modified xsi:type="dcterms:W3CDTF">2008-11-21T13:19:00Z</dcterms:modified>
</cp:coreProperties>
</file>