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CellMar>
          <w:left w:w="0" w:type="dxa"/>
          <w:right w:w="0" w:type="dxa"/>
        </w:tblCellMar>
        <w:tblLook w:val="04A0" w:firstRow="1" w:lastRow="0" w:firstColumn="1" w:lastColumn="0" w:noHBand="0" w:noVBand="1"/>
      </w:tblPr>
      <w:tblGrid>
        <w:gridCol w:w="2661"/>
        <w:gridCol w:w="2268"/>
        <w:gridCol w:w="3826"/>
      </w:tblGrid>
      <w:tr w:rsidR="007F2549" w:rsidRPr="002C2D6B">
        <w:tc>
          <w:tcPr>
            <w:tcW w:w="2790" w:type="dxa"/>
          </w:tcPr>
          <w:p w:rsidR="007F2549" w:rsidRPr="002C2D6B" w:rsidRDefault="0079007E" w:rsidP="007F2549">
            <w:pPr>
              <w:pStyle w:val="ContactInfo"/>
              <w:rPr>
                <w:lang w:val="sv-SE"/>
              </w:rPr>
            </w:pPr>
            <w:bookmarkStart w:id="0" w:name="_GoBack"/>
            <w:bookmarkEnd w:id="0"/>
            <w:r>
              <w:rPr>
                <w:lang w:val="sv-SE"/>
              </w:rPr>
              <w:t>Kontak</w:t>
            </w:r>
            <w:r w:rsidRPr="002C2D6B">
              <w:rPr>
                <w:lang w:val="sv-SE"/>
              </w:rPr>
              <w:t xml:space="preserve">t: </w:t>
            </w:r>
            <w:r>
              <w:rPr>
                <w:lang w:val="sv-SE"/>
              </w:rPr>
              <w:t>Göran Nilsson</w:t>
            </w:r>
          </w:p>
          <w:sdt>
            <w:sdtPr>
              <w:rPr>
                <w:lang w:val="sv-SE"/>
              </w:rPr>
              <w:alias w:val="Company"/>
              <w:tag w:val="Company"/>
              <w:id w:val="434908741"/>
              <w:placeholder>
                <w:docPart w:val="5796DEA3D8B370429244A3865B0DCAF9"/>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2C2D6B" w:rsidRDefault="0079007E" w:rsidP="007F2549">
                <w:pPr>
                  <w:pStyle w:val="ContactInfo"/>
                  <w:rPr>
                    <w:lang w:val="sv-SE"/>
                  </w:rPr>
                </w:pPr>
                <w:r w:rsidRPr="002C2D6B">
                  <w:rPr>
                    <w:lang w:val="sv-SE"/>
                  </w:rPr>
                  <w:t>Galleri Utposten</w:t>
                </w:r>
              </w:p>
            </w:sdtContent>
          </w:sdt>
          <w:p w:rsidR="007F2549" w:rsidRPr="002C2D6B" w:rsidRDefault="0079007E" w:rsidP="007F2549">
            <w:pPr>
              <w:pStyle w:val="ContactInfo"/>
              <w:rPr>
                <w:lang w:val="sv-SE"/>
              </w:rPr>
            </w:pPr>
            <w:r>
              <w:rPr>
                <w:lang w:val="sv-SE"/>
              </w:rPr>
              <w:t>Telefon</w:t>
            </w:r>
            <w:r w:rsidRPr="002C2D6B">
              <w:rPr>
                <w:lang w:val="sv-SE"/>
              </w:rPr>
              <w:t xml:space="preserve"> </w:t>
            </w:r>
            <w:r w:rsidRPr="001F4B81">
              <w:rPr>
                <w:lang w:val="sv-SE"/>
              </w:rPr>
              <w:t>0738 339 159</w:t>
            </w:r>
          </w:p>
          <w:p w:rsidR="001F4B81" w:rsidRPr="001F4B81" w:rsidRDefault="00DC097D" w:rsidP="001F4B81">
            <w:pPr>
              <w:pStyle w:val="ContactInfo"/>
              <w:rPr>
                <w:lang w:val="sv-SE"/>
              </w:rPr>
            </w:pPr>
            <w:hyperlink r:id="rId8" w:history="1">
              <w:r w:rsidR="0079007E" w:rsidRPr="001F4B81">
                <w:rPr>
                  <w:rStyle w:val="Hyperlink"/>
                  <w:lang w:val="sv-SE"/>
                </w:rPr>
                <w:t>info@galleriutposten.se</w:t>
              </w:r>
            </w:hyperlink>
          </w:p>
          <w:p w:rsidR="00CD456A" w:rsidRPr="002C2D6B" w:rsidRDefault="00DC097D" w:rsidP="00CD456A">
            <w:pPr>
              <w:pStyle w:val="ContactInfo"/>
              <w:rPr>
                <w:lang w:val="sv-SE"/>
              </w:rPr>
            </w:pPr>
          </w:p>
        </w:tc>
        <w:tc>
          <w:tcPr>
            <w:tcW w:w="2520" w:type="dxa"/>
          </w:tcPr>
          <w:p w:rsidR="007F2549" w:rsidRPr="002C2D6B" w:rsidRDefault="0079007E" w:rsidP="007F2549">
            <w:pPr>
              <w:pStyle w:val="ContactInfo"/>
              <w:rPr>
                <w:lang w:val="sv-SE"/>
              </w:rPr>
            </w:pPr>
            <w:r>
              <w:rPr>
                <w:color w:val="0000FF" w:themeColor="hyperlink"/>
                <w:u w:val="single"/>
                <w:lang w:val="sv-SE"/>
              </w:rPr>
              <w:t>Nordre Parten 2</w:t>
            </w:r>
          </w:p>
          <w:p w:rsidR="007F2549" w:rsidRPr="002C2D6B" w:rsidRDefault="0079007E" w:rsidP="00D94AD4">
            <w:pPr>
              <w:pStyle w:val="ContactInfo"/>
              <w:rPr>
                <w:lang w:val="sv-SE"/>
              </w:rPr>
            </w:pPr>
            <w:r>
              <w:rPr>
                <w:lang w:val="sv-SE"/>
              </w:rPr>
              <w:t>471 44 Åstol</w:t>
            </w:r>
          </w:p>
        </w:tc>
        <w:sdt>
          <w:sdtPr>
            <w:rPr>
              <w:lang w:val="sv-SE"/>
            </w:rPr>
            <w:alias w:val="Company"/>
            <w:tag w:val="Company"/>
            <w:id w:val="434909170"/>
            <w:placeholder>
              <w:docPart w:val="A424681050471C429D0BEA5F6DB06CFB"/>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2C2D6B" w:rsidRDefault="0079007E" w:rsidP="00E53D53">
                <w:pPr>
                  <w:pStyle w:val="CompanyName"/>
                  <w:rPr>
                    <w:lang w:val="sv-SE"/>
                  </w:rPr>
                </w:pPr>
                <w:r w:rsidRPr="002C2D6B">
                  <w:rPr>
                    <w:lang w:val="sv-SE"/>
                  </w:rPr>
                  <w:t>Galleri Utposten</w:t>
                </w:r>
              </w:p>
            </w:tc>
          </w:sdtContent>
        </w:sdt>
      </w:tr>
    </w:tbl>
    <w:p w:rsidR="008F3111" w:rsidRPr="002C2D6B" w:rsidRDefault="0079007E" w:rsidP="007F2549">
      <w:pPr>
        <w:pStyle w:val="Title"/>
        <w:rPr>
          <w:lang w:val="sv-SE"/>
        </w:rPr>
      </w:pPr>
      <w:r w:rsidRPr="002C2D6B">
        <w:rPr>
          <w:lang w:val="sv-SE"/>
        </w:rPr>
        <w:t>Press Release</w:t>
      </w:r>
    </w:p>
    <w:sdt>
      <w:sdtPr>
        <w:rPr>
          <w:lang w:val="sv-SE"/>
        </w:rPr>
        <w:alias w:val="Comments"/>
        <w:id w:val="434909365"/>
        <w:placeholder>
          <w:docPart w:val="57E82382CA3285438022E7AF29700D46"/>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Pr="002C2D6B" w:rsidRDefault="0079007E" w:rsidP="007F2549">
          <w:pPr>
            <w:pStyle w:val="Heading1"/>
            <w:rPr>
              <w:lang w:val="sv-SE"/>
            </w:rPr>
          </w:pPr>
          <w:r w:rsidRPr="002C2D6B">
            <w:rPr>
              <w:lang w:val="sv-SE"/>
            </w:rPr>
            <w:t>Gamla Posten på Åstol blir ko</w:t>
          </w:r>
          <w:r>
            <w:rPr>
              <w:lang w:val="sv-SE"/>
            </w:rPr>
            <w:t>n</w:t>
          </w:r>
          <w:r w:rsidRPr="002C2D6B">
            <w:rPr>
              <w:lang w:val="sv-SE"/>
            </w:rPr>
            <w:t>stgalleri och ateljé</w:t>
          </w:r>
        </w:p>
      </w:sdtContent>
    </w:sdt>
    <w:p w:rsidR="008F3111" w:rsidRPr="002C2D6B" w:rsidRDefault="0079007E" w:rsidP="006843F2">
      <w:pPr>
        <w:pStyle w:val="Heading2"/>
        <w:rPr>
          <w:lang w:val="sv-SE"/>
        </w:rPr>
      </w:pPr>
      <w:r>
        <w:rPr>
          <w:lang w:val="sv-SE"/>
        </w:rPr>
        <w:t>13 j</w:t>
      </w:r>
      <w:r w:rsidRPr="002C2D6B">
        <w:rPr>
          <w:lang w:val="sv-SE"/>
        </w:rPr>
        <w:t xml:space="preserve">uli öppnar </w:t>
      </w:r>
      <w:r>
        <w:rPr>
          <w:lang w:val="sv-SE"/>
        </w:rPr>
        <w:t>galleriet</w:t>
      </w:r>
      <w:r w:rsidRPr="002C2D6B">
        <w:rPr>
          <w:lang w:val="sv-SE"/>
        </w:rPr>
        <w:t xml:space="preserve"> med konstnärerna Anneli Nilsson och Stephanie L</w:t>
      </w:r>
      <w:r>
        <w:rPr>
          <w:rFonts w:ascii="Arial" w:hAnsi="Arial"/>
          <w:lang w:val="sv-SE"/>
        </w:rPr>
        <w:t>ü</w:t>
      </w:r>
      <w:r w:rsidRPr="002C2D6B">
        <w:rPr>
          <w:lang w:val="sv-SE"/>
        </w:rPr>
        <w:t>hmann</w:t>
      </w:r>
    </w:p>
    <w:p w:rsidR="008F3111" w:rsidRPr="002C2D6B" w:rsidRDefault="0079007E">
      <w:pPr>
        <w:pStyle w:val="BodyText"/>
        <w:rPr>
          <w:lang w:val="sv-SE"/>
        </w:rPr>
      </w:pPr>
      <w:r w:rsidRPr="002C2D6B">
        <w:rPr>
          <w:rStyle w:val="Emphasis"/>
          <w:lang w:val="sv-SE"/>
        </w:rPr>
        <w:t xml:space="preserve">Åstol, Tjörn, </w:t>
      </w:r>
      <w:sdt>
        <w:sdtPr>
          <w:rPr>
            <w:rStyle w:val="Emphasis"/>
            <w:lang w:val="sv-SE"/>
          </w:rPr>
          <w:alias w:val="Date"/>
          <w:tag w:val="Date"/>
          <w:id w:val="434909307"/>
          <w:placeholder>
            <w:docPart w:val="3F1718E546BA4541A51CED7E0230E2B4"/>
          </w:placeholder>
          <w:date>
            <w:dateFormat w:val="MMMM d, yyyy"/>
            <w:lid w:val="en-US"/>
            <w:storeMappedDataAs w:val="dateTime"/>
            <w:calendar w:val="gregorian"/>
          </w:date>
        </w:sdtPr>
        <w:sdtEndPr>
          <w:rPr>
            <w:rStyle w:val="Emphasis"/>
          </w:rPr>
        </w:sdtEndPr>
        <w:sdtContent>
          <w:r>
            <w:rPr>
              <w:rStyle w:val="Emphasis"/>
              <w:lang w:val="sv-SE"/>
            </w:rPr>
            <w:t>7 juli</w:t>
          </w:r>
          <w:r w:rsidRPr="002C2D6B">
            <w:rPr>
              <w:rStyle w:val="Emphasis"/>
              <w:lang w:val="sv-SE"/>
            </w:rPr>
            <w:t>, 2013</w:t>
          </w:r>
        </w:sdtContent>
      </w:sdt>
      <w:r w:rsidRPr="002C2D6B">
        <w:rPr>
          <w:rStyle w:val="Emphasis"/>
          <w:lang w:val="sv-SE"/>
        </w:rPr>
        <w:t>:</w:t>
      </w:r>
      <w:r w:rsidRPr="002C2D6B">
        <w:rPr>
          <w:lang w:val="sv-SE"/>
        </w:rPr>
        <w:t xml:space="preserve">  I hjärtat av Åstol</w:t>
      </w:r>
      <w:r>
        <w:rPr>
          <w:lang w:val="sv-SE"/>
        </w:rPr>
        <w:t>s</w:t>
      </w:r>
      <w:r w:rsidRPr="002C2D6B">
        <w:rPr>
          <w:lang w:val="sv-SE"/>
        </w:rPr>
        <w:t xml:space="preserve"> hamn har den gamla posten förvandlats till konstgalleri och ateljé. Lördagen 13 juli är </w:t>
      </w:r>
      <w:r>
        <w:rPr>
          <w:lang w:val="sv-SE"/>
        </w:rPr>
        <w:t xml:space="preserve">det </w:t>
      </w:r>
      <w:r w:rsidRPr="002C2D6B">
        <w:rPr>
          <w:lang w:val="sv-SE"/>
        </w:rPr>
        <w:t xml:space="preserve">officiell invigning av </w:t>
      </w:r>
      <w:r>
        <w:rPr>
          <w:lang w:val="sv-SE"/>
        </w:rPr>
        <w:t>galleriet</w:t>
      </w:r>
      <w:r w:rsidRPr="002C2D6B">
        <w:rPr>
          <w:lang w:val="sv-SE"/>
        </w:rPr>
        <w:t xml:space="preserve"> med konstnärerna Anneli Nilsson (måleri) och Stephanie L</w:t>
      </w:r>
      <w:r>
        <w:rPr>
          <w:rFonts w:ascii="Arial" w:hAnsi="Arial"/>
          <w:lang w:val="sv-SE"/>
        </w:rPr>
        <w:t>ü</w:t>
      </w:r>
      <w:r w:rsidRPr="002C2D6B">
        <w:rPr>
          <w:lang w:val="sv-SE"/>
        </w:rPr>
        <w:t xml:space="preserve">hmann (fashion jewelry). </w:t>
      </w:r>
    </w:p>
    <w:p w:rsidR="00E53D53" w:rsidRPr="002C2D6B" w:rsidRDefault="00E53D53" w:rsidP="00E53D53">
      <w:pPr>
        <w:rPr>
          <w:lang w:val="sv-SE"/>
        </w:rPr>
      </w:pPr>
    </w:p>
    <w:p w:rsidR="007E0A97" w:rsidRDefault="0079007E" w:rsidP="00E53D53">
      <w:pPr>
        <w:rPr>
          <w:b/>
          <w:bCs/>
          <w:lang w:val="sv-SE"/>
        </w:rPr>
      </w:pPr>
      <w:r>
        <w:rPr>
          <w:b/>
          <w:bCs/>
          <w:lang w:val="sv-SE"/>
        </w:rPr>
        <w:t xml:space="preserve">Galleriet öppnar sina dörrar lördagen 13 juli klockan 11.00 till 17.00 och kommer vara öppet fram till slutet av augusti. </w:t>
      </w:r>
      <w:r w:rsidRPr="002C2D6B">
        <w:rPr>
          <w:b/>
          <w:bCs/>
          <w:lang w:val="sv-SE"/>
        </w:rPr>
        <w:t>Utposten</w:t>
      </w:r>
      <w:r>
        <w:rPr>
          <w:b/>
          <w:bCs/>
          <w:lang w:val="sv-SE"/>
        </w:rPr>
        <w:t>s</w:t>
      </w:r>
      <w:r w:rsidRPr="002C2D6B">
        <w:rPr>
          <w:b/>
          <w:bCs/>
          <w:lang w:val="sv-SE"/>
        </w:rPr>
        <w:t xml:space="preserve"> </w:t>
      </w:r>
      <w:r>
        <w:rPr>
          <w:b/>
          <w:bCs/>
          <w:lang w:val="sv-SE"/>
        </w:rPr>
        <w:t>fok</w:t>
      </w:r>
      <w:r w:rsidRPr="002C2D6B">
        <w:rPr>
          <w:b/>
          <w:bCs/>
          <w:lang w:val="sv-SE"/>
        </w:rPr>
        <w:t xml:space="preserve">us är att visa </w:t>
      </w:r>
      <w:r>
        <w:rPr>
          <w:b/>
          <w:bCs/>
          <w:lang w:val="sv-SE"/>
        </w:rPr>
        <w:t xml:space="preserve">samtida konst </w:t>
      </w:r>
      <w:r w:rsidRPr="002C2D6B">
        <w:rPr>
          <w:b/>
          <w:bCs/>
          <w:lang w:val="sv-SE"/>
        </w:rPr>
        <w:t xml:space="preserve">från Sverige och </w:t>
      </w:r>
      <w:r>
        <w:rPr>
          <w:b/>
          <w:bCs/>
          <w:lang w:val="sv-SE"/>
        </w:rPr>
        <w:t xml:space="preserve">internationellt. Galleriet kan också hyras av professionella konstnärer som ateljé eller galleri. Utöver utställningsyta finns kök, badrum och sovplatser för två. </w:t>
      </w:r>
    </w:p>
    <w:p w:rsidR="00123ADF" w:rsidRDefault="00DC097D" w:rsidP="00E53D53">
      <w:pPr>
        <w:rPr>
          <w:b/>
          <w:bCs/>
          <w:lang w:val="sv-SE"/>
        </w:rPr>
      </w:pPr>
    </w:p>
    <w:p w:rsidR="00A74A57" w:rsidRPr="00A74A57" w:rsidRDefault="0079007E" w:rsidP="00A74A57">
      <w:pPr>
        <w:rPr>
          <w:b/>
          <w:bCs/>
          <w:lang w:val="sv-SE"/>
        </w:rPr>
      </w:pPr>
      <w:r>
        <w:rPr>
          <w:b/>
          <w:bCs/>
          <w:lang w:val="sv-SE"/>
        </w:rPr>
        <w:t xml:space="preserve">Anneli Nilssons målningar har ofta förankring till Bohusläns landskap och hon har ställt ut i ett stort antal länder såsom England, Spanien, Holland, Tyskland, Danmark, Litauen, Sydkorea, Indien och Kina. Hon är konstutbildad i England och har en fil. kand i Fine Art. </w:t>
      </w:r>
      <w:r w:rsidRPr="00A74A57">
        <w:rPr>
          <w:b/>
          <w:bCs/>
          <w:lang w:val="sv-SE"/>
        </w:rPr>
        <w:t xml:space="preserve">Hennes konst finns representerad på Competensum i Ängelholm, R.Tagore Center </w:t>
      </w:r>
      <w:r>
        <w:rPr>
          <w:b/>
          <w:bCs/>
          <w:lang w:val="sv-SE"/>
        </w:rPr>
        <w:t xml:space="preserve">i Calcutta, Indien  och </w:t>
      </w:r>
      <w:r w:rsidRPr="00A74A57">
        <w:rPr>
          <w:b/>
          <w:bCs/>
          <w:lang w:val="sv-SE"/>
        </w:rPr>
        <w:t>Henan Art Museum i Zhengzhou, Kina. </w:t>
      </w:r>
    </w:p>
    <w:p w:rsidR="00123ADF" w:rsidRPr="002C2D6B" w:rsidRDefault="00DC097D" w:rsidP="00E53D53">
      <w:pPr>
        <w:rPr>
          <w:b/>
          <w:bCs/>
          <w:lang w:val="sv-SE"/>
        </w:rPr>
      </w:pPr>
    </w:p>
    <w:p w:rsidR="00E53D53" w:rsidRPr="002C2D6B" w:rsidRDefault="0079007E" w:rsidP="00E53D53">
      <w:pPr>
        <w:rPr>
          <w:lang w:val="sv-SE"/>
        </w:rPr>
      </w:pPr>
      <w:r w:rsidRPr="002C2D6B">
        <w:rPr>
          <w:lang w:val="sv-SE"/>
        </w:rPr>
        <w:t>Inspiration till Annelis abstrakta målningar har ofta förankring till Bohuslän med sitt karga landskap, kala bergstrukturer och ständigt föränderliga hav och himmel.  Arkitektoniska byggnader och fasader tar också en stor plats i hennes kreativitet. Tillsammans med Annelis egna inre process och inspiration, framträder ofta abstrakta figurer eller personer.  Många gånger uppstår en relation med en pågående målning, där hon söker efter en historia eller någon form av symbolik.  Med pensel, trasa eller kniv går hon en slags upptäcktsfärd genom den konstnärliga processen.</w:t>
      </w:r>
      <w:r>
        <w:rPr>
          <w:lang w:val="sv-SE"/>
        </w:rPr>
        <w:t xml:space="preserve"> </w:t>
      </w:r>
      <w:r w:rsidRPr="002C2D6B">
        <w:rPr>
          <w:lang w:val="sv-SE"/>
        </w:rPr>
        <w:t>Anneli</w:t>
      </w:r>
      <w:r>
        <w:rPr>
          <w:lang w:val="sv-SE"/>
        </w:rPr>
        <w:t>s</w:t>
      </w:r>
      <w:r w:rsidRPr="002C2D6B">
        <w:rPr>
          <w:lang w:val="sv-SE"/>
        </w:rPr>
        <w:t xml:space="preserve"> </w:t>
      </w:r>
      <w:r>
        <w:rPr>
          <w:lang w:val="sv-SE"/>
        </w:rPr>
        <w:t xml:space="preserve">verk har skapats i hennes </w:t>
      </w:r>
      <w:r w:rsidRPr="002C2D6B">
        <w:rPr>
          <w:lang w:val="sv-SE"/>
        </w:rPr>
        <w:t>ateljé på Åstol och Helsingborg.</w:t>
      </w:r>
    </w:p>
    <w:p w:rsidR="00E53D53" w:rsidRDefault="00E53D53" w:rsidP="00E53D53">
      <w:pPr>
        <w:rPr>
          <w:lang w:val="sv-SE"/>
        </w:rPr>
      </w:pPr>
    </w:p>
    <w:p w:rsidR="00A74A57" w:rsidRDefault="0079007E" w:rsidP="00E53D53">
      <w:pPr>
        <w:rPr>
          <w:lang w:val="sv-SE"/>
        </w:rPr>
      </w:pPr>
      <w:r>
        <w:rPr>
          <w:b/>
          <w:bCs/>
          <w:lang w:val="sv-SE"/>
        </w:rPr>
        <w:t>Som Anneli Nilssons arbete har Stephanie L</w:t>
      </w:r>
      <w:r>
        <w:rPr>
          <w:rFonts w:ascii="Arial" w:hAnsi="Arial"/>
          <w:b/>
          <w:bCs/>
          <w:lang w:val="sv-SE"/>
        </w:rPr>
        <w:t>ü</w:t>
      </w:r>
      <w:r>
        <w:rPr>
          <w:b/>
          <w:bCs/>
          <w:lang w:val="sv-SE"/>
        </w:rPr>
        <w:t xml:space="preserve">hmann’s fashion jewelry inspiration från Åstol, havet och kusten. Bohusläns unika ljus och dess lek med vatten, vågor och vind har stor påverkan på hennes kreationer. </w:t>
      </w:r>
    </w:p>
    <w:p w:rsidR="003E4C03" w:rsidRDefault="00DC097D" w:rsidP="003E4C03">
      <w:pPr>
        <w:rPr>
          <w:lang w:val="sv-SE"/>
        </w:rPr>
      </w:pPr>
    </w:p>
    <w:p w:rsidR="00A74A57" w:rsidRDefault="0079007E" w:rsidP="003E4C03">
      <w:pPr>
        <w:rPr>
          <w:lang w:val="sv-SE"/>
        </w:rPr>
      </w:pPr>
      <w:r w:rsidRPr="003E4C03">
        <w:rPr>
          <w:lang w:val="sv-SE"/>
        </w:rPr>
        <w:t>Stephanie är utbi</w:t>
      </w:r>
      <w:r>
        <w:rPr>
          <w:lang w:val="sv-SE"/>
        </w:rPr>
        <w:t>ldad modedesigner och skräddare men är även chefsdesigner i familjeföretaget Carl Maurer &amp; Sohn, med 150 år tradition från tillverkning av smycken och juveler. Som konstnär använder Stephanie många kanaler och designar allt från h</w:t>
      </w:r>
      <w:r w:rsidRPr="003E4C03">
        <w:rPr>
          <w:lang w:val="sv-SE"/>
        </w:rPr>
        <w:t xml:space="preserve">aute couture, barnkläder och underkläder </w:t>
      </w:r>
      <w:r>
        <w:rPr>
          <w:lang w:val="sv-SE"/>
        </w:rPr>
        <w:t>till smycken, accessoarer samt</w:t>
      </w:r>
      <w:r w:rsidRPr="003E4C03">
        <w:rPr>
          <w:lang w:val="sv-SE"/>
        </w:rPr>
        <w:t xml:space="preserve"> inredningsartiklar.</w:t>
      </w:r>
      <w:r>
        <w:rPr>
          <w:lang w:val="sv-SE"/>
        </w:rPr>
        <w:t xml:space="preserve"> </w:t>
      </w:r>
      <w:r w:rsidRPr="003E4C03">
        <w:rPr>
          <w:lang w:val="sv-SE"/>
        </w:rPr>
        <w:t xml:space="preserve">För detta evenemang kommer Stephanie presentera fashion jewelry som baserar sig på en kombination </w:t>
      </w:r>
      <w:r>
        <w:rPr>
          <w:lang w:val="sv-SE"/>
        </w:rPr>
        <w:t>av hantverk och</w:t>
      </w:r>
      <w:r w:rsidRPr="003E4C03">
        <w:rPr>
          <w:lang w:val="sv-SE"/>
        </w:rPr>
        <w:t xml:space="preserve"> recyling av vin</w:t>
      </w:r>
      <w:r>
        <w:rPr>
          <w:lang w:val="sv-SE"/>
        </w:rPr>
        <w:t>tage smycken, och juveler. Allt är handgjort och</w:t>
      </w:r>
      <w:r w:rsidRPr="003E4C03">
        <w:rPr>
          <w:lang w:val="sv-SE"/>
        </w:rPr>
        <w:t xml:space="preserve"> </w:t>
      </w:r>
      <w:r>
        <w:rPr>
          <w:lang w:val="sv-SE"/>
        </w:rPr>
        <w:t>tillverkat på Åstol</w:t>
      </w:r>
      <w:r w:rsidRPr="003E4C03">
        <w:rPr>
          <w:lang w:val="sv-SE"/>
        </w:rPr>
        <w:t>.</w:t>
      </w:r>
    </w:p>
    <w:p w:rsidR="00F77FD3" w:rsidRDefault="00DC097D" w:rsidP="00E53D53">
      <w:pPr>
        <w:rPr>
          <w:lang w:val="sv-SE"/>
        </w:rPr>
      </w:pPr>
    </w:p>
    <w:p w:rsidR="001F4B81" w:rsidRPr="00F77FD3" w:rsidRDefault="0079007E" w:rsidP="00E53D53">
      <w:pPr>
        <w:rPr>
          <w:b/>
          <w:bCs/>
          <w:lang w:val="sv-SE"/>
        </w:rPr>
      </w:pPr>
      <w:r w:rsidRPr="00F77FD3">
        <w:rPr>
          <w:b/>
          <w:bCs/>
          <w:lang w:val="sv-SE"/>
        </w:rPr>
        <w:t>En uppföljning</w:t>
      </w:r>
      <w:r>
        <w:rPr>
          <w:b/>
          <w:bCs/>
          <w:lang w:val="sv-SE"/>
        </w:rPr>
        <w:t>, inkluderat med bilder från</w:t>
      </w:r>
      <w:r w:rsidRPr="00F77FD3">
        <w:rPr>
          <w:b/>
          <w:bCs/>
          <w:lang w:val="sv-SE"/>
        </w:rPr>
        <w:t xml:space="preserve"> invigningen </w:t>
      </w:r>
      <w:r>
        <w:rPr>
          <w:b/>
          <w:bCs/>
          <w:lang w:val="sv-SE"/>
        </w:rPr>
        <w:t>skickas ut början vecka 29. Vid intresse om mer information, intervjuer eller bilder kontakta Göran Nilsson, tel 0734 369 109.</w:t>
      </w:r>
    </w:p>
    <w:sectPr w:rsidR="001F4B81" w:rsidRPr="00F77FD3" w:rsidSect="00A55433">
      <w:headerReference w:type="default" r:id="rId9"/>
      <w:footerReference w:type="default" r:id="rId10"/>
      <w:footerReference w:type="first" r:id="rId11"/>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07E" w:rsidRDefault="0079007E">
      <w:r>
        <w:separator/>
      </w:r>
    </w:p>
  </w:endnote>
  <w:endnote w:type="continuationSeparator" w:id="0">
    <w:p w:rsidR="0079007E" w:rsidRDefault="0079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11" w:rsidRDefault="0079007E">
    <w:pPr>
      <w:pStyle w:val="Footer"/>
    </w:pPr>
    <w:r>
      <w:fldChar w:fldCharType="begin"/>
    </w:r>
    <w:r>
      <w:instrText>if</w:instrText>
    </w:r>
    <w:r>
      <w:fldChar w:fldCharType="begin"/>
    </w:r>
    <w:r>
      <w:instrText>numpages</w:instrText>
    </w:r>
    <w:r>
      <w:fldChar w:fldCharType="separate"/>
    </w:r>
    <w:r>
      <w:rPr>
        <w:noProof/>
      </w:rPr>
      <w:instrText>2</w:instrText>
    </w:r>
    <w:r>
      <w:fldChar w:fldCharType="end"/>
    </w:r>
    <w:r>
      <w:instrText>&gt;</w:instrText>
    </w:r>
    <w:r>
      <w:fldChar w:fldCharType="begin"/>
    </w:r>
    <w:r>
      <w:instrText>page</w:instrText>
    </w:r>
    <w:r>
      <w:fldChar w:fldCharType="separate"/>
    </w:r>
    <w:r>
      <w:rPr>
        <w:noProof/>
      </w:rPr>
      <w:instrText>2</w:instrText>
    </w:r>
    <w:r>
      <w:fldChar w:fldCharType="end"/>
    </w:r>
    <w:r>
      <w:instrText>"more"</w:instrTex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11" w:rsidRDefault="0079007E">
    <w:pPr>
      <w:pStyle w:val="Date"/>
    </w:pPr>
    <w:r>
      <w:t>For Release 2013-07-07</w:t>
    </w:r>
  </w:p>
  <w:p w:rsidR="00287F11" w:rsidRDefault="0079007E" w:rsidP="001F3931">
    <w:pPr>
      <w:pStyle w:val="FooterFirst"/>
      <w:jc w:val="right"/>
    </w:pPr>
    <w:r>
      <w:fldChar w:fldCharType="begin"/>
    </w:r>
    <w:r>
      <w:instrText>if</w:instrText>
    </w:r>
    <w:r>
      <w:fldChar w:fldCharType="begin"/>
    </w:r>
    <w:r>
      <w:instrText>numpages</w:instrText>
    </w:r>
    <w:r>
      <w:fldChar w:fldCharType="separate"/>
    </w:r>
    <w:r w:rsidR="00DC097D">
      <w:rPr>
        <w:noProof/>
      </w:rPr>
      <w:instrText>1</w:instrText>
    </w:r>
    <w:r>
      <w:fldChar w:fldCharType="end"/>
    </w:r>
    <w:r>
      <w:instrText>&gt;</w:instrText>
    </w:r>
    <w:r>
      <w:fldChar w:fldCharType="begin"/>
    </w:r>
    <w:r>
      <w:instrText>page</w:instrText>
    </w:r>
    <w:r>
      <w:fldChar w:fldCharType="separate"/>
    </w:r>
    <w:r w:rsidR="00DC097D">
      <w:rPr>
        <w:noProof/>
      </w:rPr>
      <w:instrText>1</w:instrText>
    </w:r>
    <w:r>
      <w:fldChar w:fldCharType="end"/>
    </w:r>
    <w:r>
      <w:instrText>"more"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07E" w:rsidRDefault="0079007E">
      <w:r>
        <w:separator/>
      </w:r>
    </w:p>
  </w:footnote>
  <w:footnote w:type="continuationSeparator" w:id="0">
    <w:p w:rsidR="0079007E" w:rsidRDefault="007900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11" w:rsidRDefault="0079007E">
    <w:pPr>
      <w:pStyle w:val="Header"/>
    </w:pPr>
    <w:r>
      <w:t xml:space="preserve">Page </w:t>
    </w:r>
    <w:r w:rsidR="00DC097D">
      <w:fldChar w:fldCharType="begin"/>
    </w:r>
    <w:r w:rsidR="00DC097D">
      <w:instrText xml:space="preserve"> PAGE \* Arabic \* MERGEFORMAT </w:instrText>
    </w:r>
    <w:r w:rsidR="00DC097D">
      <w:fldChar w:fldCharType="separate"/>
    </w:r>
    <w:r>
      <w:rPr>
        <w:noProof/>
      </w:rPr>
      <w:t>2</w:t>
    </w:r>
    <w:r w:rsidR="00DC097D">
      <w:rPr>
        <w:noProof/>
      </w:rPr>
      <w:fldChar w:fldCharType="end"/>
    </w:r>
    <w:r>
      <w:tab/>
    </w:r>
    <w:r>
      <w:tab/>
    </w:r>
    <w:sdt>
      <w:sdtPr>
        <w:alias w:val="Headline"/>
        <w:tag w:val="Headline"/>
        <w:id w:val="434909376"/>
        <w:placeholder>
          <w:docPart w:val="EAE20F23B5742E498D0D242F29338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lang w:val="sv-SE"/>
          </w:rPr>
          <w:t>Gamla Posten på Åstol blir konstgalleri och ateljé</w: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3"/>
  <w:embedSystemFonts/>
  <w:activeWritingStyle w:appName="MSWord" w:lang="en-US" w:vendorID="8" w:dllVersion="513" w:checkStyle="1"/>
  <w:activeWritingStyle w:appName="MSWord" w:lang="sv-SE" w:vendorID="22" w:dllVersion="513"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53"/>
    <w:rsid w:val="0079007E"/>
    <w:rsid w:val="00DC097D"/>
    <w:rsid w:val="00E53D5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E53D53"/>
    <w:rPr>
      <w:color w:val="0000FF" w:themeColor="hyperlink"/>
      <w:u w:val="single"/>
    </w:rPr>
  </w:style>
  <w:style w:type="character" w:styleId="FollowedHyperlink">
    <w:name w:val="FollowedHyperlink"/>
    <w:basedOn w:val="DefaultParagraphFont"/>
    <w:semiHidden/>
    <w:unhideWhenUsed/>
    <w:rsid w:val="00E53D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E53D53"/>
    <w:rPr>
      <w:color w:val="0000FF" w:themeColor="hyperlink"/>
      <w:u w:val="single"/>
    </w:rPr>
  </w:style>
  <w:style w:type="character" w:styleId="FollowedHyperlink">
    <w:name w:val="FollowedHyperlink"/>
    <w:basedOn w:val="DefaultParagraphFont"/>
    <w:semiHidden/>
    <w:unhideWhenUsed/>
    <w:rsid w:val="00E53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galleriutposten.se"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7z:0397xdd11ng9jkwt12r0mws00000gn:T:TC02808439999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96DEA3D8B370429244A3865B0DCAF9"/>
        <w:category>
          <w:name w:val="General"/>
          <w:gallery w:val="placeholder"/>
        </w:category>
        <w:types>
          <w:type w:val="bbPlcHdr"/>
        </w:types>
        <w:behaviors>
          <w:behavior w:val="content"/>
        </w:behaviors>
        <w:guid w:val="{5921FFB4-C794-9E4F-8555-9265D296BA10}"/>
      </w:docPartPr>
      <w:docPartBody>
        <w:p w:rsidR="003210EE" w:rsidRDefault="003210EE">
          <w:pPr>
            <w:pStyle w:val="5796DEA3D8B370429244A3865B0DCAF9"/>
          </w:pPr>
          <w:r w:rsidRPr="007F2549">
            <w:t>[Company Name]</w:t>
          </w:r>
        </w:p>
      </w:docPartBody>
    </w:docPart>
    <w:docPart>
      <w:docPartPr>
        <w:name w:val="A424681050471C429D0BEA5F6DB06CFB"/>
        <w:category>
          <w:name w:val="General"/>
          <w:gallery w:val="placeholder"/>
        </w:category>
        <w:types>
          <w:type w:val="bbPlcHdr"/>
        </w:types>
        <w:behaviors>
          <w:behavior w:val="content"/>
        </w:behaviors>
        <w:guid w:val="{A5AB6061-AFF8-564C-91C0-5CDDCAA843E2}"/>
      </w:docPartPr>
      <w:docPartBody>
        <w:p w:rsidR="003210EE" w:rsidRDefault="003210EE">
          <w:pPr>
            <w:pStyle w:val="A424681050471C429D0BEA5F6DB06CFB"/>
          </w:pPr>
          <w:r w:rsidRPr="007F2549">
            <w:t>[Company Name]</w:t>
          </w:r>
        </w:p>
      </w:docPartBody>
    </w:docPart>
    <w:docPart>
      <w:docPartPr>
        <w:name w:val="57E82382CA3285438022E7AF29700D46"/>
        <w:category>
          <w:name w:val="General"/>
          <w:gallery w:val="placeholder"/>
        </w:category>
        <w:types>
          <w:type w:val="bbPlcHdr"/>
        </w:types>
        <w:behaviors>
          <w:behavior w:val="content"/>
        </w:behaviors>
        <w:guid w:val="{F4A37EED-EC22-E24E-941F-F623EED2400E}"/>
      </w:docPartPr>
      <w:docPartBody>
        <w:p w:rsidR="003210EE" w:rsidRDefault="003210EE">
          <w:pPr>
            <w:pStyle w:val="57E82382CA3285438022E7AF29700D46"/>
          </w:pPr>
          <w:r>
            <w:t>[Headline]</w:t>
          </w:r>
        </w:p>
      </w:docPartBody>
    </w:docPart>
    <w:docPart>
      <w:docPartPr>
        <w:name w:val="3F1718E546BA4541A51CED7E0230E2B4"/>
        <w:category>
          <w:name w:val="General"/>
          <w:gallery w:val="placeholder"/>
        </w:category>
        <w:types>
          <w:type w:val="bbPlcHdr"/>
        </w:types>
        <w:behaviors>
          <w:behavior w:val="content"/>
        </w:behaviors>
        <w:guid w:val="{33B56210-47B9-9043-94F0-8AFBFC4775C3}"/>
      </w:docPartPr>
      <w:docPartBody>
        <w:p w:rsidR="003210EE" w:rsidRDefault="003210EE">
          <w:pPr>
            <w:pStyle w:val="3F1718E546BA4541A51CED7E0230E2B4"/>
          </w:pPr>
          <w:r w:rsidRPr="006843F2">
            <w:rPr>
              <w:rStyle w:val="Emphasis"/>
            </w:rPr>
            <w:t>[Click to select date]</w:t>
          </w:r>
        </w:p>
      </w:docPartBody>
    </w:docPart>
    <w:docPart>
      <w:docPartPr>
        <w:name w:val="EAE20F23B5742E498D0D242F293382F2"/>
        <w:category>
          <w:name w:val="General"/>
          <w:gallery w:val="placeholder"/>
        </w:category>
        <w:types>
          <w:type w:val="bbPlcHdr"/>
        </w:types>
        <w:behaviors>
          <w:behavior w:val="content"/>
        </w:behaviors>
        <w:guid w:val="{456655AD-A434-264C-B0BC-37A8302DD4D4}"/>
      </w:docPartPr>
      <w:docPartBody>
        <w:p w:rsidR="003210EE" w:rsidRDefault="003210EE">
          <w:pPr>
            <w:pStyle w:val="EAE20F23B5742E498D0D242F293382F2"/>
          </w:pPr>
          <w:r>
            <w:t>[Headline]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3210EE"/>
    <w:rsid w:val="003210EE"/>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0EA229E0FD4C8BD15B41A32EEB50">
    <w:name w:val="42E60EA229E0FD4C8BD15B41A32EEB50"/>
    <w:rsid w:val="00114D22"/>
  </w:style>
  <w:style w:type="paragraph" w:customStyle="1" w:styleId="5796DEA3D8B370429244A3865B0DCAF9">
    <w:name w:val="5796DEA3D8B370429244A3865B0DCAF9"/>
    <w:rsid w:val="00114D22"/>
  </w:style>
  <w:style w:type="paragraph" w:customStyle="1" w:styleId="1587D267A1E59D46B52D10954C006C32">
    <w:name w:val="1587D267A1E59D46B52D10954C006C32"/>
    <w:rsid w:val="00114D22"/>
  </w:style>
  <w:style w:type="paragraph" w:customStyle="1" w:styleId="0F41AE8C8BE30F45871A4AC50A16F963">
    <w:name w:val="0F41AE8C8BE30F45871A4AC50A16F963"/>
    <w:rsid w:val="00114D22"/>
  </w:style>
  <w:style w:type="paragraph" w:customStyle="1" w:styleId="D80705CAD808BE40B5C3BA910EE17A7A">
    <w:name w:val="D80705CAD808BE40B5C3BA910EE17A7A"/>
    <w:rsid w:val="00114D22"/>
  </w:style>
  <w:style w:type="paragraph" w:customStyle="1" w:styleId="9B46F02B9B29D24DA6CF7B2E64632F68">
    <w:name w:val="9B46F02B9B29D24DA6CF7B2E64632F68"/>
    <w:rsid w:val="00114D22"/>
  </w:style>
  <w:style w:type="paragraph" w:customStyle="1" w:styleId="C1E981BC8DFBA54A883B08580B98411C">
    <w:name w:val="C1E981BC8DFBA54A883B08580B98411C"/>
    <w:rsid w:val="00114D22"/>
  </w:style>
  <w:style w:type="paragraph" w:customStyle="1" w:styleId="A424681050471C429D0BEA5F6DB06CFB">
    <w:name w:val="A424681050471C429D0BEA5F6DB06CFB"/>
    <w:rsid w:val="00114D22"/>
  </w:style>
  <w:style w:type="paragraph" w:customStyle="1" w:styleId="57E82382CA3285438022E7AF29700D46">
    <w:name w:val="57E82382CA3285438022E7AF29700D46"/>
    <w:rsid w:val="00114D22"/>
  </w:style>
  <w:style w:type="paragraph" w:customStyle="1" w:styleId="4F1F5985D54B54418E5833C671D63BEC">
    <w:name w:val="4F1F5985D54B54418E5833C671D63BEC"/>
    <w:rsid w:val="00114D22"/>
  </w:style>
  <w:style w:type="character" w:styleId="Emphasis">
    <w:name w:val="Emphasis"/>
    <w:qFormat/>
    <w:rsid w:val="00114D22"/>
    <w:rPr>
      <w:rFonts w:asciiTheme="majorHAnsi" w:hAnsiTheme="majorHAnsi"/>
      <w:b/>
      <w:spacing w:val="-10"/>
    </w:rPr>
  </w:style>
  <w:style w:type="paragraph" w:customStyle="1" w:styleId="317EB1FC962F324A876D7739104E2267">
    <w:name w:val="317EB1FC962F324A876D7739104E2267"/>
    <w:rsid w:val="00114D22"/>
  </w:style>
  <w:style w:type="paragraph" w:customStyle="1" w:styleId="3F1718E546BA4541A51CED7E0230E2B4">
    <w:name w:val="3F1718E546BA4541A51CED7E0230E2B4"/>
    <w:rsid w:val="00114D22"/>
  </w:style>
  <w:style w:type="paragraph" w:customStyle="1" w:styleId="EAE20F23B5742E498D0D242F293382F2">
    <w:name w:val="EAE20F23B5742E498D0D242F293382F2"/>
    <w:rsid w:val="00114D22"/>
  </w:style>
  <w:style w:type="paragraph" w:customStyle="1" w:styleId="9DA8C126C3841C498195086B68945A59">
    <w:name w:val="9DA8C126C3841C498195086B68945A59"/>
    <w:rsid w:val="00114D2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TC028084399991</Template>
  <TotalTime>1</TotalTime>
  <Pages>1</Pages>
  <Words>435</Words>
  <Characters>2485</Characters>
  <Application>Microsoft Macintosh Word</Application>
  <DocSecurity>4</DocSecurity>
  <Lines>20</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Galleri Utposten</dc:subject>
  <dc:creator>sverre dommersnes</dc:creator>
  <cp:keywords/>
  <dc:description>Gamla Posten på Åstol blir konstgalleri och ateljé</dc:description>
  <cp:lastModifiedBy>sverre dommersnes</cp:lastModifiedBy>
  <cp:revision>2</cp:revision>
  <cp:lastPrinted>2013-07-06T15:16:00Z</cp:lastPrinted>
  <dcterms:created xsi:type="dcterms:W3CDTF">2013-07-07T20:21:00Z</dcterms:created>
  <dcterms:modified xsi:type="dcterms:W3CDTF">2013-07-07T20:21:00Z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