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B1" w:rsidRPr="00E968D3" w:rsidRDefault="007F12D8" w:rsidP="00991271">
      <w:pPr>
        <w:autoSpaceDE w:val="0"/>
        <w:autoSpaceDN w:val="0"/>
        <w:adjustRightInd w:val="0"/>
        <w:spacing w:line="280" w:lineRule="exact"/>
        <w:rPr>
          <w:b/>
          <w:sz w:val="22"/>
          <w:szCs w:val="22"/>
        </w:rPr>
      </w:pPr>
      <w:bookmarkStart w:id="0" w:name="OLE_LINK1"/>
      <w:bookmarkStart w:id="1" w:name="OLE_LINK2"/>
      <w:r w:rsidRPr="00E968D3">
        <w:rPr>
          <w:b/>
          <w:sz w:val="22"/>
          <w:szCs w:val="22"/>
        </w:rPr>
        <w:t>7</w:t>
      </w:r>
      <w:r w:rsidR="00821A40" w:rsidRPr="00E968D3">
        <w:rPr>
          <w:b/>
          <w:sz w:val="22"/>
          <w:szCs w:val="22"/>
        </w:rPr>
        <w:t xml:space="preserve">. </w:t>
      </w:r>
      <w:r w:rsidR="00F5294C" w:rsidRPr="00E968D3">
        <w:rPr>
          <w:b/>
          <w:sz w:val="22"/>
          <w:szCs w:val="22"/>
        </w:rPr>
        <w:t xml:space="preserve">internationales trockenbau </w:t>
      </w:r>
      <w:proofErr w:type="spellStart"/>
      <w:r w:rsidR="00842CDC" w:rsidRPr="00E968D3">
        <w:rPr>
          <w:b/>
          <w:sz w:val="22"/>
          <w:szCs w:val="22"/>
        </w:rPr>
        <w:t>forum</w:t>
      </w:r>
      <w:proofErr w:type="spellEnd"/>
      <w:r w:rsidR="00842CDC" w:rsidRPr="00E968D3">
        <w:rPr>
          <w:b/>
          <w:sz w:val="22"/>
          <w:szCs w:val="22"/>
        </w:rPr>
        <w:t xml:space="preserve"> </w:t>
      </w:r>
      <w:r w:rsidR="006C317B" w:rsidRPr="00E968D3">
        <w:rPr>
          <w:b/>
          <w:sz w:val="22"/>
          <w:szCs w:val="22"/>
        </w:rPr>
        <w:t xml:space="preserve">in </w:t>
      </w:r>
      <w:r w:rsidRPr="00E968D3">
        <w:rPr>
          <w:b/>
          <w:sz w:val="22"/>
          <w:szCs w:val="22"/>
        </w:rPr>
        <w:t>Würzburg</w:t>
      </w:r>
    </w:p>
    <w:p w:rsidR="00E968D3" w:rsidRDefault="00E968D3" w:rsidP="00991271">
      <w:pPr>
        <w:autoSpaceDE w:val="0"/>
        <w:autoSpaceDN w:val="0"/>
        <w:adjustRightInd w:val="0"/>
        <w:spacing w:line="280" w:lineRule="exact"/>
        <w:rPr>
          <w:b/>
        </w:rPr>
      </w:pPr>
    </w:p>
    <w:p w:rsidR="00E968D3" w:rsidRPr="00E968D3" w:rsidRDefault="00E968D3" w:rsidP="00991271">
      <w:pPr>
        <w:autoSpaceDE w:val="0"/>
        <w:autoSpaceDN w:val="0"/>
        <w:adjustRightInd w:val="0"/>
        <w:spacing w:line="280" w:lineRule="exact"/>
        <w:rPr>
          <w:b/>
        </w:rPr>
      </w:pPr>
      <w:r w:rsidRPr="009A249C">
        <w:rPr>
          <w:b/>
        </w:rPr>
        <w:t>Bezahlbarer Wohnraum</w:t>
      </w:r>
    </w:p>
    <w:p w:rsidR="00DF2F10" w:rsidRPr="00E968D3" w:rsidRDefault="00DF2F10" w:rsidP="00991271">
      <w:pPr>
        <w:autoSpaceDE w:val="0"/>
        <w:autoSpaceDN w:val="0"/>
        <w:adjustRightInd w:val="0"/>
        <w:spacing w:line="280" w:lineRule="exact"/>
        <w:rPr>
          <w:b/>
        </w:rPr>
      </w:pPr>
    </w:p>
    <w:p w:rsidR="001D1653" w:rsidRPr="00E968D3" w:rsidRDefault="004C55B1" w:rsidP="00991271">
      <w:pPr>
        <w:autoSpaceDE w:val="0"/>
        <w:autoSpaceDN w:val="0"/>
        <w:adjustRightInd w:val="0"/>
        <w:spacing w:line="280" w:lineRule="exact"/>
      </w:pPr>
      <w:r w:rsidRPr="00E968D3">
        <w:rPr>
          <w:b/>
        </w:rPr>
        <w:t xml:space="preserve">Köln, </w:t>
      </w:r>
      <w:r w:rsidR="00991271">
        <w:rPr>
          <w:b/>
        </w:rPr>
        <w:t>15</w:t>
      </w:r>
      <w:r w:rsidRPr="00E968D3">
        <w:rPr>
          <w:b/>
        </w:rPr>
        <w:t xml:space="preserve">. </w:t>
      </w:r>
      <w:r w:rsidR="00BC492C" w:rsidRPr="00E968D3">
        <w:rPr>
          <w:b/>
        </w:rPr>
        <w:t>Ju</w:t>
      </w:r>
      <w:r w:rsidR="00343F53">
        <w:rPr>
          <w:b/>
        </w:rPr>
        <w:t>l</w:t>
      </w:r>
      <w:r w:rsidR="00BC492C" w:rsidRPr="00E968D3">
        <w:rPr>
          <w:b/>
        </w:rPr>
        <w:t>i</w:t>
      </w:r>
      <w:r w:rsidR="003B3125" w:rsidRPr="00E968D3">
        <w:rPr>
          <w:b/>
        </w:rPr>
        <w:t xml:space="preserve"> </w:t>
      </w:r>
      <w:r w:rsidRPr="00E968D3">
        <w:rPr>
          <w:b/>
        </w:rPr>
        <w:t>201</w:t>
      </w:r>
      <w:r w:rsidR="007C40CD" w:rsidRPr="00E968D3">
        <w:rPr>
          <w:b/>
        </w:rPr>
        <w:t>4</w:t>
      </w:r>
      <w:r w:rsidR="00FA6C3C" w:rsidRPr="00E968D3">
        <w:t xml:space="preserve"> </w:t>
      </w:r>
      <w:bookmarkEnd w:id="0"/>
      <w:bookmarkEnd w:id="1"/>
      <w:r w:rsidR="00512963" w:rsidRPr="00E968D3">
        <w:t xml:space="preserve">– </w:t>
      </w:r>
      <w:r w:rsidR="00C66541" w:rsidRPr="00E968D3">
        <w:t>Am 2</w:t>
      </w:r>
      <w:r w:rsidR="007F12D8" w:rsidRPr="00E968D3">
        <w:t>3. und 24</w:t>
      </w:r>
      <w:r w:rsidR="00C66541" w:rsidRPr="00E968D3">
        <w:t xml:space="preserve">. </w:t>
      </w:r>
      <w:r w:rsidR="00604FDA" w:rsidRPr="00E968D3">
        <w:t xml:space="preserve">September findet in </w:t>
      </w:r>
      <w:r w:rsidR="007F12D8" w:rsidRPr="00E968D3">
        <w:t xml:space="preserve">Würzburg das </w:t>
      </w:r>
      <w:r w:rsidR="00AC2086" w:rsidRPr="00E968D3">
        <w:t>internationale</w:t>
      </w:r>
      <w:r w:rsidR="00604FDA" w:rsidRPr="00E968D3">
        <w:t xml:space="preserve"> trockenbau </w:t>
      </w:r>
      <w:proofErr w:type="spellStart"/>
      <w:r w:rsidR="00604FDA" w:rsidRPr="00E968D3">
        <w:t>forum</w:t>
      </w:r>
      <w:proofErr w:type="spellEnd"/>
      <w:r w:rsidR="00604FDA" w:rsidRPr="00E968D3">
        <w:t xml:space="preserve"> statt. </w:t>
      </w:r>
      <w:r w:rsidR="009A249C" w:rsidRPr="009A249C">
        <w:t xml:space="preserve">Das </w:t>
      </w:r>
      <w:proofErr w:type="spellStart"/>
      <w:r w:rsidR="009A249C" w:rsidRPr="009A249C">
        <w:t>itf</w:t>
      </w:r>
      <w:proofErr w:type="spellEnd"/>
      <w:r w:rsidR="009A249C" w:rsidRPr="009A249C">
        <w:t xml:space="preserve"> ist der </w:t>
      </w:r>
      <w:r w:rsidR="009A249C" w:rsidRPr="00E968D3">
        <w:t xml:space="preserve">Branchentreff </w:t>
      </w:r>
      <w:r w:rsidR="009A249C" w:rsidRPr="009A249C">
        <w:t>für den Austausch zwischen Praxis, Architektur sowie Technik rund um das Thema „Leichtes Bauen und Ausbau“ –</w:t>
      </w:r>
      <w:r w:rsidR="009A249C" w:rsidRPr="00E968D3">
        <w:t xml:space="preserve"> dieses Mal mit dem Schwerpunkt </w:t>
      </w:r>
      <w:r w:rsidR="009A249C" w:rsidRPr="009A249C">
        <w:t>„Bezahlbarer Wohnraum“.</w:t>
      </w:r>
      <w:r w:rsidR="009A249C" w:rsidRPr="00E968D3">
        <w:t xml:space="preserve"> </w:t>
      </w:r>
      <w:r w:rsidR="00397739" w:rsidRPr="00E968D3">
        <w:t xml:space="preserve">Bereits zum </w:t>
      </w:r>
      <w:r w:rsidR="00ED466E" w:rsidRPr="00E968D3">
        <w:t>s</w:t>
      </w:r>
      <w:r w:rsidR="007F12D8" w:rsidRPr="00E968D3">
        <w:t>iebten</w:t>
      </w:r>
      <w:r w:rsidR="00397739" w:rsidRPr="00E968D3">
        <w:t xml:space="preserve"> Mal kommen in diesem Jahr Architekten, Fachplaner, Ausführende, Hersteller, Händler, Investoren und Betreiber zusammen, um sich über Trends und Innovationen im Zukunft</w:t>
      </w:r>
      <w:r w:rsidR="00435D1A">
        <w:t>smarkt Trockenbau auszutauschen.</w:t>
      </w:r>
    </w:p>
    <w:p w:rsidR="004B153B" w:rsidRPr="00E968D3" w:rsidRDefault="004B153B" w:rsidP="00991271">
      <w:pPr>
        <w:autoSpaceDE w:val="0"/>
        <w:autoSpaceDN w:val="0"/>
        <w:adjustRightInd w:val="0"/>
        <w:spacing w:line="280" w:lineRule="exact"/>
      </w:pPr>
    </w:p>
    <w:p w:rsidR="001D1653" w:rsidRPr="00E968D3" w:rsidRDefault="009A249C" w:rsidP="00991271">
      <w:pPr>
        <w:autoSpaceDE w:val="0"/>
        <w:autoSpaceDN w:val="0"/>
        <w:adjustRightInd w:val="0"/>
        <w:spacing w:line="280" w:lineRule="exact"/>
      </w:pPr>
      <w:r w:rsidRPr="00E968D3">
        <w:t>Das zweitägige Forum</w:t>
      </w:r>
      <w:r w:rsidR="004B153B" w:rsidRPr="00E968D3">
        <w:t xml:space="preserve"> zeigt auf, mit welchen Bauweisen</w:t>
      </w:r>
      <w:r w:rsidR="001C5453" w:rsidRPr="00435D1A">
        <w:t>, Techniken und Prozessen</w:t>
      </w:r>
      <w:r w:rsidR="004B153B" w:rsidRPr="00435D1A">
        <w:t xml:space="preserve"> </w:t>
      </w:r>
      <w:r w:rsidR="004B153B" w:rsidRPr="00E968D3">
        <w:t>das Bauen in der gesamten Wertschöpfungskette der Bauwirtschaft verwirklicht werden kann.</w:t>
      </w:r>
      <w:r w:rsidR="00991271">
        <w:t xml:space="preserve"> </w:t>
      </w:r>
      <w:r w:rsidR="00991271" w:rsidRPr="00991271">
        <w:t xml:space="preserve">Neben </w:t>
      </w:r>
      <w:r w:rsidR="00991271">
        <w:t>den</w:t>
      </w:r>
      <w:r w:rsidR="00991271" w:rsidRPr="00991271">
        <w:t xml:space="preserve"> Vorträgen zum Wohnungsbau</w:t>
      </w:r>
      <w:r w:rsidR="00991271">
        <w:t xml:space="preserve"> </w:t>
      </w:r>
      <w:r w:rsidR="00991271" w:rsidRPr="00991271">
        <w:t>sowie zur Aufstockung und</w:t>
      </w:r>
      <w:r w:rsidR="00991271">
        <w:t xml:space="preserve"> N</w:t>
      </w:r>
      <w:r w:rsidR="00991271" w:rsidRPr="00991271">
        <w:t xml:space="preserve">achverdichtung </w:t>
      </w:r>
      <w:r w:rsidR="00D476E8">
        <w:t>findet</w:t>
      </w:r>
      <w:r w:rsidR="00991271" w:rsidRPr="00991271">
        <w:t xml:space="preserve"> auch in diesem</w:t>
      </w:r>
      <w:r w:rsidR="00991271">
        <w:t xml:space="preserve"> </w:t>
      </w:r>
      <w:r w:rsidR="00991271" w:rsidRPr="00991271">
        <w:t>Jahr eine Podiumsdiskussion</w:t>
      </w:r>
      <w:r w:rsidR="00D476E8">
        <w:t xml:space="preserve"> statt</w:t>
      </w:r>
      <w:r w:rsidR="00991271" w:rsidRPr="00991271">
        <w:t>.</w:t>
      </w:r>
      <w:r w:rsidR="00991271">
        <w:t xml:space="preserve"> </w:t>
      </w:r>
      <w:r w:rsidR="00991271" w:rsidRPr="00991271">
        <w:t>Vertreter von Industrie, Handwerk,</w:t>
      </w:r>
      <w:r w:rsidR="00991271">
        <w:t xml:space="preserve"> </w:t>
      </w:r>
      <w:r w:rsidR="00991271" w:rsidRPr="00991271">
        <w:t>Architektur und Verbänden gehen der</w:t>
      </w:r>
      <w:r w:rsidR="00991271">
        <w:t xml:space="preserve"> </w:t>
      </w:r>
      <w:r w:rsidR="00991271" w:rsidRPr="00991271">
        <w:t>Frage nach: „Braucht der Trockenbau</w:t>
      </w:r>
      <w:r w:rsidR="00991271">
        <w:t xml:space="preserve"> </w:t>
      </w:r>
      <w:bookmarkStart w:id="2" w:name="_GoBack"/>
      <w:bookmarkEnd w:id="2"/>
      <w:r w:rsidR="00991271" w:rsidRPr="00991271">
        <w:t xml:space="preserve">neue Normen?“ </w:t>
      </w:r>
      <w:r w:rsidR="00991271">
        <w:t>–</w:t>
      </w:r>
      <w:r w:rsidR="00991271" w:rsidRPr="00991271">
        <w:t xml:space="preserve"> Eine Frage, die vor dem</w:t>
      </w:r>
      <w:r w:rsidR="00991271">
        <w:t xml:space="preserve"> </w:t>
      </w:r>
      <w:r w:rsidR="00991271" w:rsidRPr="00991271">
        <w:t xml:space="preserve">Hintergrund der aktuellen </w:t>
      </w:r>
      <w:proofErr w:type="spellStart"/>
      <w:r w:rsidR="00991271" w:rsidRPr="00991271">
        <w:t>abP</w:t>
      </w:r>
      <w:proofErr w:type="spellEnd"/>
      <w:r w:rsidR="00991271" w:rsidRPr="00991271">
        <w:t>-Problematik</w:t>
      </w:r>
      <w:r w:rsidR="00991271">
        <w:t xml:space="preserve"> </w:t>
      </w:r>
      <w:r w:rsidR="00991271" w:rsidRPr="00991271">
        <w:t>einerseits und Normbestrebungen von</w:t>
      </w:r>
      <w:r w:rsidR="00991271">
        <w:t xml:space="preserve"> </w:t>
      </w:r>
      <w:r w:rsidR="00991271" w:rsidRPr="00991271">
        <w:t>Verbänden andererseits eine spannende</w:t>
      </w:r>
      <w:r w:rsidR="00991271">
        <w:t xml:space="preserve"> </w:t>
      </w:r>
      <w:r w:rsidR="00991271" w:rsidRPr="00991271">
        <w:t>Diskussion erwarten lässt.</w:t>
      </w:r>
      <w:r w:rsidR="004B153B" w:rsidRPr="00E968D3">
        <w:t xml:space="preserve"> </w:t>
      </w:r>
    </w:p>
    <w:p w:rsidR="004B153B" w:rsidRPr="00E968D3" w:rsidRDefault="004B153B" w:rsidP="00991271">
      <w:pPr>
        <w:autoSpaceDE w:val="0"/>
        <w:autoSpaceDN w:val="0"/>
        <w:adjustRightInd w:val="0"/>
        <w:spacing w:line="280" w:lineRule="exact"/>
      </w:pPr>
    </w:p>
    <w:p w:rsidR="00991271" w:rsidRPr="00E968D3" w:rsidRDefault="00991271" w:rsidP="00991271">
      <w:pPr>
        <w:autoSpaceDE w:val="0"/>
        <w:autoSpaceDN w:val="0"/>
        <w:adjustRightInd w:val="0"/>
        <w:spacing w:line="280" w:lineRule="exact"/>
      </w:pPr>
      <w:r w:rsidRPr="00991271">
        <w:t>Einen Blick in die Zukunft wagt Prof.</w:t>
      </w:r>
      <w:r>
        <w:t xml:space="preserve"> </w:t>
      </w:r>
      <w:r w:rsidRPr="00991271">
        <w:t>Dr. Horst Opaschowski mit seinem Vortrag</w:t>
      </w:r>
      <w:r>
        <w:t xml:space="preserve"> </w:t>
      </w:r>
      <w:r w:rsidRPr="00991271">
        <w:t>„Zukunft findet Stadt! Wie wir morgen</w:t>
      </w:r>
      <w:r>
        <w:t xml:space="preserve"> </w:t>
      </w:r>
      <w:r w:rsidRPr="00991271">
        <w:t>wohnen und leben“. Flankiert wird</w:t>
      </w:r>
      <w:r>
        <w:t xml:space="preserve"> </w:t>
      </w:r>
      <w:r w:rsidRPr="00991271">
        <w:t>das Thema von einer Referentenriege aus</w:t>
      </w:r>
      <w:r>
        <w:t xml:space="preserve"> </w:t>
      </w:r>
      <w:r w:rsidRPr="00991271">
        <w:t>Architektur, Technik und Politik.</w:t>
      </w:r>
      <w:r w:rsidR="00A03169">
        <w:t xml:space="preserve"> </w:t>
      </w:r>
      <w:r w:rsidR="00D476E8">
        <w:t xml:space="preserve">Darüber hinaus bietet die </w:t>
      </w:r>
      <w:r w:rsidRPr="00E968D3">
        <w:t xml:space="preserve">moderierte „Werkstatt Trockenbau und Ausbau“ Herstellern </w:t>
      </w:r>
      <w:r w:rsidR="00D476E8">
        <w:t xml:space="preserve">erneut </w:t>
      </w:r>
      <w:r w:rsidRPr="00E968D3">
        <w:t xml:space="preserve">die Chance, ihre Produkte und Systemlösungen, deren Leistungsfähigkeit, Produktvorteile und Anwendungsbereiche kurzweilig und prägnant zu präsentieren. </w:t>
      </w:r>
    </w:p>
    <w:p w:rsidR="00991271" w:rsidRDefault="00991271" w:rsidP="00991271">
      <w:pPr>
        <w:spacing w:line="280" w:lineRule="exact"/>
      </w:pPr>
    </w:p>
    <w:p w:rsidR="00ED466E" w:rsidRPr="00E968D3" w:rsidRDefault="0062284C" w:rsidP="00991271">
      <w:pPr>
        <w:spacing w:line="280" w:lineRule="exact"/>
      </w:pPr>
      <w:r w:rsidRPr="00E968D3">
        <w:t>Das</w:t>
      </w:r>
      <w:r w:rsidR="00821A40" w:rsidRPr="00E968D3">
        <w:t xml:space="preserve"> </w:t>
      </w:r>
      <w:r w:rsidRPr="00E968D3">
        <w:t>internationale</w:t>
      </w:r>
      <w:r w:rsidR="00821A40" w:rsidRPr="00E968D3">
        <w:t xml:space="preserve"> trockenbau </w:t>
      </w:r>
      <w:proofErr w:type="spellStart"/>
      <w:r w:rsidR="00821A40" w:rsidRPr="00E968D3">
        <w:t>forum</w:t>
      </w:r>
      <w:proofErr w:type="spellEnd"/>
      <w:r w:rsidR="00821A40" w:rsidRPr="00E968D3">
        <w:t xml:space="preserve"> </w:t>
      </w:r>
      <w:r w:rsidRPr="00E968D3">
        <w:t>ist eine Veranstaltung der</w:t>
      </w:r>
      <w:r w:rsidR="00821A40" w:rsidRPr="00E968D3">
        <w:t xml:space="preserve"> </w:t>
      </w:r>
      <w:r w:rsidR="00D67A4F" w:rsidRPr="00E968D3">
        <w:t>Versuchsanstalt für Holz- und Trockenbau</w:t>
      </w:r>
      <w:r w:rsidR="00D476E8">
        <w:t xml:space="preserve"> </w:t>
      </w:r>
      <w:r w:rsidR="00D476E8" w:rsidRPr="00E968D3">
        <w:t>(VHT)</w:t>
      </w:r>
      <w:r w:rsidR="00D67A4F" w:rsidRPr="00E968D3">
        <w:t xml:space="preserve">, </w:t>
      </w:r>
      <w:r w:rsidR="00C5364B" w:rsidRPr="00E968D3">
        <w:t>Darmstadt</w:t>
      </w:r>
      <w:r w:rsidR="00D476E8">
        <w:t xml:space="preserve">, </w:t>
      </w:r>
      <w:r w:rsidR="00991271">
        <w:t>und</w:t>
      </w:r>
      <w:r w:rsidRPr="00E968D3">
        <w:t xml:space="preserve"> des</w:t>
      </w:r>
      <w:r w:rsidR="00D67A4F" w:rsidRPr="00E968D3">
        <w:t xml:space="preserve"> Bundesverband</w:t>
      </w:r>
      <w:r w:rsidRPr="00E968D3">
        <w:t>s</w:t>
      </w:r>
      <w:r w:rsidR="00D67A4F" w:rsidRPr="00E968D3">
        <w:t xml:space="preserve"> in den Gewerken Trockenbau und Ausbau</w:t>
      </w:r>
      <w:r w:rsidR="003D7B02" w:rsidRPr="00E968D3">
        <w:t xml:space="preserve"> e. V.</w:t>
      </w:r>
      <w:r w:rsidR="00D476E8">
        <w:t xml:space="preserve"> </w:t>
      </w:r>
      <w:r w:rsidR="00D476E8" w:rsidRPr="00E968D3">
        <w:t>(BIG</w:t>
      </w:r>
      <w:r w:rsidR="00D476E8">
        <w:t>)</w:t>
      </w:r>
      <w:r w:rsidR="00C5364B" w:rsidRPr="00E968D3">
        <w:t>, Berlin</w:t>
      </w:r>
      <w:r w:rsidRPr="00E968D3">
        <w:t xml:space="preserve">. </w:t>
      </w:r>
      <w:r w:rsidR="00242E40" w:rsidRPr="00E968D3">
        <w:t xml:space="preserve">Die </w:t>
      </w:r>
      <w:r w:rsidR="00C66541" w:rsidRPr="00E968D3">
        <w:t>Fachzeitschrift</w:t>
      </w:r>
      <w:r w:rsidR="00242E40" w:rsidRPr="00E968D3">
        <w:t>en</w:t>
      </w:r>
      <w:r w:rsidR="00C66541" w:rsidRPr="00343F53">
        <w:t xml:space="preserve"> </w:t>
      </w:r>
      <w:r w:rsidR="00623BAC" w:rsidRPr="00343F53">
        <w:t>„</w:t>
      </w:r>
      <w:r w:rsidR="00821A40" w:rsidRPr="00343F53">
        <w:t>Trockenbau Akustik</w:t>
      </w:r>
      <w:r w:rsidR="00C66541" w:rsidRPr="00343F53">
        <w:t>“</w:t>
      </w:r>
      <w:r w:rsidR="00242E40" w:rsidRPr="00343F53">
        <w:t xml:space="preserve">, </w:t>
      </w:r>
      <w:r w:rsidR="00821A40" w:rsidRPr="00E968D3">
        <w:t>Verlagsgesellschaft Rudolf Müller</w:t>
      </w:r>
      <w:r w:rsidR="00242E40" w:rsidRPr="00E968D3">
        <w:t>, und „Trockenbau Journal“, Ös</w:t>
      </w:r>
      <w:r w:rsidR="00343F53">
        <w:t xml:space="preserve">terreichischer Kommunal-Verlag, </w:t>
      </w:r>
      <w:r w:rsidR="00242E40" w:rsidRPr="00E968D3">
        <w:t xml:space="preserve">haben </w:t>
      </w:r>
      <w:r w:rsidRPr="00E968D3">
        <w:t xml:space="preserve">erneut </w:t>
      </w:r>
      <w:r w:rsidR="00242E40" w:rsidRPr="00E968D3">
        <w:t xml:space="preserve">die </w:t>
      </w:r>
      <w:r w:rsidR="00242E40" w:rsidRPr="00343F53">
        <w:t xml:space="preserve">Medienpartnerschaft </w:t>
      </w:r>
      <w:r w:rsidRPr="00E968D3">
        <w:t>übernommen.</w:t>
      </w:r>
    </w:p>
    <w:p w:rsidR="00375B69" w:rsidRPr="00E968D3" w:rsidRDefault="00F65DF3" w:rsidP="00991271">
      <w:pPr>
        <w:pStyle w:val="berschrift3"/>
        <w:spacing w:line="280" w:lineRule="exac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br/>
      </w:r>
      <w:r w:rsidR="00E016DD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Der </w:t>
      </w:r>
      <w:r w:rsidR="00011AB3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Veranstaltungsort</w:t>
      </w:r>
      <w:r w:rsidR="00AC2086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ist</w:t>
      </w:r>
      <w:r w:rsidR="00011AB3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197589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das</w:t>
      </w:r>
      <w:r w:rsidR="00FF16FB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FF16FB" w:rsidRPr="00FF16FB">
        <w:rPr>
          <w:rFonts w:ascii="Times New Roman" w:eastAsia="Times New Roman" w:hAnsi="Times New Roman" w:cs="Times New Roman"/>
          <w:b w:val="0"/>
          <w:bCs w:val="0"/>
          <w:color w:val="auto"/>
        </w:rPr>
        <w:t>Congress</w:t>
      </w:r>
      <w:proofErr w:type="spellEnd"/>
      <w:r w:rsidR="00FF16FB" w:rsidRPr="00FF16FB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Centrum Würzburg CCW</w:t>
      </w:r>
      <w:r w:rsidR="00FF16FB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</w:t>
      </w:r>
      <w:proofErr w:type="spellStart"/>
      <w:r w:rsidR="00FF16FB" w:rsidRPr="00FF16FB">
        <w:rPr>
          <w:rFonts w:ascii="Times New Roman" w:eastAsia="Times New Roman" w:hAnsi="Times New Roman" w:cs="Times New Roman"/>
          <w:b w:val="0"/>
          <w:bCs w:val="0"/>
          <w:color w:val="auto"/>
        </w:rPr>
        <w:t>Franconiasaal</w:t>
      </w:r>
      <w:proofErr w:type="spellEnd"/>
      <w:r w:rsidR="00FF16FB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). </w:t>
      </w:r>
      <w:r w:rsidR="00E848B4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br/>
      </w:r>
      <w:r w:rsidR="00011AB3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Die Teilnahmegebühr beträgt 2</w:t>
      </w:r>
      <w:r w:rsidR="00FF16FB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7</w:t>
      </w:r>
      <w:r w:rsidR="00011AB3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0</w:t>
      </w:r>
      <w:r w:rsidR="00375B69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,00</w:t>
      </w:r>
      <w:r w:rsidR="00EE760B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011AB3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Euro</w:t>
      </w:r>
      <w:r w:rsidR="003D7B02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;</w:t>
      </w:r>
      <w:r w:rsidR="00011AB3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Mitglieder der BIG, der </w:t>
      </w:r>
      <w:r w:rsidR="00FF16FB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RAL-</w:t>
      </w:r>
      <w:r w:rsidR="00DA578A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Gütegemeinschaft Trockenbau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, des V</w:t>
      </w:r>
      <w:r w:rsidR="00DA578A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ÖTB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des </w:t>
      </w:r>
      <w:r w:rsidR="00DA578A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Bundesverbandes Ausbau und Fassade im ZDB 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(BAF)</w:t>
      </w:r>
      <w:r w:rsidR="00FF16FB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, der Bundesfachabteilung Ausbau und Trockenbau (BFA ATB)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sowie des </w:t>
      </w:r>
      <w:r w:rsidR="00C66541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Bundesverbandes der </w:t>
      </w:r>
      <w:r w:rsidR="00DA578A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Gipsindustrie e.V. 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zahlen </w:t>
      </w:r>
      <w:r w:rsidR="00FF16FB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22</w:t>
      </w:r>
      <w:r w:rsidR="00DA578A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0,00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Euro</w:t>
      </w:r>
      <w:r w:rsidR="00011AB3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Detaillierte </w:t>
      </w:r>
      <w:r w:rsidR="00375B69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Informationen </w:t>
      </w:r>
      <w:r w:rsidR="00D8292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zu Programm</w:t>
      </w:r>
      <w:r w:rsidR="003D7B02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,</w:t>
      </w:r>
      <w:r w:rsidR="00D8292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375B69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Anmeldung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und weiteren</w:t>
      </w:r>
      <w:r w:rsidR="003D7B02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Sonderkonditionen </w:t>
      </w:r>
      <w:r w:rsidR="00EB315C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erhalten Interessierte </w:t>
      </w:r>
      <w:r w:rsidR="00375B69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online unter </w:t>
      </w:r>
      <w:hyperlink r:id="rId7" w:history="1">
        <w:r w:rsidR="001D1653" w:rsidRPr="00E968D3">
          <w:rPr>
            <w:rFonts w:ascii="Times New Roman" w:eastAsia="Times New Roman" w:hAnsi="Times New Roman" w:cs="Times New Roman"/>
            <w:b w:val="0"/>
            <w:bCs w:val="0"/>
            <w:color w:val="auto"/>
          </w:rPr>
          <w:t>www.i-t-f.org</w:t>
        </w:r>
      </w:hyperlink>
      <w:r w:rsidR="00375B69" w:rsidRPr="00E968D3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1D1653" w:rsidRPr="00E968D3" w:rsidRDefault="001D1653" w:rsidP="00991271">
      <w:pPr>
        <w:autoSpaceDE w:val="0"/>
        <w:autoSpaceDN w:val="0"/>
        <w:adjustRightInd w:val="0"/>
        <w:spacing w:line="280" w:lineRule="exact"/>
      </w:pPr>
    </w:p>
    <w:p w:rsidR="001D1653" w:rsidRPr="00E968D3" w:rsidRDefault="001D1653" w:rsidP="00991271">
      <w:pPr>
        <w:autoSpaceDE w:val="0"/>
        <w:autoSpaceDN w:val="0"/>
        <w:adjustRightInd w:val="0"/>
        <w:spacing w:line="280" w:lineRule="exact"/>
      </w:pPr>
      <w:r w:rsidRPr="00E968D3">
        <w:t>Der Kongress wird von den Architektenkammern verschiedener Länder als Fortbildungs-</w:t>
      </w:r>
      <w:r w:rsidR="000C64DD" w:rsidRPr="00E968D3">
        <w:t xml:space="preserve">bzw. </w:t>
      </w:r>
      <w:r w:rsidRPr="00E968D3">
        <w:t>Weiterbildungsveranstaltung anerkannt. Die Randbedingungen richten sich</w:t>
      </w:r>
    </w:p>
    <w:p w:rsidR="001D1653" w:rsidRPr="00E968D3" w:rsidRDefault="001D1653" w:rsidP="00991271">
      <w:pPr>
        <w:autoSpaceDE w:val="0"/>
        <w:autoSpaceDN w:val="0"/>
        <w:adjustRightInd w:val="0"/>
        <w:spacing w:line="280" w:lineRule="exact"/>
      </w:pPr>
      <w:r w:rsidRPr="00E968D3">
        <w:t>nach den jeweiligen Satzungen.</w:t>
      </w:r>
    </w:p>
    <w:p w:rsidR="00676604" w:rsidRPr="00E968D3" w:rsidRDefault="00676604" w:rsidP="00991271">
      <w:pPr>
        <w:autoSpaceDE w:val="0"/>
        <w:autoSpaceDN w:val="0"/>
        <w:adjustRightInd w:val="0"/>
        <w:spacing w:line="280" w:lineRule="exact"/>
      </w:pPr>
    </w:p>
    <w:p w:rsidR="00393C14" w:rsidRPr="00E968D3" w:rsidRDefault="00393C14" w:rsidP="00991271">
      <w:pPr>
        <w:autoSpaceDE w:val="0"/>
        <w:autoSpaceDN w:val="0"/>
        <w:adjustRightInd w:val="0"/>
        <w:spacing w:line="280" w:lineRule="exact"/>
        <w:rPr>
          <w:b/>
        </w:rPr>
      </w:pPr>
      <w:r w:rsidRPr="00E968D3">
        <w:rPr>
          <w:b/>
        </w:rPr>
        <w:t>Kontakt</w:t>
      </w:r>
      <w:r w:rsidR="00C66541" w:rsidRPr="00E968D3">
        <w:rPr>
          <w:b/>
        </w:rPr>
        <w:br/>
      </w:r>
      <w:r w:rsidRPr="00E968D3">
        <w:t xml:space="preserve">BIG </w:t>
      </w:r>
      <w:r w:rsidR="003D7B02" w:rsidRPr="00E968D3">
        <w:t>–</w:t>
      </w:r>
      <w:r w:rsidRPr="00E968D3">
        <w:t xml:space="preserve"> Bundesverband in den Gewerken Trockenbau und Ausbau e.V. </w:t>
      </w:r>
      <w:r w:rsidRPr="00E968D3">
        <w:br/>
      </w:r>
      <w:proofErr w:type="spellStart"/>
      <w:r w:rsidRPr="00E968D3">
        <w:t>Olivaer</w:t>
      </w:r>
      <w:proofErr w:type="spellEnd"/>
      <w:r w:rsidRPr="00E968D3">
        <w:t xml:space="preserve"> Platz 16</w:t>
      </w:r>
      <w:r w:rsidR="009924FE" w:rsidRPr="00E968D3">
        <w:t>,</w:t>
      </w:r>
      <w:r w:rsidRPr="00E968D3">
        <w:t xml:space="preserve"> 10707 Berlin</w:t>
      </w:r>
      <w:r w:rsidR="009924FE" w:rsidRPr="00E968D3">
        <w:t>,</w:t>
      </w:r>
      <w:r w:rsidRPr="00E968D3">
        <w:t xml:space="preserve"> Deutschland </w:t>
      </w:r>
      <w:r w:rsidRPr="00E968D3">
        <w:br/>
        <w:t xml:space="preserve">Telefon: +49 30 8872746-6 </w:t>
      </w:r>
      <w:r w:rsidR="002E2CFD" w:rsidRPr="00E968D3">
        <w:br/>
      </w:r>
      <w:r w:rsidRPr="00E968D3">
        <w:t xml:space="preserve">Telefax: +49 30 8872746-77 </w:t>
      </w:r>
      <w:r w:rsidRPr="00E968D3">
        <w:br/>
      </w:r>
      <w:r w:rsidR="002E2CFD" w:rsidRPr="00E968D3">
        <w:t xml:space="preserve">E-Mail: </w:t>
      </w:r>
      <w:hyperlink r:id="rId8" w:history="1">
        <w:r w:rsidRPr="00E968D3">
          <w:t>kontakt@big-trockenbau.de</w:t>
        </w:r>
      </w:hyperlink>
      <w:r w:rsidRPr="00E968D3">
        <w:t xml:space="preserve"> </w:t>
      </w:r>
    </w:p>
    <w:p w:rsidR="00393C14" w:rsidRPr="00E968D3" w:rsidRDefault="00393C14" w:rsidP="00991271">
      <w:pPr>
        <w:pStyle w:val="StandardWeb"/>
        <w:spacing w:line="280" w:lineRule="exact"/>
        <w:rPr>
          <w:sz w:val="20"/>
          <w:szCs w:val="20"/>
        </w:rPr>
      </w:pPr>
      <w:r w:rsidRPr="00E968D3">
        <w:rPr>
          <w:sz w:val="20"/>
          <w:szCs w:val="20"/>
        </w:rPr>
        <w:t xml:space="preserve">VÖTB </w:t>
      </w:r>
      <w:r w:rsidR="003D7B02" w:rsidRPr="00E968D3">
        <w:rPr>
          <w:sz w:val="20"/>
          <w:szCs w:val="20"/>
        </w:rPr>
        <w:t xml:space="preserve">– </w:t>
      </w:r>
      <w:r w:rsidRPr="00E968D3">
        <w:rPr>
          <w:sz w:val="20"/>
          <w:szCs w:val="20"/>
        </w:rPr>
        <w:t xml:space="preserve">Verband Österreichischer Stuckateur- und Trockenausbauunternehmungen </w:t>
      </w:r>
      <w:r w:rsidRPr="00E968D3">
        <w:rPr>
          <w:sz w:val="20"/>
          <w:szCs w:val="20"/>
        </w:rPr>
        <w:br/>
        <w:t>Eschenbachgasse 11</w:t>
      </w:r>
      <w:r w:rsidR="009924FE" w:rsidRPr="00E968D3">
        <w:rPr>
          <w:sz w:val="20"/>
          <w:szCs w:val="20"/>
        </w:rPr>
        <w:t>,</w:t>
      </w:r>
      <w:r w:rsidRPr="00E968D3">
        <w:rPr>
          <w:sz w:val="20"/>
          <w:szCs w:val="20"/>
        </w:rPr>
        <w:t xml:space="preserve"> 1010 Wien</w:t>
      </w:r>
      <w:r w:rsidR="009924FE" w:rsidRPr="00E968D3">
        <w:rPr>
          <w:sz w:val="20"/>
          <w:szCs w:val="20"/>
        </w:rPr>
        <w:t>,</w:t>
      </w:r>
      <w:r w:rsidRPr="00E968D3">
        <w:rPr>
          <w:sz w:val="20"/>
          <w:szCs w:val="20"/>
        </w:rPr>
        <w:t xml:space="preserve"> Österreich </w:t>
      </w:r>
      <w:r w:rsidRPr="00E968D3">
        <w:rPr>
          <w:sz w:val="20"/>
          <w:szCs w:val="20"/>
        </w:rPr>
        <w:br/>
        <w:t xml:space="preserve">Telefon: +43 1 587 3633-30 </w:t>
      </w:r>
      <w:r w:rsidR="002E2CFD" w:rsidRPr="00E968D3">
        <w:rPr>
          <w:sz w:val="20"/>
          <w:szCs w:val="20"/>
        </w:rPr>
        <w:br/>
      </w:r>
      <w:r w:rsidRPr="00E968D3">
        <w:rPr>
          <w:sz w:val="20"/>
          <w:szCs w:val="20"/>
        </w:rPr>
        <w:t xml:space="preserve">Telefax: +43 1 587 0192 </w:t>
      </w:r>
      <w:r w:rsidR="002E2CFD" w:rsidRPr="00E968D3">
        <w:rPr>
          <w:sz w:val="20"/>
          <w:szCs w:val="20"/>
        </w:rPr>
        <w:br/>
        <w:t xml:space="preserve">E-Mail: </w:t>
      </w:r>
      <w:hyperlink r:id="rId9" w:history="1">
        <w:r w:rsidRPr="00E968D3">
          <w:rPr>
            <w:sz w:val="20"/>
            <w:szCs w:val="20"/>
          </w:rPr>
          <w:t>office@trockenausbauer.at</w:t>
        </w:r>
      </w:hyperlink>
      <w:r w:rsidRPr="00E968D3">
        <w:rPr>
          <w:sz w:val="20"/>
          <w:szCs w:val="20"/>
        </w:rPr>
        <w:t xml:space="preserve"> </w:t>
      </w:r>
    </w:p>
    <w:p w:rsidR="00393C14" w:rsidRPr="00E968D3" w:rsidRDefault="00393C14" w:rsidP="00991271">
      <w:pPr>
        <w:pStyle w:val="StandardWeb"/>
        <w:spacing w:line="280" w:lineRule="exact"/>
        <w:rPr>
          <w:sz w:val="20"/>
          <w:szCs w:val="20"/>
        </w:rPr>
      </w:pPr>
      <w:r w:rsidRPr="00E968D3">
        <w:rPr>
          <w:sz w:val="20"/>
          <w:szCs w:val="20"/>
        </w:rPr>
        <w:t>Wissenschaftliche Leitung</w:t>
      </w:r>
      <w:r w:rsidRPr="00E968D3">
        <w:rPr>
          <w:sz w:val="20"/>
          <w:szCs w:val="20"/>
        </w:rPr>
        <w:br/>
      </w:r>
      <w:r w:rsidR="003D7B02" w:rsidRPr="00E968D3">
        <w:rPr>
          <w:sz w:val="20"/>
          <w:szCs w:val="20"/>
        </w:rPr>
        <w:t xml:space="preserve">VHT – </w:t>
      </w:r>
      <w:r w:rsidRPr="00E968D3">
        <w:rPr>
          <w:sz w:val="20"/>
          <w:szCs w:val="20"/>
        </w:rPr>
        <w:t xml:space="preserve">Versuchsanstalt für Holz- und Trockenbau </w:t>
      </w:r>
      <w:r w:rsidRPr="00E968D3">
        <w:rPr>
          <w:sz w:val="20"/>
          <w:szCs w:val="20"/>
        </w:rPr>
        <w:br/>
      </w:r>
      <w:r w:rsidR="009924FE" w:rsidRPr="00E968D3">
        <w:rPr>
          <w:sz w:val="20"/>
          <w:szCs w:val="20"/>
        </w:rPr>
        <w:t>Annastraße 18,</w:t>
      </w:r>
      <w:r w:rsidR="00676604" w:rsidRPr="00E968D3">
        <w:rPr>
          <w:sz w:val="20"/>
          <w:szCs w:val="20"/>
        </w:rPr>
        <w:t xml:space="preserve"> </w:t>
      </w:r>
      <w:r w:rsidRPr="00E968D3">
        <w:rPr>
          <w:sz w:val="20"/>
          <w:szCs w:val="20"/>
        </w:rPr>
        <w:t>64285 Darmstadt</w:t>
      </w:r>
      <w:r w:rsidR="009924FE" w:rsidRPr="00E968D3">
        <w:rPr>
          <w:sz w:val="20"/>
          <w:szCs w:val="20"/>
        </w:rPr>
        <w:t xml:space="preserve">, </w:t>
      </w:r>
      <w:r w:rsidRPr="00E968D3">
        <w:rPr>
          <w:sz w:val="20"/>
          <w:szCs w:val="20"/>
        </w:rPr>
        <w:t xml:space="preserve">Deutschland </w:t>
      </w:r>
      <w:r w:rsidRPr="00E968D3">
        <w:rPr>
          <w:sz w:val="20"/>
          <w:szCs w:val="20"/>
        </w:rPr>
        <w:br/>
        <w:t xml:space="preserve">Telefon: +49 6151 59949-0 </w:t>
      </w:r>
      <w:r w:rsidR="002E2CFD" w:rsidRPr="00E968D3">
        <w:rPr>
          <w:sz w:val="20"/>
          <w:szCs w:val="20"/>
        </w:rPr>
        <w:br/>
      </w:r>
      <w:r w:rsidRPr="00E968D3">
        <w:rPr>
          <w:sz w:val="20"/>
          <w:szCs w:val="20"/>
        </w:rPr>
        <w:t xml:space="preserve">Telefax: +49 6151 59949-40 </w:t>
      </w:r>
      <w:r w:rsidR="002E2CFD" w:rsidRPr="00E968D3">
        <w:rPr>
          <w:sz w:val="20"/>
          <w:szCs w:val="20"/>
        </w:rPr>
        <w:br/>
        <w:t xml:space="preserve">E-Mail: </w:t>
      </w:r>
      <w:hyperlink r:id="rId10" w:history="1">
        <w:r w:rsidRPr="00E968D3">
          <w:rPr>
            <w:sz w:val="20"/>
            <w:szCs w:val="20"/>
          </w:rPr>
          <w:t>info@i-t-f.org</w:t>
        </w:r>
      </w:hyperlink>
      <w:r w:rsidRPr="00E968D3">
        <w:rPr>
          <w:sz w:val="20"/>
          <w:szCs w:val="20"/>
        </w:rPr>
        <w:t xml:space="preserve"> </w:t>
      </w:r>
    </w:p>
    <w:p w:rsidR="00393C14" w:rsidRPr="00E968D3" w:rsidRDefault="0012731D" w:rsidP="00991271">
      <w:pPr>
        <w:autoSpaceDE w:val="0"/>
        <w:autoSpaceDN w:val="0"/>
        <w:adjustRightInd w:val="0"/>
        <w:spacing w:line="280" w:lineRule="exact"/>
        <w:rPr>
          <w:b/>
        </w:rPr>
      </w:pPr>
      <w:r w:rsidRPr="00E968D3">
        <w:rPr>
          <w:b/>
        </w:rPr>
        <w:t>Programmi</w:t>
      </w:r>
      <w:r w:rsidR="00194FAD" w:rsidRPr="00E968D3">
        <w:rPr>
          <w:b/>
        </w:rPr>
        <w:t>nfo und Anmeldung</w:t>
      </w:r>
    </w:p>
    <w:p w:rsidR="00194FAD" w:rsidRPr="00623BAC" w:rsidRDefault="00676604" w:rsidP="00991271">
      <w:pPr>
        <w:autoSpaceDE w:val="0"/>
        <w:autoSpaceDN w:val="0"/>
        <w:adjustRightInd w:val="0"/>
        <w:spacing w:line="280" w:lineRule="exact"/>
        <w:rPr>
          <w:b/>
        </w:rPr>
      </w:pPr>
      <w:r w:rsidRPr="00623BAC">
        <w:t>www.i-t-f.org</w:t>
      </w:r>
    </w:p>
    <w:sectPr w:rsidR="00194FAD" w:rsidRPr="00623BAC" w:rsidSect="004946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48" w:rsidRDefault="00961648">
      <w:r>
        <w:separator/>
      </w:r>
    </w:p>
  </w:endnote>
  <w:endnote w:type="continuationSeparator" w:id="0">
    <w:p w:rsidR="00961648" w:rsidRDefault="009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C1" w:rsidRPr="0021464A" w:rsidRDefault="00874AC1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874AC1" w:rsidRPr="0021464A" w:rsidRDefault="00874AC1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74AC1" w:rsidRPr="0021464A" w:rsidRDefault="00874AC1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C1" w:rsidRPr="0021464A" w:rsidRDefault="00874AC1" w:rsidP="00A537C1">
    <w:pPr>
      <w:pStyle w:val="Fuzeile"/>
      <w:tabs>
        <w:tab w:val="clear" w:pos="4536"/>
        <w:tab w:val="clear" w:pos="9072"/>
        <w:tab w:val="left" w:pos="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48" w:rsidRDefault="00961648">
      <w:r>
        <w:separator/>
      </w:r>
    </w:p>
  </w:footnote>
  <w:footnote w:type="continuationSeparator" w:id="0">
    <w:p w:rsidR="00961648" w:rsidRDefault="0096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C1" w:rsidRPr="005747B8" w:rsidRDefault="00874AC1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OhneErsteSeite"/>
    <w:r>
      <w:instrText>@OhneErsteSeite@5004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74AC1" w:rsidRDefault="00874AC1" w:rsidP="001727BF">
    <w:pPr>
      <w:pStyle w:val="Kopfzeile"/>
      <w:spacing w:after="1760"/>
    </w:pPr>
  </w:p>
  <w:p w:rsidR="00874AC1" w:rsidRPr="007166F1" w:rsidRDefault="00874AC1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435D1A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874AC1" w:rsidRPr="007166F1" w:rsidRDefault="00A1023F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</w:rPr>
      <w:t>15. Juli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C1" w:rsidRDefault="00874AC1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74AC1" w:rsidRPr="005747B8" w:rsidRDefault="00874AC1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74AC1" w:rsidRPr="005747B8" w:rsidRDefault="00874AC1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4D6A"/>
    <w:rsid w:val="00011AB3"/>
    <w:rsid w:val="00023686"/>
    <w:rsid w:val="000300D7"/>
    <w:rsid w:val="00030E40"/>
    <w:rsid w:val="00033BFE"/>
    <w:rsid w:val="00037DB4"/>
    <w:rsid w:val="00043C76"/>
    <w:rsid w:val="000447F7"/>
    <w:rsid w:val="00046583"/>
    <w:rsid w:val="00057623"/>
    <w:rsid w:val="00062A1D"/>
    <w:rsid w:val="00062F0D"/>
    <w:rsid w:val="00063805"/>
    <w:rsid w:val="00071DFA"/>
    <w:rsid w:val="000834B1"/>
    <w:rsid w:val="00087E2C"/>
    <w:rsid w:val="000905FC"/>
    <w:rsid w:val="000910FA"/>
    <w:rsid w:val="00092ADE"/>
    <w:rsid w:val="0009794B"/>
    <w:rsid w:val="000A1F21"/>
    <w:rsid w:val="000A3F3A"/>
    <w:rsid w:val="000A5500"/>
    <w:rsid w:val="000A642A"/>
    <w:rsid w:val="000B3E12"/>
    <w:rsid w:val="000B4790"/>
    <w:rsid w:val="000B54DC"/>
    <w:rsid w:val="000C5459"/>
    <w:rsid w:val="000C64DD"/>
    <w:rsid w:val="000C696C"/>
    <w:rsid w:val="000F6438"/>
    <w:rsid w:val="000F6BF1"/>
    <w:rsid w:val="00105C65"/>
    <w:rsid w:val="00114F35"/>
    <w:rsid w:val="00115E63"/>
    <w:rsid w:val="00126C4F"/>
    <w:rsid w:val="0012731D"/>
    <w:rsid w:val="0012797F"/>
    <w:rsid w:val="001346B5"/>
    <w:rsid w:val="001477D6"/>
    <w:rsid w:val="00150945"/>
    <w:rsid w:val="00151A66"/>
    <w:rsid w:val="00152B62"/>
    <w:rsid w:val="00163B65"/>
    <w:rsid w:val="00167FCF"/>
    <w:rsid w:val="001727BF"/>
    <w:rsid w:val="00172EFC"/>
    <w:rsid w:val="001752A0"/>
    <w:rsid w:val="00180747"/>
    <w:rsid w:val="00183F3F"/>
    <w:rsid w:val="00186A36"/>
    <w:rsid w:val="00186F00"/>
    <w:rsid w:val="00187764"/>
    <w:rsid w:val="00190333"/>
    <w:rsid w:val="00194BBF"/>
    <w:rsid w:val="00194E54"/>
    <w:rsid w:val="00194FAD"/>
    <w:rsid w:val="00197589"/>
    <w:rsid w:val="001A5CC0"/>
    <w:rsid w:val="001A6FB0"/>
    <w:rsid w:val="001B063A"/>
    <w:rsid w:val="001C5453"/>
    <w:rsid w:val="001C5F81"/>
    <w:rsid w:val="001C6F23"/>
    <w:rsid w:val="001D0212"/>
    <w:rsid w:val="001D1653"/>
    <w:rsid w:val="001D3A61"/>
    <w:rsid w:val="001D508E"/>
    <w:rsid w:val="001D5488"/>
    <w:rsid w:val="001E0B69"/>
    <w:rsid w:val="001E3055"/>
    <w:rsid w:val="001F3D8B"/>
    <w:rsid w:val="001F3EC3"/>
    <w:rsid w:val="001F57F2"/>
    <w:rsid w:val="00202CCB"/>
    <w:rsid w:val="00204574"/>
    <w:rsid w:val="0020612C"/>
    <w:rsid w:val="0020668D"/>
    <w:rsid w:val="0021464A"/>
    <w:rsid w:val="002168C6"/>
    <w:rsid w:val="00240CD0"/>
    <w:rsid w:val="00242E40"/>
    <w:rsid w:val="0025473B"/>
    <w:rsid w:val="002549E0"/>
    <w:rsid w:val="00261F26"/>
    <w:rsid w:val="00262442"/>
    <w:rsid w:val="0026383B"/>
    <w:rsid w:val="00274A2A"/>
    <w:rsid w:val="0027567B"/>
    <w:rsid w:val="00277780"/>
    <w:rsid w:val="00282A8B"/>
    <w:rsid w:val="0028776C"/>
    <w:rsid w:val="00294D58"/>
    <w:rsid w:val="002A256C"/>
    <w:rsid w:val="002A2685"/>
    <w:rsid w:val="002A57F1"/>
    <w:rsid w:val="002B07BB"/>
    <w:rsid w:val="002B2BFF"/>
    <w:rsid w:val="002B6868"/>
    <w:rsid w:val="002B7B7E"/>
    <w:rsid w:val="002C6D7F"/>
    <w:rsid w:val="002E2CFD"/>
    <w:rsid w:val="002E407F"/>
    <w:rsid w:val="002E533C"/>
    <w:rsid w:val="002E6313"/>
    <w:rsid w:val="00306B8D"/>
    <w:rsid w:val="00310D69"/>
    <w:rsid w:val="00322303"/>
    <w:rsid w:val="00333BED"/>
    <w:rsid w:val="00343F53"/>
    <w:rsid w:val="00346DAC"/>
    <w:rsid w:val="00352852"/>
    <w:rsid w:val="003540AE"/>
    <w:rsid w:val="00354434"/>
    <w:rsid w:val="00354AA1"/>
    <w:rsid w:val="003565A6"/>
    <w:rsid w:val="003640FE"/>
    <w:rsid w:val="00367D33"/>
    <w:rsid w:val="00375158"/>
    <w:rsid w:val="00375B69"/>
    <w:rsid w:val="00376AC3"/>
    <w:rsid w:val="00393801"/>
    <w:rsid w:val="00393947"/>
    <w:rsid w:val="00393C14"/>
    <w:rsid w:val="00397739"/>
    <w:rsid w:val="003A0287"/>
    <w:rsid w:val="003A13CC"/>
    <w:rsid w:val="003A1741"/>
    <w:rsid w:val="003A5068"/>
    <w:rsid w:val="003A773F"/>
    <w:rsid w:val="003B2F36"/>
    <w:rsid w:val="003B3125"/>
    <w:rsid w:val="003C1F13"/>
    <w:rsid w:val="003C336B"/>
    <w:rsid w:val="003C374B"/>
    <w:rsid w:val="003C6890"/>
    <w:rsid w:val="003D7740"/>
    <w:rsid w:val="003D7B02"/>
    <w:rsid w:val="003E30B6"/>
    <w:rsid w:val="003F2255"/>
    <w:rsid w:val="003F2F81"/>
    <w:rsid w:val="00401691"/>
    <w:rsid w:val="00412F17"/>
    <w:rsid w:val="0041398F"/>
    <w:rsid w:val="0041665D"/>
    <w:rsid w:val="0042793A"/>
    <w:rsid w:val="00435D1A"/>
    <w:rsid w:val="004561DB"/>
    <w:rsid w:val="00457D60"/>
    <w:rsid w:val="00463BE1"/>
    <w:rsid w:val="004735CB"/>
    <w:rsid w:val="00474761"/>
    <w:rsid w:val="00477A6F"/>
    <w:rsid w:val="0049027A"/>
    <w:rsid w:val="004946D2"/>
    <w:rsid w:val="00494A59"/>
    <w:rsid w:val="004B153B"/>
    <w:rsid w:val="004B358C"/>
    <w:rsid w:val="004C55B1"/>
    <w:rsid w:val="004D0735"/>
    <w:rsid w:val="004D1764"/>
    <w:rsid w:val="004D26D3"/>
    <w:rsid w:val="004E05E6"/>
    <w:rsid w:val="004E3684"/>
    <w:rsid w:val="004E408A"/>
    <w:rsid w:val="004E5721"/>
    <w:rsid w:val="004E7966"/>
    <w:rsid w:val="004F1E73"/>
    <w:rsid w:val="00506FD3"/>
    <w:rsid w:val="0050725C"/>
    <w:rsid w:val="00512963"/>
    <w:rsid w:val="00515306"/>
    <w:rsid w:val="00517005"/>
    <w:rsid w:val="00543540"/>
    <w:rsid w:val="005469B0"/>
    <w:rsid w:val="00547163"/>
    <w:rsid w:val="00550631"/>
    <w:rsid w:val="005574D7"/>
    <w:rsid w:val="00565DE0"/>
    <w:rsid w:val="00567576"/>
    <w:rsid w:val="00570498"/>
    <w:rsid w:val="005747B8"/>
    <w:rsid w:val="005826E2"/>
    <w:rsid w:val="005940E2"/>
    <w:rsid w:val="005A7821"/>
    <w:rsid w:val="005B4F5E"/>
    <w:rsid w:val="005B7770"/>
    <w:rsid w:val="005B7AEB"/>
    <w:rsid w:val="005C1A82"/>
    <w:rsid w:val="005D138C"/>
    <w:rsid w:val="005D1F20"/>
    <w:rsid w:val="005D3663"/>
    <w:rsid w:val="005E584D"/>
    <w:rsid w:val="005E5C33"/>
    <w:rsid w:val="005F03BE"/>
    <w:rsid w:val="005F58BC"/>
    <w:rsid w:val="00602359"/>
    <w:rsid w:val="00604FDA"/>
    <w:rsid w:val="00605A23"/>
    <w:rsid w:val="006068D8"/>
    <w:rsid w:val="006120DC"/>
    <w:rsid w:val="00621DEC"/>
    <w:rsid w:val="0062284C"/>
    <w:rsid w:val="00623BAC"/>
    <w:rsid w:val="00634DD0"/>
    <w:rsid w:val="00635601"/>
    <w:rsid w:val="0064192B"/>
    <w:rsid w:val="00641A24"/>
    <w:rsid w:val="00655509"/>
    <w:rsid w:val="0065651E"/>
    <w:rsid w:val="0066115D"/>
    <w:rsid w:val="00670744"/>
    <w:rsid w:val="00672395"/>
    <w:rsid w:val="00676604"/>
    <w:rsid w:val="0068297B"/>
    <w:rsid w:val="0068625E"/>
    <w:rsid w:val="00692976"/>
    <w:rsid w:val="006A6382"/>
    <w:rsid w:val="006B7A11"/>
    <w:rsid w:val="006C22BC"/>
    <w:rsid w:val="006C317B"/>
    <w:rsid w:val="006C503C"/>
    <w:rsid w:val="006D227D"/>
    <w:rsid w:val="006D2467"/>
    <w:rsid w:val="006E4BDE"/>
    <w:rsid w:val="006F17F4"/>
    <w:rsid w:val="006F37E8"/>
    <w:rsid w:val="006F4991"/>
    <w:rsid w:val="0070114C"/>
    <w:rsid w:val="00714651"/>
    <w:rsid w:val="007166F1"/>
    <w:rsid w:val="007253E3"/>
    <w:rsid w:val="00727819"/>
    <w:rsid w:val="007317E8"/>
    <w:rsid w:val="00734E40"/>
    <w:rsid w:val="0075057E"/>
    <w:rsid w:val="0075216D"/>
    <w:rsid w:val="00767465"/>
    <w:rsid w:val="00771878"/>
    <w:rsid w:val="007923A4"/>
    <w:rsid w:val="0079480F"/>
    <w:rsid w:val="007A18E9"/>
    <w:rsid w:val="007A1F9C"/>
    <w:rsid w:val="007A283C"/>
    <w:rsid w:val="007A2D25"/>
    <w:rsid w:val="007A46FD"/>
    <w:rsid w:val="007B047B"/>
    <w:rsid w:val="007B09BF"/>
    <w:rsid w:val="007B09FA"/>
    <w:rsid w:val="007C40CD"/>
    <w:rsid w:val="007D0A9A"/>
    <w:rsid w:val="007D16F5"/>
    <w:rsid w:val="007D29BB"/>
    <w:rsid w:val="007E5160"/>
    <w:rsid w:val="007F12D8"/>
    <w:rsid w:val="007F24BA"/>
    <w:rsid w:val="007F65D2"/>
    <w:rsid w:val="007F799F"/>
    <w:rsid w:val="008139B9"/>
    <w:rsid w:val="008153A4"/>
    <w:rsid w:val="00816A27"/>
    <w:rsid w:val="00821A40"/>
    <w:rsid w:val="0082344B"/>
    <w:rsid w:val="00832716"/>
    <w:rsid w:val="00833971"/>
    <w:rsid w:val="00842CDC"/>
    <w:rsid w:val="0084341A"/>
    <w:rsid w:val="00844605"/>
    <w:rsid w:val="00844A52"/>
    <w:rsid w:val="00847E15"/>
    <w:rsid w:val="00865F04"/>
    <w:rsid w:val="00871AFD"/>
    <w:rsid w:val="00874119"/>
    <w:rsid w:val="00874AC1"/>
    <w:rsid w:val="008961FA"/>
    <w:rsid w:val="00896506"/>
    <w:rsid w:val="008B336A"/>
    <w:rsid w:val="008B3C13"/>
    <w:rsid w:val="008B5052"/>
    <w:rsid w:val="008B7D3B"/>
    <w:rsid w:val="008D7E1E"/>
    <w:rsid w:val="008E2873"/>
    <w:rsid w:val="008E563F"/>
    <w:rsid w:val="008E6B07"/>
    <w:rsid w:val="008F088D"/>
    <w:rsid w:val="008F0BEB"/>
    <w:rsid w:val="008F1316"/>
    <w:rsid w:val="008F3691"/>
    <w:rsid w:val="0090143A"/>
    <w:rsid w:val="00910905"/>
    <w:rsid w:val="009120A0"/>
    <w:rsid w:val="00912F80"/>
    <w:rsid w:val="009134B9"/>
    <w:rsid w:val="00914D14"/>
    <w:rsid w:val="00924636"/>
    <w:rsid w:val="00924694"/>
    <w:rsid w:val="0093129B"/>
    <w:rsid w:val="00936FFA"/>
    <w:rsid w:val="00941441"/>
    <w:rsid w:val="009421DC"/>
    <w:rsid w:val="0094737D"/>
    <w:rsid w:val="00947FE8"/>
    <w:rsid w:val="0095159B"/>
    <w:rsid w:val="00951A43"/>
    <w:rsid w:val="0095277E"/>
    <w:rsid w:val="009579AB"/>
    <w:rsid w:val="009602D8"/>
    <w:rsid w:val="00961648"/>
    <w:rsid w:val="0097005D"/>
    <w:rsid w:val="0098084E"/>
    <w:rsid w:val="00991271"/>
    <w:rsid w:val="009924FE"/>
    <w:rsid w:val="009A249C"/>
    <w:rsid w:val="009B418F"/>
    <w:rsid w:val="009B4397"/>
    <w:rsid w:val="009D4F57"/>
    <w:rsid w:val="009E1E8A"/>
    <w:rsid w:val="009E5159"/>
    <w:rsid w:val="009F5707"/>
    <w:rsid w:val="00A03169"/>
    <w:rsid w:val="00A1023F"/>
    <w:rsid w:val="00A41610"/>
    <w:rsid w:val="00A4190B"/>
    <w:rsid w:val="00A43D4B"/>
    <w:rsid w:val="00A46536"/>
    <w:rsid w:val="00A512FF"/>
    <w:rsid w:val="00A5354D"/>
    <w:rsid w:val="00A537C1"/>
    <w:rsid w:val="00A57DD7"/>
    <w:rsid w:val="00A61D0E"/>
    <w:rsid w:val="00A65BBC"/>
    <w:rsid w:val="00A70837"/>
    <w:rsid w:val="00A77551"/>
    <w:rsid w:val="00A862EF"/>
    <w:rsid w:val="00A86773"/>
    <w:rsid w:val="00A91568"/>
    <w:rsid w:val="00A943CC"/>
    <w:rsid w:val="00AA04AB"/>
    <w:rsid w:val="00AA0FB5"/>
    <w:rsid w:val="00AB1756"/>
    <w:rsid w:val="00AB2AA8"/>
    <w:rsid w:val="00AC2086"/>
    <w:rsid w:val="00B06CDC"/>
    <w:rsid w:val="00B14578"/>
    <w:rsid w:val="00B25492"/>
    <w:rsid w:val="00B34EA7"/>
    <w:rsid w:val="00B355F4"/>
    <w:rsid w:val="00B42F8E"/>
    <w:rsid w:val="00B47D6F"/>
    <w:rsid w:val="00B62AFE"/>
    <w:rsid w:val="00B66027"/>
    <w:rsid w:val="00B73A9C"/>
    <w:rsid w:val="00B7587D"/>
    <w:rsid w:val="00B764C9"/>
    <w:rsid w:val="00B82A38"/>
    <w:rsid w:val="00B83AEC"/>
    <w:rsid w:val="00B83BCA"/>
    <w:rsid w:val="00B90739"/>
    <w:rsid w:val="00BA4CD6"/>
    <w:rsid w:val="00BA5AF4"/>
    <w:rsid w:val="00BB2661"/>
    <w:rsid w:val="00BB3D11"/>
    <w:rsid w:val="00BC3444"/>
    <w:rsid w:val="00BC492C"/>
    <w:rsid w:val="00BC4CD5"/>
    <w:rsid w:val="00BE6EBC"/>
    <w:rsid w:val="00C014D3"/>
    <w:rsid w:val="00C02720"/>
    <w:rsid w:val="00C10C76"/>
    <w:rsid w:val="00C231EF"/>
    <w:rsid w:val="00C24486"/>
    <w:rsid w:val="00C3371D"/>
    <w:rsid w:val="00C34BEE"/>
    <w:rsid w:val="00C36281"/>
    <w:rsid w:val="00C45A53"/>
    <w:rsid w:val="00C46658"/>
    <w:rsid w:val="00C5364B"/>
    <w:rsid w:val="00C53972"/>
    <w:rsid w:val="00C56628"/>
    <w:rsid w:val="00C64634"/>
    <w:rsid w:val="00C64DB9"/>
    <w:rsid w:val="00C66541"/>
    <w:rsid w:val="00C6798D"/>
    <w:rsid w:val="00C751BD"/>
    <w:rsid w:val="00C76364"/>
    <w:rsid w:val="00C837FB"/>
    <w:rsid w:val="00C95DA3"/>
    <w:rsid w:val="00CA0D94"/>
    <w:rsid w:val="00CC12BD"/>
    <w:rsid w:val="00CD641C"/>
    <w:rsid w:val="00CE4010"/>
    <w:rsid w:val="00CE5396"/>
    <w:rsid w:val="00CE690A"/>
    <w:rsid w:val="00CE7E67"/>
    <w:rsid w:val="00CF2169"/>
    <w:rsid w:val="00D04046"/>
    <w:rsid w:val="00D2203D"/>
    <w:rsid w:val="00D30700"/>
    <w:rsid w:val="00D4085A"/>
    <w:rsid w:val="00D476E8"/>
    <w:rsid w:val="00D5035C"/>
    <w:rsid w:val="00D520B8"/>
    <w:rsid w:val="00D54509"/>
    <w:rsid w:val="00D65240"/>
    <w:rsid w:val="00D67A4F"/>
    <w:rsid w:val="00D71C09"/>
    <w:rsid w:val="00D74150"/>
    <w:rsid w:val="00D8292C"/>
    <w:rsid w:val="00D87882"/>
    <w:rsid w:val="00D91E06"/>
    <w:rsid w:val="00D9705A"/>
    <w:rsid w:val="00DA1EA7"/>
    <w:rsid w:val="00DA2046"/>
    <w:rsid w:val="00DA20B6"/>
    <w:rsid w:val="00DA308B"/>
    <w:rsid w:val="00DA578A"/>
    <w:rsid w:val="00DA7952"/>
    <w:rsid w:val="00DB4AFB"/>
    <w:rsid w:val="00DB52E2"/>
    <w:rsid w:val="00DC03A6"/>
    <w:rsid w:val="00DD0C3A"/>
    <w:rsid w:val="00DE736D"/>
    <w:rsid w:val="00DF0EF5"/>
    <w:rsid w:val="00DF2F10"/>
    <w:rsid w:val="00E00867"/>
    <w:rsid w:val="00E01620"/>
    <w:rsid w:val="00E016DD"/>
    <w:rsid w:val="00E01D72"/>
    <w:rsid w:val="00E04D90"/>
    <w:rsid w:val="00E1456D"/>
    <w:rsid w:val="00E1611B"/>
    <w:rsid w:val="00E209CD"/>
    <w:rsid w:val="00E3101E"/>
    <w:rsid w:val="00E35216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848B4"/>
    <w:rsid w:val="00E86F69"/>
    <w:rsid w:val="00E945C1"/>
    <w:rsid w:val="00E968D3"/>
    <w:rsid w:val="00E9706C"/>
    <w:rsid w:val="00E97A56"/>
    <w:rsid w:val="00EA0CA3"/>
    <w:rsid w:val="00EB315C"/>
    <w:rsid w:val="00EB5467"/>
    <w:rsid w:val="00EC252C"/>
    <w:rsid w:val="00EC55F2"/>
    <w:rsid w:val="00EC74BB"/>
    <w:rsid w:val="00ED1C78"/>
    <w:rsid w:val="00ED2317"/>
    <w:rsid w:val="00ED466E"/>
    <w:rsid w:val="00EE3FF9"/>
    <w:rsid w:val="00EE760B"/>
    <w:rsid w:val="00EF0D84"/>
    <w:rsid w:val="00F04D6D"/>
    <w:rsid w:val="00F07AF2"/>
    <w:rsid w:val="00F1080A"/>
    <w:rsid w:val="00F16EA4"/>
    <w:rsid w:val="00F243F4"/>
    <w:rsid w:val="00F33281"/>
    <w:rsid w:val="00F36B5F"/>
    <w:rsid w:val="00F47E51"/>
    <w:rsid w:val="00F5294C"/>
    <w:rsid w:val="00F5512D"/>
    <w:rsid w:val="00F57EB0"/>
    <w:rsid w:val="00F62CF1"/>
    <w:rsid w:val="00F650BE"/>
    <w:rsid w:val="00F65DF3"/>
    <w:rsid w:val="00F73E9A"/>
    <w:rsid w:val="00F77943"/>
    <w:rsid w:val="00F8747B"/>
    <w:rsid w:val="00F966C4"/>
    <w:rsid w:val="00FA2A80"/>
    <w:rsid w:val="00FA5B5E"/>
    <w:rsid w:val="00FA6173"/>
    <w:rsid w:val="00FA6C3C"/>
    <w:rsid w:val="00FB24C5"/>
    <w:rsid w:val="00FB3145"/>
    <w:rsid w:val="00FC2425"/>
    <w:rsid w:val="00FD4776"/>
    <w:rsid w:val="00FD6378"/>
    <w:rsid w:val="00FE58F0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97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5129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512963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0B54DC"/>
  </w:style>
  <w:style w:type="character" w:styleId="BesuchterHyperlink">
    <w:name w:val="FollowedHyperlink"/>
    <w:basedOn w:val="Absatz-Standardschriftart"/>
    <w:rsid w:val="00676604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1975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975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5129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512963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0B54DC"/>
  </w:style>
  <w:style w:type="character" w:styleId="BesuchterHyperlink">
    <w:name w:val="FollowedHyperlink"/>
    <w:basedOn w:val="Absatz-Standardschriftart"/>
    <w:rsid w:val="00676604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1975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@big-trockenbau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-t-f.or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i-t-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trockenausbauer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3557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2015-06-22T14:34:00Z</cp:lastPrinted>
  <dcterms:created xsi:type="dcterms:W3CDTF">2015-07-15T08:40:00Z</dcterms:created>
  <dcterms:modified xsi:type="dcterms:W3CDTF">2015-07-15T08:40:00Z</dcterms:modified>
</cp:coreProperties>
</file>