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4B0EF95F" w:rsidR="00F53DC1" w:rsidRPr="00805550" w:rsidRDefault="00F07147" w:rsidP="004A5D50">
      <w:pPr>
        <w:spacing w:line="240" w:lineRule="auto"/>
        <w:jc w:val="right"/>
        <w:rPr>
          <w:rFonts w:ascii="Arial" w:hAnsi="Arial" w:cs="Arial"/>
          <w:noProof/>
          <w:color w:val="141414"/>
          <w:sz w:val="17"/>
          <w:szCs w:val="17"/>
          <w:lang w:val="fi-FI"/>
        </w:rPr>
      </w:pPr>
      <w:r w:rsidRPr="00F07147">
        <w:rPr>
          <w:rFonts w:ascii="Arial" w:hAnsi="Arial"/>
          <w:noProof/>
          <w:color w:val="141414"/>
          <w:sz w:val="17"/>
          <w:lang w:val="fi-FI"/>
        </w:rPr>
        <w:t>15</w:t>
      </w:r>
      <w:r w:rsidR="00F437F0" w:rsidRPr="00F07147">
        <w:rPr>
          <w:rFonts w:ascii="Arial" w:hAnsi="Arial"/>
          <w:noProof/>
          <w:color w:val="141414"/>
          <w:sz w:val="17"/>
          <w:lang w:val="fi-FI"/>
        </w:rPr>
        <w:t>.</w:t>
      </w:r>
      <w:r w:rsidR="00805550" w:rsidRPr="00F07147">
        <w:rPr>
          <w:rFonts w:ascii="Arial" w:hAnsi="Arial"/>
          <w:noProof/>
          <w:color w:val="141414"/>
          <w:sz w:val="17"/>
          <w:lang w:val="fi-FI"/>
        </w:rPr>
        <w:t>01</w:t>
      </w:r>
      <w:r w:rsidR="00F437F0" w:rsidRPr="00F07147">
        <w:rPr>
          <w:rFonts w:ascii="Arial" w:hAnsi="Arial"/>
          <w:noProof/>
          <w:color w:val="141414"/>
          <w:sz w:val="17"/>
          <w:lang w:val="fi-FI"/>
        </w:rPr>
        <w:t>.</w:t>
      </w:r>
      <w:r w:rsidR="00A06838" w:rsidRPr="00F07147">
        <w:rPr>
          <w:rFonts w:ascii="Arial" w:hAnsi="Arial"/>
          <w:noProof/>
          <w:color w:val="141414"/>
          <w:sz w:val="17"/>
          <w:lang w:val="fi-FI"/>
        </w:rPr>
        <w:t>20</w:t>
      </w:r>
      <w:r w:rsidR="00805550" w:rsidRPr="00F07147">
        <w:rPr>
          <w:rFonts w:ascii="Arial" w:hAnsi="Arial"/>
          <w:noProof/>
          <w:color w:val="141414"/>
          <w:sz w:val="17"/>
          <w:lang w:val="fi-FI"/>
        </w:rPr>
        <w:t>20</w:t>
      </w:r>
    </w:p>
    <w:p w14:paraId="426D13D1" w14:textId="30526633" w:rsidR="00551821" w:rsidRPr="00805550" w:rsidRDefault="002F3959" w:rsidP="00551821">
      <w:pPr>
        <w:spacing w:before="100" w:beforeAutospacing="1" w:after="100" w:afterAutospacing="1" w:line="240" w:lineRule="auto"/>
        <w:outlineLvl w:val="1"/>
        <w:rPr>
          <w:rFonts w:ascii="Arial" w:eastAsia="Times New Roman" w:hAnsi="Arial" w:cs="Arial"/>
          <w:bCs/>
          <w:color w:val="141414"/>
          <w:sz w:val="36"/>
          <w:szCs w:val="36"/>
          <w:lang w:val="fi-FI"/>
        </w:rPr>
      </w:pPr>
      <w:r w:rsidRPr="00805550">
        <w:rPr>
          <w:rFonts w:ascii="Arial" w:hAnsi="Arial" w:cs="Arial"/>
          <w:color w:val="141414"/>
          <w:sz w:val="36"/>
          <w:lang w:val="fi-FI"/>
        </w:rPr>
        <w:t>Lehdistötiedote</w:t>
      </w:r>
      <w:bookmarkStart w:id="0" w:name="_GoBack"/>
      <w:bookmarkEnd w:id="0"/>
    </w:p>
    <w:p w14:paraId="42B07D64" w14:textId="7EDE33E1" w:rsidR="008542B2" w:rsidRPr="00805550" w:rsidRDefault="008542B2" w:rsidP="008542B2">
      <w:pPr>
        <w:rPr>
          <w:rFonts w:ascii="Arial" w:hAnsi="Arial" w:cs="Arial"/>
          <w:lang w:val="fi-FI"/>
        </w:rPr>
      </w:pPr>
      <w:r w:rsidRPr="00805550">
        <w:rPr>
          <w:rFonts w:ascii="Arial" w:hAnsi="Arial" w:cs="Arial"/>
          <w:b/>
          <w:bCs/>
          <w:sz w:val="32"/>
          <w:szCs w:val="32"/>
          <w:lang w:val="fi-FI"/>
        </w:rPr>
        <w:t>Engconilla tärkeä tehtävä maailman ensimmäisessä puskulevyllä varustetussa Cat</w:t>
      </w:r>
      <w:r w:rsidRPr="00805550">
        <w:rPr>
          <w:rFonts w:ascii="Arial" w:hAnsi="Arial" w:cs="Arial"/>
          <w:b/>
          <w:sz w:val="32"/>
          <w:szCs w:val="32"/>
          <w:lang w:val="fi-FI" w:bidi="fi-FI"/>
        </w:rPr>
        <w:t>® 330 kaivukoneessa</w:t>
      </w:r>
    </w:p>
    <w:p w14:paraId="07C73AE6" w14:textId="77777777" w:rsidR="008542B2" w:rsidRPr="00805550" w:rsidRDefault="008542B2" w:rsidP="008542B2">
      <w:pPr>
        <w:rPr>
          <w:rFonts w:ascii="Arial" w:hAnsi="Arial" w:cs="Arial"/>
          <w:lang w:val="fi-FI" w:eastAsia="sv-SE"/>
        </w:rPr>
      </w:pPr>
      <w:r w:rsidRPr="00805550">
        <w:rPr>
          <w:rFonts w:ascii="Arial" w:hAnsi="Arial" w:cs="Arial"/>
          <w:b/>
          <w:lang w:val="fi-FI" w:bidi="fi-FI"/>
        </w:rPr>
        <w:t xml:space="preserve">Rototilttivalmistaja Engconilla on ollut merkittävä rooli maailman ensimmäisen puskulevyllä varustetun Cat® 330 Next Gen -kaivukoneen rakentamisessa. Tämän ainutlaatuisen kaivukoneen puikoissa on Kristoffer Westman Sundbergs Åkerista. Työmahdollisuuksia on nyt entistä enemmän varsinkin puskulevyn ja rototiltin yhdistelmän ansiosta. </w:t>
      </w:r>
    </w:p>
    <w:p w14:paraId="4F5AC9E0" w14:textId="2A0E368E" w:rsidR="00072477" w:rsidRPr="00805550" w:rsidRDefault="00072477" w:rsidP="00072477">
      <w:pPr>
        <w:rPr>
          <w:rFonts w:ascii="Arial" w:hAnsi="Arial" w:cs="Arial"/>
          <w:lang w:val="fi-FI" w:bidi="fi-FI"/>
        </w:rPr>
      </w:pPr>
      <w:r w:rsidRPr="00805550">
        <w:rPr>
          <w:rFonts w:ascii="Arial" w:hAnsi="Arial" w:cs="Arial"/>
          <w:lang w:val="fi-FI" w:bidi="fi-FI"/>
        </w:rPr>
        <w:t xml:space="preserve">Caterpillar esitteli vuoden 2018 lopulla seuraavan sukupolven kaivinkoneet 30 tonnin luokassa: 330 ja 330 GC. Kun Sundbergs Åkeri valitsi vuoden 2019 alussa varusteet vastahankittuun Cat® 330 Next Gen -kaivinkoneeseen, siihen valittiin muun muassa Engconin rototiltti ja luiskakauha. Lisäksi se varustettiin Edsbrossa toimivan Nyströms Verkstadsservicen valmistamalla puskulevyllä, joten Sundbergs Åkerin käyttämä koko maailmassa ainutlaatuinen kaivinkone tehostaa tienrakennusta merkittävästi. </w:t>
      </w:r>
    </w:p>
    <w:p w14:paraId="2C8EC7FD" w14:textId="051FA2AC" w:rsidR="00072477" w:rsidRPr="00805550" w:rsidRDefault="00805550" w:rsidP="00072477">
      <w:pPr>
        <w:rPr>
          <w:rFonts w:ascii="Arial" w:hAnsi="Arial" w:cs="Arial"/>
          <w:lang w:val="fi-FI"/>
        </w:rPr>
      </w:pPr>
      <w:r w:rsidRPr="00805550">
        <w:rPr>
          <w:rFonts w:ascii="Arial" w:hAnsi="Arial" w:cs="Arial"/>
          <w:lang w:val="fi-FI"/>
        </w:rPr>
        <w:t xml:space="preserve">– </w:t>
      </w:r>
      <w:r w:rsidR="00072477" w:rsidRPr="00805550">
        <w:rPr>
          <w:rFonts w:ascii="Arial" w:hAnsi="Arial" w:cs="Arial"/>
          <w:lang w:val="fi-FI" w:bidi="fi-FI"/>
        </w:rPr>
        <w:t>Aiemmin tasoitin kauhalla. Nyt voin tasoittaa puskulevyllä. Kun työnnän ainesta levyllä, kookkaat kivet painuvat pohjalle ja hienojakoisempi aines jää pinnalle. Siksi tietä on helpompi tasoittaa ennen soran levittämistä, kertoo Kristoffer Westman.</w:t>
      </w:r>
    </w:p>
    <w:p w14:paraId="265F0134" w14:textId="57464469" w:rsidR="00072477" w:rsidRPr="00805550" w:rsidRDefault="00072477" w:rsidP="00072477">
      <w:pPr>
        <w:rPr>
          <w:rFonts w:ascii="Arial" w:hAnsi="Arial" w:cs="Arial"/>
          <w:lang w:val="fi-FI" w:bidi="fi-FI"/>
        </w:rPr>
      </w:pPr>
      <w:r w:rsidRPr="00805550">
        <w:rPr>
          <w:rFonts w:ascii="Arial" w:hAnsi="Arial" w:cs="Arial"/>
          <w:b/>
          <w:lang w:val="fi-FI" w:bidi="fi-FI"/>
        </w:rPr>
        <w:t>Onnistunut yhdistelmä</w:t>
      </w:r>
      <w:r w:rsidR="00805550" w:rsidRPr="00805550">
        <w:rPr>
          <w:rFonts w:ascii="Arial" w:hAnsi="Arial" w:cs="Arial"/>
          <w:b/>
          <w:bCs/>
          <w:lang w:val="fi-FI"/>
        </w:rPr>
        <w:br/>
      </w:r>
      <w:r w:rsidRPr="00805550">
        <w:rPr>
          <w:rFonts w:ascii="Arial" w:hAnsi="Arial" w:cs="Arial"/>
          <w:lang w:val="fi-FI" w:bidi="fi-FI"/>
        </w:rPr>
        <w:t>Rototilttejä ei tähän saakka ole käytetty yleisesti metsäteitä rakentavissa kaivinkoneissa. Kristofferille siitä on ollut pelkkää hyötyä varsinkin yhdessä puskulevyn kanssa.</w:t>
      </w:r>
    </w:p>
    <w:p w14:paraId="02A073C7" w14:textId="1B89E11A" w:rsidR="00072477" w:rsidRPr="00805550" w:rsidRDefault="00805550" w:rsidP="00072477">
      <w:pPr>
        <w:rPr>
          <w:rFonts w:ascii="Arial" w:hAnsi="Arial" w:cs="Arial"/>
          <w:b/>
          <w:bCs/>
          <w:lang w:val="fi-FI"/>
        </w:rPr>
      </w:pPr>
      <w:r w:rsidRPr="00805550">
        <w:rPr>
          <w:rFonts w:ascii="Arial" w:hAnsi="Arial" w:cs="Arial"/>
          <w:lang w:val="fi-FI"/>
        </w:rPr>
        <w:t xml:space="preserve">– </w:t>
      </w:r>
      <w:r w:rsidR="00072477" w:rsidRPr="00805550">
        <w:rPr>
          <w:rFonts w:ascii="Arial" w:hAnsi="Arial" w:cs="Arial"/>
          <w:lang w:val="fi-FI" w:bidi="fi-FI"/>
        </w:rPr>
        <w:t xml:space="preserve">Olen ajanut tätä kaivinkonetta vasta parisataa tuntia, mutta kaivinkoneen pitää olla juuri tällainen. Rototiltin avulla käännän luiskakauhan asentoon, jossa se täydentää puskulevyä toimimalla siiven tavoin. Silloin voin ohjata maa-ainesta tienpenkalle tai siitä pois, kertoo Kristoffer Westman. </w:t>
      </w:r>
    </w:p>
    <w:p w14:paraId="6086480C" w14:textId="64B8FD35" w:rsidR="00072477" w:rsidRPr="00805550" w:rsidRDefault="00072477" w:rsidP="00072477">
      <w:pPr>
        <w:rPr>
          <w:rFonts w:ascii="Arial" w:hAnsi="Arial" w:cs="Arial"/>
          <w:highlight w:val="yellow"/>
          <w:lang w:val="fi-FI"/>
        </w:rPr>
      </w:pPr>
      <w:r w:rsidRPr="00805550">
        <w:rPr>
          <w:rFonts w:ascii="Arial" w:hAnsi="Arial" w:cs="Arial"/>
          <w:lang w:val="fi-FI" w:bidi="fi-FI"/>
        </w:rPr>
        <w:t xml:space="preserve">Hänen uusi </w:t>
      </w:r>
      <w:proofErr w:type="gramStart"/>
      <w:r w:rsidRPr="00805550">
        <w:rPr>
          <w:rFonts w:ascii="Arial" w:hAnsi="Arial" w:cs="Arial"/>
          <w:lang w:val="fi-FI" w:bidi="fi-FI"/>
        </w:rPr>
        <w:t>Cat</w:t>
      </w:r>
      <w:proofErr w:type="gramEnd"/>
      <w:r w:rsidRPr="00805550">
        <w:rPr>
          <w:rFonts w:ascii="Arial" w:hAnsi="Arial" w:cs="Arial"/>
          <w:lang w:val="fi-FI" w:bidi="fi-FI"/>
        </w:rPr>
        <w:t xml:space="preserve">® 330 -kaivinkoneensa on varustettu myös Engconin automaattisella EC-Oil-automaattisella öljyllitäntäjärjestelmällä. </w:t>
      </w:r>
    </w:p>
    <w:p w14:paraId="429B4C71" w14:textId="27D6D6B6" w:rsidR="00072477" w:rsidRPr="00805550" w:rsidRDefault="00805550" w:rsidP="00072477">
      <w:pPr>
        <w:rPr>
          <w:rFonts w:ascii="Arial" w:hAnsi="Arial" w:cs="Arial"/>
          <w:highlight w:val="yellow"/>
          <w:lang w:val="fi-FI"/>
        </w:rPr>
      </w:pPr>
      <w:r w:rsidRPr="00805550">
        <w:rPr>
          <w:rFonts w:ascii="Arial" w:hAnsi="Arial" w:cs="Arial"/>
          <w:lang w:val="fi-FI"/>
        </w:rPr>
        <w:t xml:space="preserve">– </w:t>
      </w:r>
      <w:r w:rsidR="00072477" w:rsidRPr="00805550">
        <w:rPr>
          <w:rFonts w:ascii="Arial" w:hAnsi="Arial" w:cs="Arial"/>
          <w:lang w:val="fi-FI" w:bidi="fi-FI"/>
        </w:rPr>
        <w:t xml:space="preserve">Sen ansiosta rototiltin irrottaminen ja kuokkakauhan ottaminen käyttöön kestää vain 10 sekuntia, kun tarvitsen enemmän murtovoimaa. Kaikki hoituu niin, että minun ei tarvitse poistua ohjaamosta yhdistämään letkuja, toteaa Kristoffer. </w:t>
      </w:r>
    </w:p>
    <w:p w14:paraId="30516A87" w14:textId="1FF925F3" w:rsidR="00072477" w:rsidRPr="00805550" w:rsidRDefault="00072477" w:rsidP="00072477">
      <w:pPr>
        <w:rPr>
          <w:rFonts w:ascii="Arial" w:hAnsi="Arial" w:cs="Arial"/>
          <w:lang w:val="fi-FI"/>
        </w:rPr>
      </w:pPr>
      <w:r w:rsidRPr="00805550">
        <w:rPr>
          <w:rFonts w:ascii="Arial" w:hAnsi="Arial" w:cs="Arial"/>
          <w:lang w:val="fi-FI" w:bidi="fi-FI"/>
        </w:rPr>
        <w:t xml:space="preserve">Uuden kaivinkoneen avulla rakennetaan parhaillaan metsätietä Pohjois-Ruotsissa Örnsköldsvikin länsipuolella. Puskulevyä ohjataan Engconin MIG2-proportionaalisella ohjaussauvalla, joten Kristofferin ei tarvitse vaihtaa otetta, kun kaivamisen sijasta tehdään tasausta. Myös alavaunua ohjataan Engconin DC2-ohjausjärjestelmällä. </w:t>
      </w:r>
      <w:r w:rsidRPr="00805550">
        <w:rPr>
          <w:rFonts w:ascii="Arial" w:hAnsi="Arial" w:cs="Arial"/>
          <w:lang w:val="fi-FI"/>
        </w:rPr>
        <w:br/>
      </w:r>
      <w:r w:rsidRPr="00805550">
        <w:rPr>
          <w:rFonts w:ascii="Arial" w:hAnsi="Arial" w:cs="Arial"/>
          <w:lang w:val="fi-FI"/>
        </w:rPr>
        <w:br/>
      </w:r>
    </w:p>
    <w:p w14:paraId="7FEBF2AF" w14:textId="70181422" w:rsidR="00072477" w:rsidRPr="00805550" w:rsidRDefault="00072477" w:rsidP="00072477">
      <w:pPr>
        <w:rPr>
          <w:rFonts w:ascii="Arial" w:hAnsi="Arial" w:cs="Arial"/>
          <w:b/>
          <w:bCs/>
          <w:lang w:val="fi-FI"/>
        </w:rPr>
      </w:pPr>
      <w:r w:rsidRPr="00805550">
        <w:rPr>
          <w:rFonts w:ascii="Arial" w:hAnsi="Arial" w:cs="Arial"/>
          <w:b/>
          <w:lang w:val="fi-FI" w:bidi="fi-FI"/>
        </w:rPr>
        <w:lastRenderedPageBreak/>
        <w:t xml:space="preserve">Katso </w:t>
      </w:r>
      <w:r w:rsidRPr="00805550">
        <w:rPr>
          <w:rFonts w:ascii="Arial" w:eastAsia="Times New Roman" w:hAnsi="Arial" w:cs="Arial"/>
          <w:b/>
          <w:color w:val="000000"/>
          <w:lang w:val="fi-FI" w:bidi="fi-FI"/>
        </w:rPr>
        <w:t xml:space="preserve">video täältä: </w:t>
      </w:r>
      <w:r w:rsidR="00A03FB1" w:rsidRPr="00805550">
        <w:rPr>
          <w:rFonts w:ascii="Arial" w:hAnsi="Arial" w:cs="Arial"/>
          <w:b/>
          <w:bCs/>
          <w:lang w:val="fi-FI"/>
        </w:rPr>
        <w:br/>
      </w:r>
      <w:hyperlink r:id="rId7" w:history="1">
        <w:r w:rsidR="00A03FB1" w:rsidRPr="00805550">
          <w:rPr>
            <w:rStyle w:val="Hyperlnk"/>
            <w:rFonts w:cs="Arial"/>
            <w:lang w:val="fi-FI" w:bidi="fi-FI"/>
          </w:rPr>
          <w:t>https://www.youtube.com/watch?v=IrPox62Bh00&amp;feature=youtu.be</w:t>
        </w:r>
      </w:hyperlink>
    </w:p>
    <w:p w14:paraId="7B32D661" w14:textId="77777777" w:rsidR="00072477" w:rsidRPr="00805550" w:rsidRDefault="00072477" w:rsidP="00072477">
      <w:pPr>
        <w:rPr>
          <w:rFonts w:ascii="Arial" w:hAnsi="Arial" w:cs="Arial"/>
          <w:lang w:val="fi-FI"/>
        </w:rPr>
      </w:pPr>
    </w:p>
    <w:p w14:paraId="19964C2B" w14:textId="71B70EA2" w:rsidR="00072477" w:rsidRPr="00805550" w:rsidRDefault="00072477" w:rsidP="00072477">
      <w:pPr>
        <w:rPr>
          <w:rFonts w:ascii="Arial" w:hAnsi="Arial" w:cs="Arial"/>
          <w:b/>
          <w:bCs/>
          <w:lang w:val="fi-FI"/>
        </w:rPr>
      </w:pPr>
      <w:r w:rsidRPr="00805550">
        <w:rPr>
          <w:rFonts w:ascii="Arial" w:hAnsi="Arial" w:cs="Arial"/>
          <w:b/>
          <w:lang w:val="fi-FI" w:bidi="fi-FI"/>
        </w:rPr>
        <w:t>Sundbergs Åkeri</w:t>
      </w:r>
      <w:r w:rsidRPr="00805550">
        <w:rPr>
          <w:rFonts w:ascii="Arial" w:hAnsi="Arial" w:cs="Arial"/>
          <w:b/>
          <w:lang w:val="fi-FI" w:bidi="fi-FI"/>
        </w:rPr>
        <w:br/>
      </w:r>
      <w:r w:rsidRPr="00805550">
        <w:rPr>
          <w:rFonts w:ascii="Arial" w:hAnsi="Arial" w:cs="Arial"/>
          <w:lang w:val="fi-FI" w:bidi="fi-FI"/>
        </w:rPr>
        <w:t>Anders Sundberg</w:t>
      </w:r>
      <w:r w:rsidR="00A03FB1" w:rsidRPr="00805550">
        <w:rPr>
          <w:rFonts w:ascii="Arial" w:hAnsi="Arial" w:cs="Arial"/>
          <w:b/>
          <w:bCs/>
          <w:lang w:val="fi-FI"/>
        </w:rPr>
        <w:br/>
      </w:r>
      <w:r w:rsidR="00A03FB1" w:rsidRPr="00805550">
        <w:rPr>
          <w:rFonts w:ascii="Arial" w:hAnsi="Arial" w:cs="Arial"/>
          <w:lang w:val="fi-FI" w:bidi="nb-NO"/>
        </w:rPr>
        <w:t>+46 (0)70-</w:t>
      </w:r>
      <w:r w:rsidRPr="00805550">
        <w:rPr>
          <w:rFonts w:ascii="Arial" w:hAnsi="Arial" w:cs="Arial"/>
          <w:lang w:val="fi-FI" w:bidi="fi-FI"/>
        </w:rPr>
        <w:t>342 9202</w:t>
      </w:r>
      <w:r w:rsidR="00A03FB1" w:rsidRPr="00805550">
        <w:rPr>
          <w:rFonts w:ascii="Arial" w:hAnsi="Arial" w:cs="Arial"/>
          <w:b/>
          <w:bCs/>
          <w:lang w:val="fi-FI"/>
        </w:rPr>
        <w:br/>
      </w:r>
      <w:hyperlink r:id="rId8" w:history="1">
        <w:r w:rsidR="00A03FB1" w:rsidRPr="00805550">
          <w:rPr>
            <w:rStyle w:val="Hyperlnk"/>
            <w:rFonts w:cs="Arial"/>
            <w:lang w:val="fi-FI" w:bidi="fi-FI"/>
          </w:rPr>
          <w:t>sundbergsakeri@telia.com</w:t>
        </w:r>
      </w:hyperlink>
      <w:r w:rsidRPr="00805550">
        <w:rPr>
          <w:rFonts w:ascii="Arial" w:hAnsi="Arial" w:cs="Arial"/>
          <w:lang w:val="fi-FI" w:bidi="fi-FI"/>
        </w:rPr>
        <w:t xml:space="preserve"> </w:t>
      </w:r>
    </w:p>
    <w:p w14:paraId="7B55BA54" w14:textId="411CC1FD" w:rsidR="00072477" w:rsidRPr="00805550" w:rsidRDefault="00072477" w:rsidP="00072477">
      <w:pPr>
        <w:rPr>
          <w:rFonts w:ascii="Arial" w:hAnsi="Arial" w:cs="Arial"/>
          <w:lang w:val="fi-FI"/>
        </w:rPr>
      </w:pPr>
      <w:r w:rsidRPr="00805550">
        <w:rPr>
          <w:rFonts w:ascii="Arial" w:hAnsi="Arial" w:cs="Arial"/>
          <w:lang w:val="fi-FI" w:bidi="fi-FI"/>
        </w:rPr>
        <w:t>Kristoffer Westman</w:t>
      </w:r>
      <w:r w:rsidR="00A03FB1" w:rsidRPr="00805550">
        <w:rPr>
          <w:rFonts w:ascii="Arial" w:hAnsi="Arial" w:cs="Arial"/>
          <w:lang w:val="fi-FI"/>
        </w:rPr>
        <w:br/>
      </w:r>
      <w:r w:rsidR="00A03FB1" w:rsidRPr="00805550">
        <w:rPr>
          <w:rFonts w:ascii="Arial" w:hAnsi="Arial" w:cs="Arial"/>
          <w:lang w:val="fi-FI" w:bidi="nb-NO"/>
        </w:rPr>
        <w:t>+46 (0)70-</w:t>
      </w:r>
      <w:r w:rsidRPr="00805550">
        <w:rPr>
          <w:rFonts w:ascii="Arial" w:hAnsi="Arial" w:cs="Arial"/>
          <w:lang w:val="fi-FI" w:bidi="fi-FI"/>
        </w:rPr>
        <w:t>234 7804</w:t>
      </w:r>
      <w:r w:rsidR="00A03FB1" w:rsidRPr="00805550">
        <w:rPr>
          <w:rFonts w:ascii="Arial" w:hAnsi="Arial" w:cs="Arial"/>
          <w:lang w:val="fi-FI"/>
        </w:rPr>
        <w:br/>
      </w:r>
      <w:r w:rsidRPr="00805550">
        <w:rPr>
          <w:rFonts w:ascii="Arial" w:hAnsi="Arial" w:cs="Arial"/>
          <w:lang w:val="fi-FI" w:bidi="fi-FI"/>
        </w:rPr>
        <w:t>kristofferwestman@gmail.com</w:t>
      </w:r>
    </w:p>
    <w:p w14:paraId="153285A8" w14:textId="77777777" w:rsidR="008542B2" w:rsidRPr="00805550" w:rsidRDefault="008542B2" w:rsidP="0075426D">
      <w:pPr>
        <w:rPr>
          <w:rFonts w:ascii="Arial" w:hAnsi="Arial" w:cs="Arial"/>
          <w:b/>
          <w:sz w:val="32"/>
          <w:lang w:val="fi-FI"/>
        </w:rPr>
      </w:pPr>
    </w:p>
    <w:p w14:paraId="3484BA90" w14:textId="77F7D2A4" w:rsidR="0075426D" w:rsidRPr="00805550" w:rsidRDefault="0075426D" w:rsidP="0075426D">
      <w:pPr>
        <w:rPr>
          <w:rFonts w:ascii="Arial" w:hAnsi="Arial"/>
          <w:lang w:val="fi-FI"/>
        </w:rPr>
      </w:pPr>
      <w:r w:rsidRPr="00805550">
        <w:rPr>
          <w:rFonts w:ascii="Arial" w:hAnsi="Arial"/>
          <w:b/>
          <w:lang w:val="fi-FI"/>
        </w:rPr>
        <w:t>Yhteystiedot:</w:t>
      </w:r>
      <w:r w:rsidRPr="00805550">
        <w:rPr>
          <w:rFonts w:ascii="Arial" w:hAnsi="Arial"/>
          <w:b/>
          <w:lang w:val="fi-FI"/>
        </w:rPr>
        <w:br/>
      </w:r>
      <w:r w:rsidR="00EB738E" w:rsidRPr="00805550">
        <w:rPr>
          <w:rFonts w:ascii="Arial" w:hAnsi="Arial"/>
          <w:lang w:val="fi-FI"/>
        </w:rPr>
        <w:t>Sten Strömgren</w:t>
      </w:r>
      <w:r w:rsidRPr="00805550">
        <w:rPr>
          <w:rFonts w:ascii="Arial" w:hAnsi="Arial"/>
          <w:lang w:val="fi-FI"/>
        </w:rPr>
        <w:t>, engcon Group | +46 [0]70 529 96 32</w:t>
      </w:r>
    </w:p>
    <w:p w14:paraId="7958C533" w14:textId="77777777" w:rsidR="00805550" w:rsidRPr="008411B2" w:rsidRDefault="00805550" w:rsidP="0075426D">
      <w:pPr>
        <w:rPr>
          <w:rFonts w:ascii="Arial" w:hAnsi="Arial" w:cs="Arial"/>
        </w:rPr>
      </w:pPr>
    </w:p>
    <w:p w14:paraId="31AD3A04" w14:textId="77777777" w:rsidR="00D16805" w:rsidRPr="005249C2" w:rsidRDefault="00D16805" w:rsidP="00D16805">
      <w:pPr>
        <w:widowControl w:val="0"/>
        <w:autoSpaceDE w:val="0"/>
        <w:autoSpaceDN w:val="0"/>
        <w:adjustRightInd w:val="0"/>
        <w:spacing w:after="0" w:line="240" w:lineRule="auto"/>
        <w:rPr>
          <w:rFonts w:ascii="Arial" w:eastAsia="Cambria" w:hAnsi="Arial" w:cs="Arial"/>
          <w:i/>
          <w:iCs/>
          <w:color w:val="434343"/>
          <w:sz w:val="17"/>
          <w:szCs w:val="17"/>
          <w:lang w:val="fi-FI" w:bidi="ar-SA"/>
        </w:rPr>
      </w:pPr>
      <w:r w:rsidRPr="005249C2">
        <w:rPr>
          <w:rFonts w:ascii="Arial" w:eastAsia="Cambria" w:hAnsi="Arial" w:cs="Arial"/>
          <w:i/>
          <w:iCs/>
          <w:color w:val="434343"/>
          <w:sz w:val="17"/>
          <w:szCs w:val="17"/>
          <w:lang w:val="fi-FI" w:bidi="ar-SA"/>
        </w:rPr>
        <w:t>engcon on maailman johtava rototilttien (kaivukoneiden ”rannenivelten”) ja niihin soveltuvien työlaitteiden valmistaja. Ne tekevät kaivukoneista entistä monikäyttöisempiä, tarkempia ja turvallisempia. Osaamisemme, sitoutumisemme ja korkean palvelutasomme avulla autamme asiakkaitamme menestymään.</w:t>
      </w:r>
    </w:p>
    <w:p w14:paraId="5D9775B5" w14:textId="77777777" w:rsidR="00D16805" w:rsidRPr="005249C2" w:rsidRDefault="00D16805" w:rsidP="00D16805">
      <w:pPr>
        <w:widowControl w:val="0"/>
        <w:autoSpaceDE w:val="0"/>
        <w:autoSpaceDN w:val="0"/>
        <w:adjustRightInd w:val="0"/>
        <w:spacing w:after="0" w:line="240" w:lineRule="auto"/>
        <w:rPr>
          <w:rFonts w:ascii="Arial" w:eastAsia="Cambria" w:hAnsi="Arial" w:cs="Arial"/>
          <w:color w:val="434343"/>
          <w:sz w:val="17"/>
          <w:szCs w:val="17"/>
          <w:lang w:val="fi-FI" w:bidi="ar-SA"/>
        </w:rPr>
      </w:pPr>
    </w:p>
    <w:p w14:paraId="168B7AD2" w14:textId="53E7766D" w:rsidR="00D16805" w:rsidRPr="008759F0" w:rsidRDefault="00D16805" w:rsidP="00D16805">
      <w:pPr>
        <w:pStyle w:val="Sidfot"/>
        <w:spacing w:line="240" w:lineRule="auto"/>
        <w:jc w:val="left"/>
        <w:rPr>
          <w:rFonts w:cs="Arial"/>
          <w:i/>
          <w:iCs/>
          <w:color w:val="434343"/>
          <w:sz w:val="17"/>
          <w:szCs w:val="17"/>
          <w:lang w:val="fi-FI" w:bidi="ar-SA"/>
        </w:rPr>
      </w:pPr>
      <w:r w:rsidRPr="008A7B87">
        <w:rPr>
          <w:rFonts w:cs="Arial"/>
          <w:i/>
          <w:iCs/>
          <w:color w:val="434343"/>
          <w:sz w:val="17"/>
          <w:szCs w:val="17"/>
          <w:lang w:val="fi-FI" w:bidi="ar-SA"/>
        </w:rPr>
        <w:t>engcon on keskisuuri konserni, jonka emoyhtiön Holding AB:n kotipaikka on Ruotsin Strömsund. Myynnistä vastaavat yhdeksän myyntiyhtiötä, jotka toimivat Ruotsissa, Norjassa, Suomessa, Tanskassa, Isossa-Britanniassa, Saksassa, Ranskassa, Alankomaissa ja Pohjois-Amerikka (Yhdysvallat ja Kanada). Muista markkinoista vastaa engcon International. engcon-ryhmän liikevaihto oli vuonna 201</w:t>
      </w:r>
      <w:r w:rsidR="0071522B">
        <w:rPr>
          <w:rFonts w:cs="Arial"/>
          <w:i/>
          <w:iCs/>
          <w:color w:val="434343"/>
          <w:sz w:val="17"/>
          <w:szCs w:val="17"/>
          <w:lang w:val="fi-FI" w:bidi="ar-SA"/>
        </w:rPr>
        <w:t>8</w:t>
      </w:r>
      <w:r w:rsidRPr="008A7B87">
        <w:rPr>
          <w:rFonts w:cs="Arial"/>
          <w:i/>
          <w:iCs/>
          <w:color w:val="434343"/>
          <w:sz w:val="17"/>
          <w:szCs w:val="17"/>
          <w:lang w:val="fi-FI" w:bidi="ar-SA"/>
        </w:rPr>
        <w:t xml:space="preserve"> noin 1</w:t>
      </w:r>
      <w:r w:rsidR="0071522B">
        <w:rPr>
          <w:rFonts w:cs="Arial"/>
          <w:i/>
          <w:iCs/>
          <w:color w:val="434343"/>
          <w:sz w:val="17"/>
          <w:szCs w:val="17"/>
          <w:lang w:val="fi-FI" w:bidi="ar-SA"/>
        </w:rPr>
        <w:t>2</w:t>
      </w:r>
      <w:r w:rsidRPr="008A7B87">
        <w:rPr>
          <w:rFonts w:cs="Arial"/>
          <w:i/>
          <w:iCs/>
          <w:color w:val="434343"/>
          <w:sz w:val="17"/>
          <w:szCs w:val="17"/>
          <w:lang w:val="fi-FI" w:bidi="ar-SA"/>
        </w:rPr>
        <w:t>00 miljoonaa Ruotsin kruunua, ja sillä oli noin 250 työntekijää.</w:t>
      </w:r>
      <w:r w:rsidRPr="00C3046C">
        <w:t xml:space="preserve"> </w:t>
      </w:r>
      <w:r>
        <w:rPr>
          <w:rFonts w:cs="Arial"/>
          <w:i/>
          <w:iCs/>
          <w:color w:val="434343"/>
          <w:sz w:val="17"/>
          <w:szCs w:val="17"/>
          <w:lang w:val="fi-FI" w:bidi="ar-SA"/>
        </w:rPr>
        <w:t>e</w:t>
      </w:r>
      <w:r w:rsidRPr="00C3046C">
        <w:rPr>
          <w:rFonts w:cs="Arial"/>
          <w:i/>
          <w:iCs/>
          <w:color w:val="434343"/>
          <w:sz w:val="17"/>
          <w:szCs w:val="17"/>
          <w:lang w:val="fi-FI" w:bidi="ar-SA"/>
        </w:rPr>
        <w:t>ngcon perustettiin vuonna 1990.</w:t>
      </w:r>
      <w:r w:rsidRPr="008A7B87">
        <w:rPr>
          <w:rFonts w:cs="Arial"/>
          <w:i/>
          <w:iCs/>
          <w:color w:val="434343"/>
          <w:sz w:val="17"/>
          <w:szCs w:val="17"/>
          <w:lang w:val="fi-FI" w:bidi="ar-SA"/>
        </w:rPr>
        <w:t xml:space="preserve"> </w:t>
      </w:r>
      <w:hyperlink r:id="rId9" w:history="1">
        <w:r w:rsidR="00A03FB1" w:rsidRPr="00F97E19">
          <w:rPr>
            <w:rStyle w:val="Hyperlnk"/>
            <w:rFonts w:cs="Arial"/>
            <w:i/>
            <w:iCs/>
            <w:sz w:val="17"/>
            <w:szCs w:val="17"/>
            <w:lang w:val="fi-FI" w:bidi="ar-SA"/>
          </w:rPr>
          <w:t>www.engcon.com</w:t>
        </w:r>
      </w:hyperlink>
    </w:p>
    <w:p w14:paraId="4BB8D824" w14:textId="0D805EA6" w:rsidR="001D531C" w:rsidRPr="005454F9" w:rsidRDefault="005454F9" w:rsidP="005454F9">
      <w:pPr>
        <w:pStyle w:val="Sidfot"/>
        <w:rPr>
          <w:color w:val="000000" w:themeColor="text1"/>
        </w:rPr>
      </w:pPr>
      <w:r>
        <w:rPr>
          <w:rStyle w:val="Betoning"/>
          <w:color w:val="000000" w:themeColor="text1"/>
        </w:rPr>
        <w:br/>
      </w:r>
      <w:r>
        <w:rPr>
          <w:rStyle w:val="Betoning"/>
          <w:color w:val="000000" w:themeColor="text1"/>
        </w:rPr>
        <w:br/>
      </w:r>
      <w:r>
        <w:rPr>
          <w:rStyle w:val="Betoning"/>
          <w:color w:val="000000" w:themeColor="text1"/>
        </w:rPr>
        <w:br/>
      </w:r>
      <w:r>
        <w:rPr>
          <w:rStyle w:val="Betoning"/>
          <w:color w:val="000000" w:themeColor="text1"/>
        </w:rPr>
        <w:br/>
      </w:r>
      <w:r>
        <w:rPr>
          <w:rStyle w:val="Betoning"/>
          <w:color w:val="000000" w:themeColor="text1"/>
        </w:rPr>
        <w:br/>
      </w:r>
      <w:r>
        <w:rPr>
          <w:rStyle w:val="Betoning"/>
          <w:color w:val="000000" w:themeColor="text1"/>
        </w:rPr>
        <w:br/>
      </w:r>
      <w:r>
        <w:rPr>
          <w:rStyle w:val="Betoning"/>
          <w:color w:val="000000" w:themeColor="text1"/>
        </w:rPr>
        <w:br/>
      </w:r>
      <w:r>
        <w:rPr>
          <w:rStyle w:val="Betoning"/>
          <w:color w:val="000000" w:themeColor="text1"/>
        </w:rPr>
        <w:br/>
      </w:r>
      <w:r>
        <w:rPr>
          <w:rStyle w:val="Betoning"/>
          <w:color w:val="000000" w:themeColor="text1"/>
        </w:rPr>
        <w:br/>
      </w:r>
      <w:r>
        <w:rPr>
          <w:rStyle w:val="Betoning"/>
          <w:color w:val="000000" w:themeColor="text1"/>
        </w:rPr>
        <w:br/>
      </w:r>
      <w:r>
        <w:rPr>
          <w:rStyle w:val="Betoning"/>
          <w:color w:val="000000" w:themeColor="text1"/>
        </w:rPr>
        <w:br/>
      </w:r>
      <w:r>
        <w:rPr>
          <w:rStyle w:val="Betoning"/>
          <w:color w:val="000000" w:themeColor="text1"/>
        </w:rPr>
        <w:br/>
      </w:r>
      <w:r>
        <w:rPr>
          <w:rStyle w:val="Betoning"/>
          <w:color w:val="000000" w:themeColor="text1"/>
        </w:rPr>
        <w:br/>
      </w:r>
      <w:r>
        <w:rPr>
          <w:rStyle w:val="Betoning"/>
          <w:color w:val="000000" w:themeColor="text1"/>
        </w:rPr>
        <w:br/>
      </w:r>
      <w:r>
        <w:rPr>
          <w:rStyle w:val="Betoning"/>
          <w:color w:val="000000" w:themeColor="text1"/>
        </w:rPr>
        <w:br/>
      </w:r>
      <w:r>
        <w:rPr>
          <w:rStyle w:val="Betoning"/>
          <w:color w:val="000000" w:themeColor="text1"/>
        </w:rPr>
        <w:br/>
      </w:r>
      <w:r>
        <w:rPr>
          <w:rStyle w:val="Betoning"/>
          <w:color w:val="000000" w:themeColor="text1"/>
        </w:rPr>
        <w:br/>
      </w:r>
      <w:r>
        <w:rPr>
          <w:rStyle w:val="Betoning"/>
          <w:color w:val="000000" w:themeColor="text1"/>
        </w:rPr>
        <w:br/>
      </w:r>
      <w:r>
        <w:rPr>
          <w:rStyle w:val="Betoning"/>
          <w:color w:val="000000" w:themeColor="text1"/>
        </w:rPr>
        <w:br/>
      </w:r>
      <w:r>
        <w:rPr>
          <w:rStyle w:val="Betoning"/>
          <w:color w:val="000000" w:themeColor="text1"/>
        </w:rPr>
        <w:br/>
      </w:r>
      <w:r>
        <w:rPr>
          <w:rStyle w:val="Betoning"/>
          <w:color w:val="000000" w:themeColor="text1"/>
        </w:rPr>
        <w:br/>
      </w:r>
      <w:r>
        <w:rPr>
          <w:rStyle w:val="Betoning"/>
          <w:color w:val="000000" w:themeColor="text1"/>
        </w:rPr>
        <w:br/>
      </w:r>
      <w:r>
        <w:rPr>
          <w:rStyle w:val="Betoning"/>
          <w:color w:val="000000" w:themeColor="text1"/>
        </w:rPr>
        <w:br/>
      </w:r>
      <w:r>
        <w:rPr>
          <w:rStyle w:val="Betoning"/>
          <w:color w:val="000000" w:themeColor="text1"/>
        </w:rPr>
        <w:br/>
      </w:r>
    </w:p>
    <w:p w14:paraId="5CC813DA" w14:textId="056ACCCB" w:rsidR="004A5D50" w:rsidRPr="001D531C" w:rsidRDefault="004A5D50" w:rsidP="001D531C">
      <w:pPr>
        <w:tabs>
          <w:tab w:val="left" w:pos="1000"/>
        </w:tabs>
        <w:rPr>
          <w:rFonts w:ascii="Arial" w:eastAsia="Calibri" w:hAnsi="Arial" w:cs="Arial"/>
        </w:rPr>
      </w:pPr>
    </w:p>
    <w:sectPr w:rsidR="004A5D50" w:rsidRPr="001D531C" w:rsidSect="00785E33">
      <w:headerReference w:type="default" r:id="rId10"/>
      <w:footerReference w:type="default" r:id="rId11"/>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0E5C3" w14:textId="77777777" w:rsidR="0072224E" w:rsidRDefault="0072224E">
      <w:pPr>
        <w:spacing w:line="240" w:lineRule="auto"/>
      </w:pPr>
      <w:r>
        <w:separator/>
      </w:r>
    </w:p>
  </w:endnote>
  <w:endnote w:type="continuationSeparator" w:id="0">
    <w:p w14:paraId="3B835DF8" w14:textId="77777777" w:rsidR="0072224E" w:rsidRDefault="007222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B0856" w14:textId="77777777" w:rsidR="005454F9" w:rsidRDefault="005454F9" w:rsidP="005454F9">
    <w:pPr>
      <w:pStyle w:val="Sidfot"/>
      <w:rPr>
        <w:rStyle w:val="Betoning"/>
        <w:color w:val="000000" w:themeColor="text1"/>
      </w:rPr>
    </w:pPr>
    <w:r>
      <w:rPr>
        <w:rStyle w:val="Betoning"/>
        <w:color w:val="000000" w:themeColor="text1"/>
      </w:rPr>
      <w:br/>
    </w:r>
  </w:p>
  <w:p w14:paraId="401BCF0B" w14:textId="77777777" w:rsidR="005454F9" w:rsidRDefault="005454F9" w:rsidP="005454F9">
    <w:pPr>
      <w:pStyle w:val="Sidfot"/>
      <w:rPr>
        <w:color w:val="000000" w:themeColor="text1"/>
      </w:rPr>
    </w:pPr>
    <w:r>
      <w:rPr>
        <w:rStyle w:val="Betoning"/>
        <w:color w:val="000000" w:themeColor="text1"/>
      </w:rPr>
      <w:t xml:space="preserve">engcon Finland </w:t>
    </w:r>
    <w:r>
      <w:rPr>
        <w:color w:val="000000" w:themeColor="text1"/>
      </w:rPr>
      <w:t xml:space="preserve"> </w:t>
    </w:r>
    <w:r>
      <w:rPr>
        <w:color w:val="000000" w:themeColor="text1"/>
      </w:rPr>
      <w:br/>
      <w:t>Kappatie 25-27, FI-656 10</w:t>
    </w:r>
    <w:r w:rsidRPr="008A71EB">
      <w:rPr>
        <w:color w:val="000000" w:themeColor="text1"/>
      </w:rPr>
      <w:t xml:space="preserve"> </w:t>
    </w:r>
    <w:r>
      <w:rPr>
        <w:color w:val="000000" w:themeColor="text1"/>
      </w:rPr>
      <w:t>Mustasaari, Finland</w:t>
    </w:r>
  </w:p>
  <w:p w14:paraId="05E29FF5" w14:textId="77777777" w:rsidR="005454F9" w:rsidRPr="005454F9" w:rsidRDefault="005454F9" w:rsidP="005454F9">
    <w:pPr>
      <w:pStyle w:val="Sidfot"/>
      <w:rPr>
        <w:color w:val="000000" w:themeColor="text1"/>
      </w:rPr>
    </w:pPr>
    <w:r>
      <w:rPr>
        <w:color w:val="000000" w:themeColor="text1"/>
      </w:rPr>
      <w:t>www.engcon.com</w:t>
    </w:r>
  </w:p>
  <w:p w14:paraId="7AB61213" w14:textId="77777777" w:rsidR="005454F9" w:rsidRDefault="005454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FDD5E" w14:textId="77777777" w:rsidR="0072224E" w:rsidRDefault="0072224E">
      <w:pPr>
        <w:spacing w:line="240" w:lineRule="auto"/>
      </w:pPr>
      <w:r>
        <w:separator/>
      </w:r>
    </w:p>
  </w:footnote>
  <w:footnote w:type="continuationSeparator" w:id="0">
    <w:p w14:paraId="18E48EDF" w14:textId="77777777" w:rsidR="0072224E" w:rsidRDefault="007222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CF87C0C"/>
    <w:multiLevelType w:val="hybridMultilevel"/>
    <w:tmpl w:val="C5BC4480"/>
    <w:lvl w:ilvl="0" w:tplc="A1CA43B4">
      <w:start w:val="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5"/>
  </w:num>
  <w:num w:numId="13">
    <w:abstractNumId w:val="11"/>
  </w:num>
  <w:num w:numId="14">
    <w:abstractNumId w:val="14"/>
  </w:num>
  <w:num w:numId="15">
    <w:abstractNumId w:val="1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24A49"/>
    <w:rsid w:val="0002593A"/>
    <w:rsid w:val="00037629"/>
    <w:rsid w:val="0004220C"/>
    <w:rsid w:val="00042253"/>
    <w:rsid w:val="00072477"/>
    <w:rsid w:val="000811E5"/>
    <w:rsid w:val="000D0037"/>
    <w:rsid w:val="00106935"/>
    <w:rsid w:val="001136B2"/>
    <w:rsid w:val="0011694C"/>
    <w:rsid w:val="001D531C"/>
    <w:rsid w:val="002706DE"/>
    <w:rsid w:val="002B17A9"/>
    <w:rsid w:val="002D3349"/>
    <w:rsid w:val="002E7C76"/>
    <w:rsid w:val="002F3600"/>
    <w:rsid w:val="002F3959"/>
    <w:rsid w:val="00352823"/>
    <w:rsid w:val="00387FBE"/>
    <w:rsid w:val="003C76BF"/>
    <w:rsid w:val="004200A5"/>
    <w:rsid w:val="004224FA"/>
    <w:rsid w:val="00441C8F"/>
    <w:rsid w:val="00442C54"/>
    <w:rsid w:val="00482807"/>
    <w:rsid w:val="004837C1"/>
    <w:rsid w:val="004A5D50"/>
    <w:rsid w:val="004B3EF8"/>
    <w:rsid w:val="004D7A49"/>
    <w:rsid w:val="00513D14"/>
    <w:rsid w:val="00543A0B"/>
    <w:rsid w:val="005454F9"/>
    <w:rsid w:val="00551821"/>
    <w:rsid w:val="00577EA3"/>
    <w:rsid w:val="00603209"/>
    <w:rsid w:val="00680566"/>
    <w:rsid w:val="007035F0"/>
    <w:rsid w:val="00710639"/>
    <w:rsid w:val="0071522B"/>
    <w:rsid w:val="0072224E"/>
    <w:rsid w:val="00740CB5"/>
    <w:rsid w:val="0075426D"/>
    <w:rsid w:val="007657BF"/>
    <w:rsid w:val="00785E33"/>
    <w:rsid w:val="007B5CE4"/>
    <w:rsid w:val="00805550"/>
    <w:rsid w:val="00852808"/>
    <w:rsid w:val="008542B2"/>
    <w:rsid w:val="008759F0"/>
    <w:rsid w:val="008A0593"/>
    <w:rsid w:val="008A71EB"/>
    <w:rsid w:val="008A7B87"/>
    <w:rsid w:val="00A03FB1"/>
    <w:rsid w:val="00A06838"/>
    <w:rsid w:val="00A9015D"/>
    <w:rsid w:val="00A93CFD"/>
    <w:rsid w:val="00AB2156"/>
    <w:rsid w:val="00B110C9"/>
    <w:rsid w:val="00B1346B"/>
    <w:rsid w:val="00B43D67"/>
    <w:rsid w:val="00B86BC5"/>
    <w:rsid w:val="00BD4323"/>
    <w:rsid w:val="00BF64EF"/>
    <w:rsid w:val="00C2293C"/>
    <w:rsid w:val="00C3046C"/>
    <w:rsid w:val="00C741EC"/>
    <w:rsid w:val="00C86DA7"/>
    <w:rsid w:val="00CE7CE5"/>
    <w:rsid w:val="00D1219D"/>
    <w:rsid w:val="00D16805"/>
    <w:rsid w:val="00D54B08"/>
    <w:rsid w:val="00DA1F90"/>
    <w:rsid w:val="00E16CE1"/>
    <w:rsid w:val="00E66EDF"/>
    <w:rsid w:val="00E76F9C"/>
    <w:rsid w:val="00EB1625"/>
    <w:rsid w:val="00EB738E"/>
    <w:rsid w:val="00F07147"/>
    <w:rsid w:val="00F437F0"/>
    <w:rsid w:val="00F53DC1"/>
    <w:rsid w:val="00F834B0"/>
    <w:rsid w:val="00FA600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qFormat/>
    <w:rsid w:val="00B1346B"/>
    <w:pPr>
      <w:ind w:left="720"/>
      <w:contextualSpacing/>
    </w:pPr>
  </w:style>
  <w:style w:type="character" w:styleId="Olstomnmnande">
    <w:name w:val="Unresolved Mention"/>
    <w:basedOn w:val="Standardstycketeckensnitt"/>
    <w:uiPriority w:val="99"/>
    <w:rsid w:val="00C30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dbergsakeri@tel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IrPox62Bh00&amp;feature=youtu.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5</TotalTime>
  <Pages>2</Pages>
  <Words>584</Words>
  <Characters>3099</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3676</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7</cp:revision>
  <dcterms:created xsi:type="dcterms:W3CDTF">2020-01-07T06:37:00Z</dcterms:created>
  <dcterms:modified xsi:type="dcterms:W3CDTF">2020-01-14T15:17:00Z</dcterms:modified>
</cp:coreProperties>
</file>