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8A75E" w14:textId="4576FE6B" w:rsidR="00362E33" w:rsidRPr="00EE3CEC" w:rsidRDefault="00362E33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EE3CEC">
        <w:rPr>
          <w:rFonts w:ascii="Arial" w:hAnsi="Arial" w:cs="Arial"/>
          <w:b/>
          <w:bCs/>
          <w:sz w:val="32"/>
          <w:szCs w:val="32"/>
          <w:lang w:val="hu-HU"/>
        </w:rPr>
        <w:t xml:space="preserve">A Ford látványos külsővel, extra vezetősegítő rendszerekkel és takarékos </w:t>
      </w:r>
      <w:proofErr w:type="spellStart"/>
      <w:r w:rsidRPr="00EE3CEC">
        <w:rPr>
          <w:rFonts w:ascii="Arial" w:hAnsi="Arial" w:cs="Arial"/>
          <w:b/>
          <w:bCs/>
          <w:sz w:val="32"/>
          <w:szCs w:val="32"/>
          <w:lang w:val="hu-HU"/>
        </w:rPr>
        <w:t>mild</w:t>
      </w:r>
      <w:proofErr w:type="spellEnd"/>
      <w:r w:rsidRPr="00EE3CEC">
        <w:rPr>
          <w:rFonts w:ascii="Arial" w:hAnsi="Arial" w:cs="Arial"/>
          <w:b/>
          <w:bCs/>
          <w:sz w:val="32"/>
          <w:szCs w:val="32"/>
          <w:lang w:val="hu-HU"/>
        </w:rPr>
        <w:t xml:space="preserve"> hibrid hajtással mutatja be az új Fiesta Van </w:t>
      </w:r>
      <w:r w:rsidR="009D0CA0" w:rsidRPr="00EE3CEC">
        <w:rPr>
          <w:rFonts w:ascii="Arial" w:hAnsi="Arial" w:cs="Arial"/>
          <w:b/>
          <w:bCs/>
          <w:sz w:val="32"/>
          <w:szCs w:val="32"/>
          <w:lang w:val="hu-HU"/>
        </w:rPr>
        <w:t>kisáruszállítót</w:t>
      </w:r>
    </w:p>
    <w:p w14:paraId="3AA53C66" w14:textId="7393A720" w:rsidR="009604F4" w:rsidRPr="00EE3CEC" w:rsidRDefault="009604F4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79E9366" w14:textId="7747905E" w:rsidR="00362E33" w:rsidRPr="00EE3CEC" w:rsidRDefault="00362E33" w:rsidP="005C027B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Az új, kompakt Ford Fiesta Van </w:t>
      </w:r>
      <w:r w:rsidR="009D0CA0" w:rsidRPr="00EE3CEC">
        <w:rPr>
          <w:rFonts w:ascii="Arial" w:hAnsi="Arial" w:cs="Arial"/>
          <w:sz w:val="22"/>
          <w:szCs w:val="22"/>
          <w:lang w:val="hu-HU"/>
        </w:rPr>
        <w:t>látványos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külső </w:t>
      </w:r>
      <w:r w:rsidR="009D0CA0" w:rsidRPr="00EE3CEC">
        <w:rPr>
          <w:rFonts w:ascii="Arial" w:hAnsi="Arial" w:cs="Arial"/>
          <w:sz w:val="22"/>
          <w:szCs w:val="22"/>
          <w:lang w:val="hu-HU"/>
        </w:rPr>
        <w:t>megjelenése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segít, hogy tulajdonosuk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kitűnjön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a tömegből, belső fejlesztései pedig javítják a munkavégzés komfortját</w:t>
      </w:r>
    </w:p>
    <w:p w14:paraId="6F22515C" w14:textId="77777777" w:rsidR="00B00BC8" w:rsidRPr="00EE3CEC" w:rsidRDefault="00B00BC8" w:rsidP="00E3247E">
      <w:pPr>
        <w:rPr>
          <w:rFonts w:ascii="Arial" w:hAnsi="Arial" w:cs="Arial"/>
          <w:sz w:val="22"/>
          <w:szCs w:val="22"/>
          <w:lang w:val="hu-HU"/>
        </w:rPr>
      </w:pPr>
    </w:p>
    <w:p w14:paraId="6CC0422A" w14:textId="6F33B393" w:rsidR="00362E33" w:rsidRPr="00EE3CEC" w:rsidRDefault="00362E33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Parkolási Csomag és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Matrix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LED fényszórók Vakításmentes Távfénnyel; a fejlett vezetéssegítő rendszerek és világítástechnológiák a városon belül és kívül egyaránt nagyon hasznosak</w:t>
      </w:r>
    </w:p>
    <w:p w14:paraId="30DF6F0B" w14:textId="77777777" w:rsidR="00362E33" w:rsidRPr="00EE3CEC" w:rsidRDefault="00362E33" w:rsidP="00362E33">
      <w:pPr>
        <w:rPr>
          <w:rFonts w:ascii="Arial" w:hAnsi="Arial" w:cs="Arial"/>
          <w:sz w:val="22"/>
          <w:szCs w:val="22"/>
          <w:lang w:val="hu-HU"/>
        </w:rPr>
      </w:pPr>
    </w:p>
    <w:p w14:paraId="2D7D096D" w14:textId="2C53F011" w:rsidR="00362E33" w:rsidRPr="00EE3CEC" w:rsidRDefault="00362E33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A robbanékony teljesítmény-leadást kínáló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hajtás 13 százalékkal kevesebbet fogyaszt a városi forgalomban; egyes piacokon a motor E85 üzemanyaggal is működik</w:t>
      </w:r>
    </w:p>
    <w:p w14:paraId="7B9E0A62" w14:textId="77777777" w:rsidR="00EE3AF7" w:rsidRPr="00EE3CEC" w:rsidRDefault="00EE3AF7" w:rsidP="00E3247E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0DA1390E" w14:textId="62263916" w:rsidR="00362E33" w:rsidRPr="00EE3CEC" w:rsidRDefault="00362E33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Az új Fiesta Van idén ősztől lesz megrendelhető </w:t>
      </w:r>
      <w:r w:rsidR="00913CE5" w:rsidRPr="00EE3CEC">
        <w:rPr>
          <w:rFonts w:ascii="Arial" w:hAnsi="Arial" w:cs="Arial"/>
          <w:sz w:val="22"/>
          <w:szCs w:val="22"/>
          <w:lang w:val="hu-HU"/>
        </w:rPr>
        <w:t>bizonyos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európai országokban</w:t>
      </w:r>
      <w:r w:rsidR="00913CE5" w:rsidRPr="00EE3CEC">
        <w:rPr>
          <w:rFonts w:ascii="Arial" w:hAnsi="Arial" w:cs="Arial"/>
          <w:sz w:val="22"/>
          <w:szCs w:val="22"/>
          <w:lang w:val="hu-HU"/>
        </w:rPr>
        <w:t>, és a vásárlók 2022 elejétől vehetik át az autót</w:t>
      </w:r>
    </w:p>
    <w:p w14:paraId="7902DD9F" w14:textId="77777777" w:rsidR="00B00BC8" w:rsidRPr="00EE3CEC" w:rsidRDefault="00B00BC8" w:rsidP="00B00BC8">
      <w:pPr>
        <w:rPr>
          <w:lang w:val="hu-HU"/>
        </w:rPr>
      </w:pPr>
    </w:p>
    <w:p w14:paraId="7DFD0582" w14:textId="77777777" w:rsidR="00B00BC8" w:rsidRPr="00EE3CEC" w:rsidRDefault="00B00BC8" w:rsidP="00B00BC8">
      <w:pPr>
        <w:rPr>
          <w:lang w:val="hu-HU"/>
        </w:rPr>
      </w:pPr>
    </w:p>
    <w:p w14:paraId="4BC6EDD2" w14:textId="7E2A9B6C" w:rsidR="00913CE5" w:rsidRPr="00EE3CEC" w:rsidRDefault="0088590C" w:rsidP="00B00BC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b/>
          <w:sz w:val="22"/>
          <w:szCs w:val="22"/>
          <w:lang w:val="hu-HU"/>
        </w:rPr>
        <w:t>DUNTON</w:t>
      </w:r>
      <w:r w:rsidR="00B00BC8" w:rsidRPr="00EE3CEC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913CE5" w:rsidRPr="00EE3CEC">
        <w:rPr>
          <w:rFonts w:ascii="Arial" w:hAnsi="Arial" w:cs="Arial"/>
          <w:b/>
          <w:sz w:val="22"/>
          <w:szCs w:val="22"/>
          <w:lang w:val="hu-HU"/>
        </w:rPr>
        <w:t>Egyesült Királyság, 2021. szeptember 16,</w:t>
      </w:r>
      <w:r w:rsidR="00B00BC8" w:rsidRPr="00EE3CEC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C57B83" w:rsidRPr="00EE3CEC">
        <w:rPr>
          <w:rFonts w:ascii="Arial" w:hAnsi="Arial" w:cs="Arial"/>
          <w:sz w:val="22"/>
          <w:szCs w:val="22"/>
          <w:lang w:val="hu-HU"/>
        </w:rPr>
        <w:t xml:space="preserve">– </w:t>
      </w:r>
      <w:r w:rsidR="00913CE5" w:rsidRPr="00EE3CEC">
        <w:rPr>
          <w:rFonts w:ascii="Arial" w:hAnsi="Arial" w:cs="Arial"/>
          <w:sz w:val="22"/>
          <w:szCs w:val="22"/>
          <w:lang w:val="hu-HU"/>
        </w:rPr>
        <w:t xml:space="preserve">A Ford ma bemutatta az új Fiesta Van modellt, amelynek magabiztos, új stílusa, továbbfejlesztett technológiája és takarékos </w:t>
      </w:r>
      <w:proofErr w:type="spellStart"/>
      <w:r w:rsidR="00913CE5" w:rsidRPr="00EE3CEC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="00913CE5" w:rsidRPr="00EE3CEC">
        <w:rPr>
          <w:rFonts w:ascii="Arial" w:hAnsi="Arial" w:cs="Arial"/>
          <w:sz w:val="22"/>
          <w:szCs w:val="22"/>
          <w:lang w:val="hu-HU"/>
        </w:rPr>
        <w:t xml:space="preserve"> hibrid hajtása minden eddiginél mutatósabbá és termelékenyebbé teszik a kompakt áruszállítót.</w:t>
      </w:r>
    </w:p>
    <w:p w14:paraId="03224690" w14:textId="54F9B137" w:rsidR="006E1F6C" w:rsidRPr="00EE3CEC" w:rsidRDefault="006E1F6C" w:rsidP="00B00BC8">
      <w:pPr>
        <w:rPr>
          <w:rFonts w:ascii="Arial" w:hAnsi="Arial" w:cs="Arial"/>
          <w:sz w:val="22"/>
          <w:szCs w:val="22"/>
          <w:lang w:val="hu-HU"/>
        </w:rPr>
      </w:pPr>
    </w:p>
    <w:p w14:paraId="0350362A" w14:textId="11C865F0" w:rsidR="00913CE5" w:rsidRPr="00EE3CEC" w:rsidRDefault="00913CE5" w:rsidP="00913CE5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A Fiesta Van eddig is mutatós formavilágát új szintre emeli a merész, szembeötlő dizájn, így az autó látványosan kitűnik a tömegből, miközben a Trend és a Sport kivitelek is jól megkülönböztethetők lesznek egymástól, ráadásul egyedi stíluselemeikhez a keréktárcsák és a belső kárpitok megújult kínálata társul. </w:t>
      </w:r>
    </w:p>
    <w:p w14:paraId="7246058F" w14:textId="77777777" w:rsidR="00913CE5" w:rsidRPr="00EE3CEC" w:rsidRDefault="00913CE5" w:rsidP="00B00BC8">
      <w:pPr>
        <w:rPr>
          <w:rFonts w:ascii="Arial" w:hAnsi="Arial" w:cs="Arial"/>
          <w:sz w:val="22"/>
          <w:szCs w:val="22"/>
          <w:lang w:val="hu-HU"/>
        </w:rPr>
      </w:pPr>
    </w:p>
    <w:p w14:paraId="4FFB6B06" w14:textId="7FB263C6" w:rsidR="00913CE5" w:rsidRPr="00EE3CEC" w:rsidRDefault="00913CE5" w:rsidP="00B00BC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“Stílusos kompakt áruszállítónk jobban néz ki, mint valaha, így vásárlóink könnyen felhívhatják a figyelmet </w:t>
      </w:r>
      <w:r w:rsidR="00EE3CEC" w:rsidRPr="00EE3CEC">
        <w:rPr>
          <w:rFonts w:ascii="Arial" w:hAnsi="Arial" w:cs="Arial"/>
          <w:sz w:val="22"/>
          <w:szCs w:val="22"/>
          <w:lang w:val="hu-HU"/>
        </w:rPr>
        <w:t>vállalkozásukra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, és magabiztosan szállíthatják áruikat a városon belül és kívül egyaránt,” nyilatkozta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Brendan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Lyne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, a Ford Európa haszongépjármű üzletágának igazgatója. “Az új Fiesta Van fejlett vezetéssegítő rendszereinek köszönhetően a munkavégzés kevesebb fáradsággal jár, az elektromos hajtásláncok és a Ford Pro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aftersales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-tapasztalatai pedig még </w:t>
      </w:r>
      <w:r w:rsidR="00EE3CEC" w:rsidRPr="00EE3CEC">
        <w:rPr>
          <w:rFonts w:ascii="Arial" w:hAnsi="Arial" w:cs="Arial"/>
          <w:sz w:val="22"/>
          <w:szCs w:val="22"/>
          <w:lang w:val="hu-HU"/>
        </w:rPr>
        <w:t>kifizetődőbbé és gördülékenyebb</w:t>
      </w:r>
      <w:r w:rsidRPr="00EE3CEC">
        <w:rPr>
          <w:rFonts w:ascii="Arial" w:hAnsi="Arial" w:cs="Arial"/>
          <w:sz w:val="22"/>
          <w:szCs w:val="22"/>
          <w:lang w:val="hu-HU"/>
        </w:rPr>
        <w:t>é teszik az üzletmenetet.”</w:t>
      </w:r>
    </w:p>
    <w:p w14:paraId="2CEB5A13" w14:textId="77777777" w:rsidR="00234D06" w:rsidRPr="00EE3CEC" w:rsidRDefault="00234D06" w:rsidP="00B00BC8">
      <w:pPr>
        <w:rPr>
          <w:rFonts w:ascii="Arial" w:hAnsi="Arial" w:cs="Arial"/>
          <w:sz w:val="22"/>
          <w:szCs w:val="22"/>
          <w:lang w:val="hu-HU"/>
        </w:rPr>
      </w:pPr>
    </w:p>
    <w:p w14:paraId="40FCE4B0" w14:textId="43303F0A" w:rsidR="00913CE5" w:rsidRPr="00EE3CEC" w:rsidRDefault="00913CE5" w:rsidP="00B00BC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A vásárlók számíthatnak a navigációval </w:t>
      </w:r>
      <w:r w:rsidR="00EE3CEC" w:rsidRPr="00EE3CEC">
        <w:rPr>
          <w:rFonts w:ascii="Arial" w:hAnsi="Arial" w:cs="Arial"/>
          <w:sz w:val="22"/>
          <w:szCs w:val="22"/>
          <w:lang w:val="hu-HU"/>
        </w:rPr>
        <w:t>kiegészített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SYNC 3 rendszerre is</w:t>
      </w:r>
      <w:r w:rsidR="00E440A8" w:rsidRPr="00EE3CEC">
        <w:rPr>
          <w:rFonts w:ascii="Arial" w:hAnsi="Arial" w:cs="Arial"/>
          <w:sz w:val="22"/>
          <w:szCs w:val="22"/>
          <w:lang w:val="hu-HU"/>
        </w:rPr>
        <w:t>; ez</w:t>
      </w:r>
      <w:r w:rsidR="00504A10" w:rsidRPr="00EE3CEC">
        <w:rPr>
          <w:rFonts w:ascii="Arial" w:hAnsi="Arial" w:cs="Arial"/>
          <w:sz w:val="22"/>
          <w:szCs w:val="22"/>
          <w:lang w:val="hu-HU"/>
        </w:rPr>
        <w:t xml:space="preserve"> a beépített </w:t>
      </w:r>
      <w:proofErr w:type="spellStart"/>
      <w:r w:rsidR="00504A10" w:rsidRPr="00EE3CEC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="00504A10" w:rsidRPr="00EE3CE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504A10" w:rsidRPr="00EE3CEC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504A10" w:rsidRPr="00EE3CEC">
        <w:rPr>
          <w:rFonts w:ascii="Arial" w:hAnsi="Arial" w:cs="Arial"/>
          <w:sz w:val="22"/>
          <w:szCs w:val="22"/>
          <w:lang w:val="hu-HU"/>
        </w:rPr>
        <w:t xml:space="preserve"> </w:t>
      </w:r>
      <w:r w:rsidR="00E440A8" w:rsidRPr="00EE3CEC">
        <w:rPr>
          <w:rFonts w:ascii="Arial" w:hAnsi="Arial" w:cs="Arial"/>
          <w:sz w:val="22"/>
          <w:szCs w:val="22"/>
          <w:lang w:val="hu-HU"/>
        </w:rPr>
        <w:t>modem</w:t>
      </w:r>
      <w:r w:rsidR="00E440A8" w:rsidRPr="00EE3CEC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="00504A10" w:rsidRPr="00EE3CEC">
        <w:rPr>
          <w:rFonts w:ascii="Arial" w:hAnsi="Arial" w:cs="Arial"/>
          <w:sz w:val="22"/>
          <w:szCs w:val="22"/>
          <w:lang w:val="hu-HU"/>
        </w:rPr>
        <w:t xml:space="preserve">segítségével számos olyan eszközhöz biztosít hozzáférést, amelyekkel produktívabb és egyszerűbb lesz a munka. Ilyen például a távnyitás funkció, vagy a </w:t>
      </w:r>
      <w:hyperlink r:id="rId11" w:history="1">
        <w:proofErr w:type="spellStart"/>
        <w:r w:rsidR="00504A10" w:rsidRPr="00EE3CEC">
          <w:rPr>
            <w:rStyle w:val="Hyperlink"/>
            <w:rFonts w:ascii="Arial" w:hAnsi="Arial" w:cs="Arial"/>
            <w:sz w:val="22"/>
            <w:szCs w:val="22"/>
            <w:lang w:val="hu-HU"/>
          </w:rPr>
          <w:t>FORDLiive</w:t>
        </w:r>
        <w:proofErr w:type="spellEnd"/>
        <w:r w:rsidR="00504A10" w:rsidRPr="00EE3CEC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hálózatba kapcsolt, rendelkezésre állási időt optimalizáló rendszer</w:t>
        </w:r>
      </w:hyperlink>
      <w:r w:rsidR="00E440A8" w:rsidRPr="00EE3CEC">
        <w:rPr>
          <w:rFonts w:ascii="Arial" w:hAnsi="Arial" w:cs="Arial"/>
          <w:sz w:val="22"/>
          <w:szCs w:val="22"/>
          <w:lang w:val="hu-HU"/>
        </w:rPr>
        <w:t xml:space="preserve"> által kínált – és a </w:t>
      </w:r>
      <w:proofErr w:type="spellStart"/>
      <w:r w:rsidR="00E440A8" w:rsidRPr="00EE3CEC">
        <w:rPr>
          <w:rFonts w:ascii="Arial" w:hAnsi="Arial" w:cs="Arial"/>
          <w:sz w:val="22"/>
          <w:szCs w:val="22"/>
          <w:lang w:val="hu-HU"/>
        </w:rPr>
        <w:t>ForsPass</w:t>
      </w:r>
      <w:proofErr w:type="spellEnd"/>
      <w:r w:rsidR="00E440A8" w:rsidRPr="00EE3CEC">
        <w:rPr>
          <w:rFonts w:ascii="Arial" w:hAnsi="Arial" w:cs="Arial"/>
          <w:sz w:val="22"/>
          <w:szCs w:val="22"/>
          <w:lang w:val="hu-HU"/>
        </w:rPr>
        <w:t xml:space="preserve"> Pro mobil alkalmazáson</w:t>
      </w:r>
      <w:r w:rsidR="00E440A8" w:rsidRPr="00EE3CEC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="00E440A8" w:rsidRPr="00EE3CEC">
        <w:rPr>
          <w:rFonts w:ascii="Arial" w:hAnsi="Arial" w:cs="Arial"/>
          <w:sz w:val="22"/>
          <w:szCs w:val="22"/>
          <w:lang w:val="hu-HU"/>
        </w:rPr>
        <w:t>vagy a Ford Telematikán</w:t>
      </w:r>
      <w:r w:rsidR="00E440A8" w:rsidRPr="00EE3CEC">
        <w:rPr>
          <w:rFonts w:ascii="Arial" w:hAnsi="Arial" w:cs="Arial"/>
          <w:sz w:val="22"/>
          <w:szCs w:val="22"/>
          <w:vertAlign w:val="superscript"/>
          <w:lang w:val="hu-HU"/>
        </w:rPr>
        <w:t xml:space="preserve">3 </w:t>
      </w:r>
      <w:r w:rsidR="00E440A8" w:rsidRPr="00EE3CEC">
        <w:rPr>
          <w:rFonts w:ascii="Arial" w:hAnsi="Arial" w:cs="Arial"/>
          <w:sz w:val="22"/>
          <w:szCs w:val="22"/>
          <w:lang w:val="hu-HU"/>
        </w:rPr>
        <w:t>keresztül elérhető – adatalapú karbantartási értesítések.</w:t>
      </w:r>
    </w:p>
    <w:p w14:paraId="1D96CFA3" w14:textId="3DA85A5C" w:rsidR="009254F2" w:rsidRPr="00EE3CEC" w:rsidRDefault="009254F2" w:rsidP="00B00BC8">
      <w:pPr>
        <w:rPr>
          <w:rFonts w:ascii="Arial" w:hAnsi="Arial" w:cs="Arial"/>
          <w:sz w:val="22"/>
          <w:szCs w:val="22"/>
          <w:lang w:val="hu-HU"/>
        </w:rPr>
      </w:pPr>
    </w:p>
    <w:p w14:paraId="597A1043" w14:textId="79AA9079" w:rsidR="00E440A8" w:rsidRPr="00EE3CEC" w:rsidRDefault="00E440A8" w:rsidP="00B00BC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>Az új Fiesta Van idén ősztől lesz megrendelhető, és a vásárlók 2022 elejétől vehetik át az autót</w:t>
      </w:r>
      <w:r w:rsidR="00EE3CEC" w:rsidRPr="00EE3CEC">
        <w:rPr>
          <w:rFonts w:ascii="Arial" w:hAnsi="Arial" w:cs="Arial"/>
          <w:sz w:val="22"/>
          <w:szCs w:val="22"/>
          <w:lang w:val="hu-HU"/>
        </w:rPr>
        <w:t>.</w:t>
      </w:r>
    </w:p>
    <w:p w14:paraId="0452B3D5" w14:textId="77777777" w:rsidR="00AA768E" w:rsidRPr="00EE3CEC" w:rsidRDefault="00AA768E" w:rsidP="00B00BC8">
      <w:pPr>
        <w:rPr>
          <w:rFonts w:ascii="Arial" w:hAnsi="Arial" w:cs="Arial"/>
          <w:sz w:val="22"/>
          <w:szCs w:val="22"/>
          <w:lang w:val="hu-HU"/>
        </w:rPr>
      </w:pPr>
    </w:p>
    <w:p w14:paraId="5B86950B" w14:textId="577CE732" w:rsidR="00653969" w:rsidRPr="00EE3CEC" w:rsidRDefault="00E440A8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EE3CEC">
        <w:rPr>
          <w:rFonts w:ascii="Arial" w:hAnsi="Arial" w:cs="Arial"/>
          <w:b/>
          <w:sz w:val="22"/>
          <w:szCs w:val="22"/>
          <w:lang w:val="hu-HU"/>
        </w:rPr>
        <w:lastRenderedPageBreak/>
        <w:t>Még látványosabb megjelenés</w:t>
      </w:r>
    </w:p>
    <w:p w14:paraId="7B7CD7CA" w14:textId="5D18D530" w:rsidR="00E440A8" w:rsidRPr="00EE3CEC" w:rsidRDefault="00E440A8" w:rsidP="00E440A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A Fiesta Van egyik jellegzetes külső stíluseleme az autó orr-részét magasabbra emelő motorháztető-kialakítás, amihez nagyobb méretű felső hűtőrácsot terveztek a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dizájnerek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. A Ford ‘kék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ovál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>’ emblémája most nem a gépháztető első peremén, hanem a hűtőmaszkon kapott helyet, ahol még látványosabban érvényesül.</w:t>
      </w:r>
    </w:p>
    <w:p w14:paraId="3057F8F5" w14:textId="77777777" w:rsidR="004A04E2" w:rsidRPr="00EE3CEC" w:rsidRDefault="004A04E2" w:rsidP="004A04E2">
      <w:pPr>
        <w:rPr>
          <w:rFonts w:ascii="Arial" w:hAnsi="Arial" w:cs="Arial"/>
          <w:sz w:val="22"/>
          <w:szCs w:val="22"/>
          <w:lang w:val="hu-HU"/>
        </w:rPr>
      </w:pPr>
    </w:p>
    <w:p w14:paraId="485C3C71" w14:textId="417E28BB" w:rsidR="00E440A8" w:rsidRPr="00EE3CEC" w:rsidRDefault="00E440A8" w:rsidP="00E440A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>Az alapfelszereltséghez tartozó új LED fényszórók keskeny, vízszintesen elnyújtott alakja tovább erősíti az új Fiesta Van maga</w:t>
      </w:r>
      <w:r w:rsidR="008C412E" w:rsidRPr="00EE3CEC">
        <w:rPr>
          <w:rFonts w:ascii="Arial" w:hAnsi="Arial" w:cs="Arial"/>
          <w:sz w:val="22"/>
          <w:szCs w:val="22"/>
          <w:lang w:val="hu-HU"/>
        </w:rPr>
        <w:t xml:space="preserve">biztos, modern formanyelvét. A </w:t>
      </w:r>
      <w:r w:rsidRPr="00EE3CEC">
        <w:rPr>
          <w:rFonts w:ascii="Arial" w:hAnsi="Arial" w:cs="Arial"/>
          <w:sz w:val="22"/>
          <w:szCs w:val="22"/>
          <w:lang w:val="hu-HU"/>
        </w:rPr>
        <w:t>hátsó l</w:t>
      </w:r>
      <w:r w:rsidR="008C412E" w:rsidRPr="00EE3CEC">
        <w:rPr>
          <w:rFonts w:ascii="Arial" w:hAnsi="Arial" w:cs="Arial"/>
          <w:sz w:val="22"/>
          <w:szCs w:val="22"/>
          <w:lang w:val="hu-HU"/>
        </w:rPr>
        <w:t>ámpatesteket fekete keret övezi</w:t>
      </w:r>
      <w:r w:rsidRPr="00EE3CEC">
        <w:rPr>
          <w:rFonts w:ascii="Arial" w:hAnsi="Arial" w:cs="Arial"/>
          <w:sz w:val="22"/>
          <w:szCs w:val="22"/>
          <w:lang w:val="hu-HU"/>
        </w:rPr>
        <w:t>.</w:t>
      </w:r>
    </w:p>
    <w:p w14:paraId="4D301791" w14:textId="77777777" w:rsidR="004A04E2" w:rsidRPr="00EE3CEC" w:rsidRDefault="004A04E2" w:rsidP="00B00BC8">
      <w:pPr>
        <w:rPr>
          <w:rFonts w:ascii="Arial" w:hAnsi="Arial" w:cs="Arial"/>
          <w:sz w:val="22"/>
          <w:szCs w:val="22"/>
          <w:lang w:val="hu-HU"/>
        </w:rPr>
      </w:pPr>
    </w:p>
    <w:p w14:paraId="1FED739D" w14:textId="313F4C8B" w:rsidR="008C412E" w:rsidRPr="00EE3CEC" w:rsidRDefault="008C412E" w:rsidP="00B00BC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>Az autó kétféle felszereltséggel kapható. A Sport modell látványos, méhsejtmintás, csillogó fekete hűtőrácsot és széles, a karosszéria színére fényezett oldalsó légbeömlőket kap, valamint alacsonyabb, sportos futóművet és új formavilágú 17 colos metálfényezésű könnyűfém keréktárcsákat, amelyek helyett a vásárlók Pearl Grey árnyalatú, csiszolt felületű 18 colos keréktárcsákat is rendelhetnek. A kéttónusú (piros/ébenfekete) belső kárpitozást kontrasztos vörös varrás díszíti.</w:t>
      </w:r>
    </w:p>
    <w:p w14:paraId="57FA401E" w14:textId="77777777" w:rsidR="00EE3AF7" w:rsidRPr="00EE3CEC" w:rsidRDefault="00EE3AF7" w:rsidP="00B00BC8">
      <w:pPr>
        <w:rPr>
          <w:rFonts w:ascii="Arial" w:hAnsi="Arial" w:cs="Arial"/>
          <w:sz w:val="22"/>
          <w:szCs w:val="22"/>
          <w:lang w:val="hu-HU"/>
        </w:rPr>
      </w:pPr>
    </w:p>
    <w:p w14:paraId="6468489C" w14:textId="510DF1D5" w:rsidR="008C412E" w:rsidRPr="00EE3CEC" w:rsidRDefault="008C412E" w:rsidP="00B00BC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>A Trend változat széles felső hűtőmaszkját markáns vízszintes lécek tagolják, és magasfényű króm díszléc keretezi; az autó 15 colos acél keréktárcsákon gurul, amelyekhez új tervezésű dísztárcsák járnak. Az áttervezett kabin nemcsak szebb lett az új ébenfekete kárpitozás miatt, hanem – a komfortos üléstöltő habnak köszönhetően – kényelmesebbé is vált. A</w:t>
      </w:r>
      <w:r w:rsidR="003C07D9" w:rsidRPr="00EE3CEC">
        <w:rPr>
          <w:rFonts w:ascii="Arial" w:hAnsi="Arial" w:cs="Arial"/>
          <w:sz w:val="22"/>
          <w:szCs w:val="22"/>
          <w:lang w:val="hu-HU"/>
        </w:rPr>
        <w:t>z autó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két új (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Boundless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Beautiful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Berry) fényezés</w:t>
      </w:r>
      <w:r w:rsidR="003C07D9" w:rsidRPr="00EE3CEC">
        <w:rPr>
          <w:rFonts w:ascii="Arial" w:hAnsi="Arial" w:cs="Arial"/>
          <w:sz w:val="22"/>
          <w:szCs w:val="22"/>
          <w:lang w:val="hu-HU"/>
        </w:rPr>
        <w:t>sel is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</w:t>
      </w:r>
      <w:r w:rsidR="003C07D9" w:rsidRPr="00EE3CEC">
        <w:rPr>
          <w:rFonts w:ascii="Arial" w:hAnsi="Arial" w:cs="Arial"/>
          <w:sz w:val="22"/>
          <w:szCs w:val="22"/>
          <w:lang w:val="hu-HU"/>
        </w:rPr>
        <w:t>meg</w:t>
      </w:r>
      <w:r w:rsidRPr="00EE3CEC">
        <w:rPr>
          <w:rFonts w:ascii="Arial" w:hAnsi="Arial" w:cs="Arial"/>
          <w:sz w:val="22"/>
          <w:szCs w:val="22"/>
          <w:lang w:val="hu-HU"/>
        </w:rPr>
        <w:t>rendelhető.</w:t>
      </w:r>
    </w:p>
    <w:p w14:paraId="057DF7EB" w14:textId="4C9CB043" w:rsidR="004A04E2" w:rsidRPr="00EE3CEC" w:rsidRDefault="004A04E2" w:rsidP="00B00BC8">
      <w:pPr>
        <w:rPr>
          <w:rFonts w:ascii="Arial" w:hAnsi="Arial" w:cs="Arial"/>
          <w:sz w:val="22"/>
          <w:szCs w:val="22"/>
          <w:lang w:val="hu-HU"/>
        </w:rPr>
      </w:pPr>
    </w:p>
    <w:p w14:paraId="76524FC7" w14:textId="1282DF9B" w:rsidR="00993432" w:rsidRPr="00EE3CEC" w:rsidRDefault="003C07D9" w:rsidP="00B00BC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>Az új Fiesta Van karosszériája megegyezik a háromajtós személyautó-változatéval, amit strapabíró, csúszásmentes, sík hátsó padlóburkolat és négy lekötési pont egészít ki, valamint a kabin teljes magasságát kitöltő rekeszfal, amelynek felső fele a jó hátsó kilátás érdekében acélhálóból készül. A jobbkormányos piacokon a hátsó üvegezés helyett lemezpanelek kerülnek az autóba. A Fiesta Van teljes hasznos teherbírása eléri az 531 kilogrammot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4</w:t>
      </w:r>
      <w:r w:rsidRPr="00EE3CEC">
        <w:rPr>
          <w:rFonts w:ascii="Arial" w:hAnsi="Arial" w:cs="Arial"/>
          <w:sz w:val="22"/>
          <w:szCs w:val="22"/>
          <w:lang w:val="hu-HU"/>
        </w:rPr>
        <w:t>, a rakodótér maximális hossza 1283 mm, hasznos térfogata pedig 0,96 m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EE3CEC">
        <w:rPr>
          <w:rFonts w:ascii="Arial" w:hAnsi="Arial" w:cs="Arial"/>
          <w:sz w:val="22"/>
          <w:szCs w:val="22"/>
          <w:lang w:val="hu-HU"/>
        </w:rPr>
        <w:t>.</w:t>
      </w:r>
    </w:p>
    <w:p w14:paraId="1F035598" w14:textId="77777777" w:rsidR="003C07D9" w:rsidRPr="00EE3CEC" w:rsidRDefault="003C07D9" w:rsidP="00B00BC8">
      <w:pPr>
        <w:rPr>
          <w:rFonts w:ascii="Arial" w:hAnsi="Arial" w:cs="Arial"/>
          <w:sz w:val="22"/>
          <w:szCs w:val="22"/>
          <w:lang w:val="hu-HU"/>
        </w:rPr>
      </w:pPr>
    </w:p>
    <w:p w14:paraId="5DA33D8D" w14:textId="672FE169" w:rsidR="00AA44AF" w:rsidRPr="00EE3CEC" w:rsidRDefault="003C07D9" w:rsidP="00B00BC8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EE3CEC">
        <w:rPr>
          <w:rFonts w:ascii="Arial" w:hAnsi="Arial" w:cs="Arial"/>
          <w:b/>
          <w:bCs/>
          <w:sz w:val="22"/>
          <w:szCs w:val="22"/>
          <w:lang w:val="hu-HU"/>
        </w:rPr>
        <w:t>Új technológiák a városi közlekedéshez</w:t>
      </w:r>
    </w:p>
    <w:p w14:paraId="32E76A96" w14:textId="78AC39F5" w:rsidR="003C07D9" w:rsidRPr="00EE3CEC" w:rsidRDefault="003C07D9" w:rsidP="00993432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>Az új Fiesta Van fejlett vezetéssegítő és világítási technológiái megkönnyítik a sofőrök munkáját. Az autóhoz megrendelhető Parkolási Csomag része az Aktív Parkolóasszisztens</w:t>
      </w:r>
      <w:r w:rsidR="00A43BFA" w:rsidRPr="00EE3CEC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EE3CEC">
        <w:rPr>
          <w:rFonts w:ascii="Arial" w:hAnsi="Arial" w:cs="Arial"/>
          <w:sz w:val="22"/>
          <w:szCs w:val="22"/>
          <w:lang w:val="hu-HU"/>
        </w:rPr>
        <w:t>, ami segít felmérni a megfelelő méretű parkolóhelyet, majd elvégzi a párhuzamos vagy a merőleges parkolást. A vezetőnek nem kell kormányoznia, az ő feladata ilyenkor mindössze a gázadás, a fékezés és a megfelelő sebességfokozat kapcsolása. Ugyancsak a parkolást és a tolatást segíti a tolatókamera</w:t>
      </w:r>
      <w:r w:rsidR="00A43BFA" w:rsidRPr="00EE3CEC">
        <w:rPr>
          <w:rFonts w:ascii="Arial" w:hAnsi="Arial" w:cs="Arial"/>
          <w:sz w:val="22"/>
          <w:szCs w:val="22"/>
          <w:vertAlign w:val="superscript"/>
          <w:lang w:val="hu-HU"/>
        </w:rPr>
        <w:t xml:space="preserve">5 </w:t>
      </w:r>
      <w:r w:rsidRPr="00EE3CEC">
        <w:rPr>
          <w:rFonts w:ascii="Arial" w:hAnsi="Arial" w:cs="Arial"/>
          <w:sz w:val="22"/>
          <w:szCs w:val="22"/>
          <w:lang w:val="hu-HU"/>
        </w:rPr>
        <w:t>is, a ki- és beszállást pedig a külső tükrökbe épített kilépőfények és az ajtók élvédői teszik kényelmesebbé és biztonságosabbá.</w:t>
      </w:r>
    </w:p>
    <w:p w14:paraId="16F64B38" w14:textId="6CFC2A6D" w:rsidR="00B57511" w:rsidRPr="00EE3CEC" w:rsidRDefault="00B57511" w:rsidP="00B57511">
      <w:pPr>
        <w:rPr>
          <w:rFonts w:ascii="Arial" w:hAnsi="Arial" w:cs="Arial"/>
          <w:sz w:val="22"/>
          <w:szCs w:val="22"/>
          <w:lang w:val="hu-HU"/>
        </w:rPr>
      </w:pPr>
    </w:p>
    <w:p w14:paraId="02385429" w14:textId="0ACA11E6" w:rsidR="00A43BFA" w:rsidRPr="00EE3CEC" w:rsidRDefault="00404F1D" w:rsidP="00B57511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Mindegyik modellváltozathoz alapáron jár a LED fényszóró, de opcióként megrendelhető a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Matrix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LED fényszóró is, ami képes a mindenkori közlekedési szituációkhoz igazítani a fénycsóvát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EE3CEC">
        <w:rPr>
          <w:rFonts w:ascii="Arial" w:hAnsi="Arial" w:cs="Arial"/>
          <w:sz w:val="22"/>
          <w:szCs w:val="22"/>
          <w:lang w:val="hu-HU"/>
        </w:rPr>
        <w:t>. A Manőverező Fény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és a Rossz Időjárás Fény funkciók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akkor aktiválódnak, ha a jármű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szenzorai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azt érzékelik, hogy a Fiesta Van kis sebességgel manőverez, vagy működik az ablaktörlő; a rendszer ilyenkor automatikusan megváltoztatja a fénypászma terítését, hogy a vezető tisztábban lássa a környezetét. A Vakításmentes Távfény egy előre néző kamera segítségével érzékeli a szemből érkezőket, és ‘vakításmentes foltot’ hoz létre a fénycsóván belül, blokkolva azokat a sugarakat, amelyek a másik autós szemébe világíthatnának. </w:t>
      </w:r>
    </w:p>
    <w:p w14:paraId="544724BB" w14:textId="4858F33F" w:rsidR="003B0E80" w:rsidRPr="00EE3CEC" w:rsidRDefault="003B0E80" w:rsidP="003B0E80">
      <w:pPr>
        <w:rPr>
          <w:rFonts w:ascii="Arial" w:hAnsi="Arial" w:cs="Arial"/>
          <w:sz w:val="22"/>
          <w:szCs w:val="22"/>
          <w:lang w:val="hu-HU"/>
        </w:rPr>
      </w:pPr>
    </w:p>
    <w:p w14:paraId="051D5F3A" w14:textId="33252B84" w:rsidR="00404F1D" w:rsidRPr="00EE3CEC" w:rsidRDefault="00404F1D" w:rsidP="00A705D2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lastRenderedPageBreak/>
        <w:t xml:space="preserve">Az autóhoz számos modern technológia rendelhető, köztük a </w:t>
      </w:r>
      <w:r w:rsidRPr="00EE3CEC">
        <w:rPr>
          <w:rFonts w:ascii="Arial" w:hAnsi="Arial" w:cs="Arial"/>
          <w:color w:val="000000"/>
          <w:sz w:val="22"/>
          <w:szCs w:val="22"/>
          <w:lang w:val="hu-HU"/>
        </w:rPr>
        <w:t>Sebességkorlátozás Felismerés funkcióval kiegészített Adaptív Sebességtartó Automatika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EE3CEC">
        <w:rPr>
          <w:rFonts w:ascii="Arial" w:hAnsi="Arial" w:cs="Arial"/>
          <w:color w:val="000000"/>
          <w:sz w:val="22"/>
          <w:szCs w:val="22"/>
          <w:lang w:val="hu-HU"/>
        </w:rPr>
        <w:t>,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a Keresztirányú Forgalomfigyelővel és Aktív Fékezés funkcióval kiegészített Holttérfigyelő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EE3CEC">
        <w:rPr>
          <w:rFonts w:ascii="Arial" w:hAnsi="Arial" w:cs="Arial"/>
          <w:sz w:val="22"/>
          <w:szCs w:val="22"/>
          <w:lang w:val="hu-HU"/>
        </w:rPr>
        <w:t>, a Sávtartó rendszer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és az Aktív Fékezéssel kiegészített Ütközésre Figyelmeztető rendszer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EE3CEC">
        <w:rPr>
          <w:rFonts w:ascii="Arial" w:hAnsi="Arial" w:cs="Arial"/>
          <w:sz w:val="22"/>
          <w:szCs w:val="22"/>
          <w:lang w:val="hu-HU"/>
        </w:rPr>
        <w:t>. A vásárlók kiválaszthatják az opciós listáról a SYNC</w:t>
      </w:r>
      <w:r w:rsidRPr="00EE3CEC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3 kommunikációs és szórakoztató rendszert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 xml:space="preserve">6 </w:t>
      </w:r>
      <w:r w:rsidRPr="00EE3CEC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8 colos érintőképernyővel, 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Live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Traffic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frissítésekkel működő navigációs rendszer, valamint a </w:t>
      </w:r>
      <w:hyperlink r:id="rId12" w:history="1">
        <w:r w:rsidRPr="00EE3CEC">
          <w:rPr>
            <w:rStyle w:val="Hyperlink"/>
            <w:rFonts w:ascii="Arial" w:hAnsi="Arial" w:cs="Arial"/>
            <w:sz w:val="22"/>
            <w:szCs w:val="22"/>
            <w:lang w:val="hu-HU"/>
          </w:rPr>
          <w:t>Vészhelyzet Előrejelzést</w:t>
        </w:r>
      </w:hyperlink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EE3CEC">
        <w:rPr>
          <w:rFonts w:ascii="Arial" w:hAnsi="Arial" w:cs="Arial"/>
          <w:color w:val="000000"/>
          <w:sz w:val="22"/>
          <w:szCs w:val="22"/>
          <w:lang w:val="hu-HU"/>
        </w:rPr>
        <w:t>, ami tájékoztatja a vezetőt az úton kialakult veszélyes szituációkról.</w:t>
      </w:r>
    </w:p>
    <w:p w14:paraId="0878AFE7" w14:textId="77777777" w:rsidR="00183AFC" w:rsidRPr="00EE3CEC" w:rsidRDefault="00183AFC" w:rsidP="00B00BC8">
      <w:pPr>
        <w:rPr>
          <w:rFonts w:ascii="Arial" w:hAnsi="Arial" w:cs="Arial"/>
          <w:sz w:val="22"/>
          <w:szCs w:val="22"/>
          <w:lang w:val="hu-HU"/>
        </w:rPr>
      </w:pPr>
    </w:p>
    <w:p w14:paraId="1A344874" w14:textId="7848EEF6" w:rsidR="002D47D4" w:rsidRPr="00EE3CEC" w:rsidRDefault="007A4CF0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EE3CEC">
        <w:rPr>
          <w:rFonts w:ascii="Arial" w:hAnsi="Arial" w:cs="Arial"/>
          <w:b/>
          <w:sz w:val="22"/>
          <w:szCs w:val="22"/>
          <w:lang w:val="hu-HU"/>
        </w:rPr>
        <w:t>Takarékos elektromos hajtáslánc</w:t>
      </w:r>
    </w:p>
    <w:p w14:paraId="2F7964A2" w14:textId="77E9C3B8" w:rsidR="007A4CF0" w:rsidRPr="00EE3CEC" w:rsidRDefault="007A4CF0" w:rsidP="00AD4468">
      <w:pPr>
        <w:rPr>
          <w:rFonts w:ascii="Arial" w:hAnsi="Arial" w:cs="Arial"/>
          <w:sz w:val="22"/>
          <w:szCs w:val="22"/>
          <w:lang w:val="hu-HU"/>
        </w:rPr>
      </w:pP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48 voltos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hibrid hajtásával és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benzinmotorjaival az új Fiesta</w:t>
      </w:r>
      <w:r w:rsidR="004225F0" w:rsidRPr="00EE3CEC">
        <w:rPr>
          <w:rFonts w:ascii="Arial" w:hAnsi="Arial" w:cs="Arial"/>
          <w:sz w:val="22"/>
          <w:szCs w:val="22"/>
          <w:lang w:val="hu-HU"/>
        </w:rPr>
        <w:t xml:space="preserve"> Van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</w:t>
      </w:r>
      <w:r w:rsidR="004225F0" w:rsidRPr="00EE3CEC">
        <w:rPr>
          <w:rFonts w:ascii="Arial" w:hAnsi="Arial" w:cs="Arial"/>
          <w:sz w:val="22"/>
          <w:szCs w:val="22"/>
          <w:lang w:val="hu-HU"/>
        </w:rPr>
        <w:t>lendületes, mégis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takarékos </w:t>
      </w:r>
      <w:r w:rsidR="004225F0" w:rsidRPr="00EE3CEC">
        <w:rPr>
          <w:rFonts w:ascii="Arial" w:hAnsi="Arial" w:cs="Arial"/>
          <w:sz w:val="22"/>
          <w:szCs w:val="22"/>
          <w:lang w:val="hu-HU"/>
        </w:rPr>
        <w:t>autózást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kínál.</w:t>
      </w:r>
      <w:r w:rsidR="004225F0" w:rsidRPr="00EE3CEC">
        <w:rPr>
          <w:rFonts w:ascii="Arial" w:hAnsi="Arial" w:cs="Arial"/>
          <w:sz w:val="22"/>
          <w:szCs w:val="22"/>
          <w:lang w:val="hu-HU"/>
        </w:rPr>
        <w:t xml:space="preserve"> A 125 lóerős </w:t>
      </w:r>
      <w:proofErr w:type="spellStart"/>
      <w:r w:rsidR="004225F0" w:rsidRPr="00EE3CEC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="004225F0" w:rsidRPr="00EE3CE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4225F0" w:rsidRPr="00EE3CEC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4225F0" w:rsidRPr="00EE3CEC">
        <w:rPr>
          <w:rFonts w:ascii="Arial" w:hAnsi="Arial" w:cs="Arial"/>
          <w:sz w:val="22"/>
          <w:szCs w:val="22"/>
          <w:lang w:val="hu-HU"/>
        </w:rPr>
        <w:t xml:space="preserve"> modellekben </w:t>
      </w:r>
      <w:r w:rsidR="004225F0" w:rsidRPr="00EE3CEC">
        <w:rPr>
          <w:rFonts w:ascii="Arial" w:hAnsi="Arial" w:cs="Arial"/>
          <w:color w:val="000000"/>
          <w:sz w:val="22"/>
          <w:szCs w:val="22"/>
          <w:lang w:val="hu-HU"/>
        </w:rPr>
        <w:t xml:space="preserve">egy szíjhajtású, integrált indítómotor/generátor (BISG) helyettesíti a hagyományos generátort. A BISG képes elektromos árammá alakítani a fékezés és egyenletes sebességű haladás közben többnyire veszendőbe menő energiát, és az így termelt áramot egy 48 voltos, léghűtésű lítiumion akkumulátor tárolja. A BISG ugyanakkor elektromotorként is működik, </w:t>
      </w:r>
      <w:r w:rsidR="004225F0" w:rsidRPr="00EE3CEC">
        <w:rPr>
          <w:rFonts w:ascii="Arial" w:hAnsi="Arial" w:cs="Arial"/>
          <w:sz w:val="22"/>
          <w:szCs w:val="22"/>
          <w:lang w:val="hu-HU"/>
        </w:rPr>
        <w:t>zökkenőmentesen kapcsolódva be a hajtásba a benzinmotor mellett, normál haladás és gyorsítás közben felhasználva az akkumulátorban tárolt energiát, valamint meghajtva az elektromos segédberendezéseket.</w:t>
      </w:r>
    </w:p>
    <w:p w14:paraId="76252822" w14:textId="31EA87EA" w:rsidR="00741996" w:rsidRPr="00EE3CEC" w:rsidRDefault="00937627" w:rsidP="00AD446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0727E196" w14:textId="683435DF" w:rsidR="004225F0" w:rsidRPr="00EE3CEC" w:rsidRDefault="004225F0" w:rsidP="00AD446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A benzinmotort egy szempillantásnyi idő, azaz mintegy 0,35 másodperc alatt újraindító BISG azt is lehetővé teszi, hogy a Start-Stop technológia a további üzemanyag-takarékosság érdekében akkor is működhessen, amikor az autót 25 km/órás sebességnél kisebb tempóról fékezik állóra – még akkor is, ha váltó fokozatba van kapcsolva, de a kuplungpedált már lenyomták. A WLTP szabvány szerint a Fiesta Van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E3CEC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EE3CEC">
        <w:rPr>
          <w:rFonts w:ascii="Arial" w:hAnsi="Arial" w:cs="Arial"/>
          <w:sz w:val="22"/>
          <w:szCs w:val="22"/>
          <w:lang w:val="hu-HU"/>
        </w:rPr>
        <w:t xml:space="preserve"> legalacsonyabb üzemanyag-fogyasztása 5,0 l/100 km, a CO</w:t>
      </w:r>
      <w:r w:rsidRPr="00EE3CEC">
        <w:rPr>
          <w:rFonts w:ascii="Trebuchet MS" w:hAnsi="Trebuchet MS" w:cs="Arial"/>
          <w:sz w:val="22"/>
          <w:szCs w:val="22"/>
          <w:lang w:val="hu-HU"/>
        </w:rPr>
        <w:t>₂</w:t>
      </w:r>
      <w:r w:rsidRPr="00EE3CEC">
        <w:rPr>
          <w:rFonts w:ascii="Arial" w:hAnsi="Arial" w:cs="Arial"/>
          <w:sz w:val="22"/>
          <w:szCs w:val="22"/>
          <w:lang w:val="hu-HU"/>
        </w:rPr>
        <w:t>-kibocsátás pedig 113 g/km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EE3CEC">
        <w:rPr>
          <w:rFonts w:ascii="Arial" w:hAnsi="Arial" w:cs="Arial"/>
          <w:sz w:val="22"/>
          <w:szCs w:val="22"/>
          <w:lang w:val="hu-HU"/>
        </w:rPr>
        <w:t>, ami 5 százalékkal kedvezőbb a hagyományos, nem hibrid benzinmotor értékeinél</w:t>
      </w:r>
      <w:r w:rsidRPr="00EE3CEC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EE3CEC">
        <w:rPr>
          <w:rFonts w:ascii="Arial" w:hAnsi="Arial" w:cs="Arial"/>
          <w:sz w:val="22"/>
          <w:szCs w:val="22"/>
          <w:lang w:val="hu-HU"/>
        </w:rPr>
        <w:t>, és akár 13 százalékos üzemanyag-megtakarítás is elérhető vele a kis sebességű forgalomban.</w:t>
      </w:r>
    </w:p>
    <w:p w14:paraId="26250582" w14:textId="75512563" w:rsidR="00741996" w:rsidRPr="00EE3CEC" w:rsidRDefault="00741996" w:rsidP="00AD4468">
      <w:pPr>
        <w:rPr>
          <w:rFonts w:ascii="Arial" w:hAnsi="Arial" w:cs="Arial"/>
          <w:sz w:val="22"/>
          <w:szCs w:val="22"/>
          <w:lang w:val="hu-HU"/>
        </w:rPr>
      </w:pPr>
    </w:p>
    <w:p w14:paraId="3603AD90" w14:textId="3A50AC6E" w:rsidR="004225F0" w:rsidRPr="00EE3CEC" w:rsidRDefault="004225F0" w:rsidP="00AD4468">
      <w:pPr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 xml:space="preserve">Egyes piacokon az új Fiesta Van olyan változatban is kapható </w:t>
      </w:r>
      <w:proofErr w:type="gramStart"/>
      <w:r w:rsidRPr="00EE3CEC">
        <w:rPr>
          <w:rFonts w:ascii="Arial" w:hAnsi="Arial" w:cs="Arial"/>
          <w:sz w:val="22"/>
          <w:szCs w:val="22"/>
          <w:lang w:val="hu-HU"/>
        </w:rPr>
        <w:t>lesz</w:t>
      </w:r>
      <w:proofErr w:type="gramEnd"/>
      <w:r w:rsidRPr="00EE3CEC">
        <w:rPr>
          <w:rFonts w:ascii="Arial" w:hAnsi="Arial" w:cs="Arial"/>
          <w:sz w:val="22"/>
          <w:szCs w:val="22"/>
          <w:lang w:val="hu-HU"/>
        </w:rPr>
        <w:t xml:space="preserve"> amelynek hajtáslánca E85-ös üzemanyaggal is működik. Ebben az üzemanyagban 85 százalék etanolt (általában növényi alapanyagból származó, megújuló üzemanyagot) kevernek össze 15 százalék benzinnel; az így kapott alternatív üzemanyag tisztábban ég el, mint a töltőállomásokon </w:t>
      </w:r>
      <w:r w:rsidR="00EE3CEC" w:rsidRPr="00EE3CEC">
        <w:rPr>
          <w:rFonts w:ascii="Arial" w:hAnsi="Arial" w:cs="Arial"/>
          <w:sz w:val="22"/>
          <w:szCs w:val="22"/>
          <w:lang w:val="hu-HU"/>
        </w:rPr>
        <w:t>kapható</w:t>
      </w:r>
      <w:r w:rsidRPr="00EE3CEC">
        <w:rPr>
          <w:rFonts w:ascii="Arial" w:hAnsi="Arial" w:cs="Arial"/>
          <w:sz w:val="22"/>
          <w:szCs w:val="22"/>
          <w:lang w:val="hu-HU"/>
        </w:rPr>
        <w:t xml:space="preserve"> szokványos benzin, ami tovább csökkenti az autó környezeti terhelését.</w:t>
      </w:r>
    </w:p>
    <w:p w14:paraId="33025CBF" w14:textId="77777777" w:rsidR="002C7819" w:rsidRPr="00EE3CEC" w:rsidRDefault="002C7819" w:rsidP="00AD4468">
      <w:pPr>
        <w:rPr>
          <w:rFonts w:ascii="Arial" w:hAnsi="Arial" w:cs="Arial"/>
          <w:sz w:val="22"/>
          <w:szCs w:val="22"/>
          <w:lang w:val="hu-HU"/>
        </w:rPr>
      </w:pPr>
    </w:p>
    <w:p w14:paraId="7CACDACF" w14:textId="77777777" w:rsidR="00B00BC8" w:rsidRPr="00EE3CEC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># # #</w:t>
      </w:r>
    </w:p>
    <w:p w14:paraId="423D3DCF" w14:textId="77777777" w:rsidR="00741996" w:rsidRPr="00EE3CEC" w:rsidRDefault="00741996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1F83A477" w14:textId="7EBE6FA6" w:rsidR="001F796A" w:rsidRPr="00EE3CEC" w:rsidRDefault="00533EEC" w:rsidP="00E3247E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EE3CEC">
        <w:rPr>
          <w:rFonts w:ascii="Arial" w:hAnsi="Arial" w:cs="Arial"/>
          <w:szCs w:val="20"/>
          <w:vertAlign w:val="superscript"/>
          <w:lang w:val="hu-HU"/>
        </w:rPr>
        <w:t xml:space="preserve">1 </w:t>
      </w:r>
      <w:r w:rsidR="001F796A" w:rsidRPr="00EE3CEC">
        <w:rPr>
          <w:rFonts w:ascii="Arial" w:hAnsi="Arial" w:cs="Arial"/>
          <w:color w:val="000000" w:themeColor="text1"/>
          <w:lang w:val="hu-HU"/>
        </w:rPr>
        <w:t xml:space="preserve">A távolból vezérelhető funkciókhoz szükség van a </w:t>
      </w:r>
      <w:proofErr w:type="spellStart"/>
      <w:r w:rsidR="001F796A" w:rsidRPr="00EE3CEC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1F796A" w:rsidRPr="00EE3CEC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="001F796A" w:rsidRPr="00EE3CEC">
        <w:rPr>
          <w:rFonts w:ascii="Arial" w:hAnsi="Arial" w:cs="Arial"/>
          <w:color w:val="000000" w:themeColor="text1"/>
          <w:lang w:val="hu-HU"/>
        </w:rPr>
        <w:t>Connectre</w:t>
      </w:r>
      <w:proofErr w:type="spellEnd"/>
      <w:r w:rsidR="001F796A" w:rsidRPr="00EE3CEC">
        <w:rPr>
          <w:rFonts w:ascii="Arial" w:hAnsi="Arial" w:cs="Arial"/>
          <w:color w:val="000000" w:themeColor="text1"/>
          <w:lang w:val="hu-HU"/>
        </w:rPr>
        <w:t xml:space="preserve"> (bizonyos modellváltozatokban opcionális), a </w:t>
      </w:r>
      <w:proofErr w:type="spellStart"/>
      <w:r w:rsidR="001F796A" w:rsidRPr="00EE3CEC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1F796A" w:rsidRPr="00EE3CEC">
        <w:rPr>
          <w:rFonts w:ascii="Arial" w:hAnsi="Arial" w:cs="Arial"/>
          <w:color w:val="000000" w:themeColor="text1"/>
          <w:lang w:val="hu-HU"/>
        </w:rPr>
        <w:t xml:space="preserve"> alkalmazásra és a kiegészítő hálózatba kapcsolt szolgáltatásra (részletek a </w:t>
      </w:r>
      <w:proofErr w:type="spellStart"/>
      <w:r w:rsidR="001F796A" w:rsidRPr="00EE3CEC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1F796A" w:rsidRPr="00EE3CEC">
        <w:rPr>
          <w:rFonts w:ascii="Arial" w:hAnsi="Arial" w:cs="Arial"/>
          <w:color w:val="000000" w:themeColor="text1"/>
          <w:lang w:val="hu-HU"/>
        </w:rPr>
        <w:t xml:space="preserve"> Felhasználói feltételeiben). A hálózatba kapcsolt szolgáltatások feltétele a megfelelő mobilhálózat elérhetősége. A technológia/mobilhálózatok/járműképességek fejlődése korlátozhatja a rendszerek funkcióit, és megakadályozhatja a hálózatba kapcsolt szolgáltatások működését. A hálózatba kapcsolt szolgáltatásokhoz WiFi </w:t>
      </w:r>
      <w:proofErr w:type="spellStart"/>
      <w:r w:rsidR="001F796A" w:rsidRPr="00EE3CEC">
        <w:rPr>
          <w:rFonts w:ascii="Arial" w:hAnsi="Arial" w:cs="Arial"/>
          <w:color w:val="000000" w:themeColor="text1"/>
          <w:lang w:val="hu-HU"/>
        </w:rPr>
        <w:t>hotspot</w:t>
      </w:r>
      <w:proofErr w:type="spellEnd"/>
      <w:r w:rsidR="001F796A" w:rsidRPr="00EE3CEC">
        <w:rPr>
          <w:rFonts w:ascii="Arial" w:hAnsi="Arial" w:cs="Arial"/>
          <w:color w:val="000000" w:themeColor="text1"/>
          <w:lang w:val="hu-HU"/>
        </w:rPr>
        <w:t xml:space="preserve"> szükséges.</w:t>
      </w:r>
    </w:p>
    <w:p w14:paraId="5FD2FACB" w14:textId="77777777" w:rsidR="00795408" w:rsidRPr="00EE3CEC" w:rsidRDefault="00795408" w:rsidP="00122A52">
      <w:pPr>
        <w:tabs>
          <w:tab w:val="left" w:pos="7496"/>
        </w:tabs>
        <w:rPr>
          <w:rFonts w:ascii="Arial" w:hAnsi="Arial" w:cs="Arial"/>
          <w:szCs w:val="20"/>
          <w:vertAlign w:val="superscript"/>
          <w:lang w:val="hu-HU"/>
        </w:rPr>
      </w:pPr>
    </w:p>
    <w:p w14:paraId="6ACE354E" w14:textId="4E089BC4" w:rsidR="001F796A" w:rsidRPr="00EE3CEC" w:rsidRDefault="002D17F8" w:rsidP="00122A5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EE3CEC">
        <w:rPr>
          <w:rFonts w:ascii="Arial" w:hAnsi="Arial" w:cs="Arial"/>
          <w:szCs w:val="20"/>
          <w:vertAlign w:val="superscript"/>
          <w:lang w:val="hu-HU"/>
        </w:rPr>
        <w:t xml:space="preserve">2 </w:t>
      </w:r>
      <w:r w:rsidR="001F796A" w:rsidRPr="00EE3CEC">
        <w:rPr>
          <w:rFonts w:ascii="Arial" w:hAnsi="Arial" w:cs="Arial"/>
          <w:color w:val="000000" w:themeColor="text1"/>
          <w:lang w:val="hu-HU"/>
        </w:rPr>
        <w:t xml:space="preserve">A bizonyos okostelefon-platformokkal kompatibilis </w:t>
      </w:r>
      <w:proofErr w:type="spellStart"/>
      <w:r w:rsidR="001F796A" w:rsidRPr="00EE3CEC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1F796A" w:rsidRPr="00EE3CEC">
        <w:rPr>
          <w:rFonts w:ascii="Arial" w:hAnsi="Arial" w:cs="Arial"/>
          <w:color w:val="000000" w:themeColor="text1"/>
          <w:lang w:val="hu-HU"/>
        </w:rPr>
        <w:t xml:space="preserve"> alkalmazás letölthető. Az üzenet- és adatforgalomért a szolgáltató díjat számíthat fel. A távolból vezérelhető funkciókhoz szükség van a </w:t>
      </w:r>
      <w:proofErr w:type="spellStart"/>
      <w:r w:rsidR="001F796A" w:rsidRPr="00EE3CEC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1F796A" w:rsidRPr="00EE3CEC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="001F796A" w:rsidRPr="00EE3CEC">
        <w:rPr>
          <w:rFonts w:ascii="Arial" w:hAnsi="Arial" w:cs="Arial"/>
          <w:color w:val="000000" w:themeColor="text1"/>
          <w:lang w:val="hu-HU"/>
        </w:rPr>
        <w:t>Connectre</w:t>
      </w:r>
      <w:proofErr w:type="spellEnd"/>
      <w:r w:rsidR="001F796A" w:rsidRPr="00EE3CEC">
        <w:rPr>
          <w:rFonts w:ascii="Arial" w:hAnsi="Arial" w:cs="Arial"/>
          <w:color w:val="000000" w:themeColor="text1"/>
          <w:lang w:val="hu-HU"/>
        </w:rPr>
        <w:t xml:space="preserve">, a </w:t>
      </w:r>
      <w:proofErr w:type="spellStart"/>
      <w:r w:rsidR="001F796A" w:rsidRPr="00EE3CEC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1F796A" w:rsidRPr="00EE3CEC">
        <w:rPr>
          <w:rFonts w:ascii="Arial" w:hAnsi="Arial" w:cs="Arial"/>
          <w:color w:val="000000" w:themeColor="text1"/>
          <w:lang w:val="hu-HU"/>
        </w:rPr>
        <w:t xml:space="preserve"> alkalmazásra és a kiegészítő hálózatba kapcsolt szolgáltatásra (részletek a </w:t>
      </w:r>
      <w:proofErr w:type="spellStart"/>
      <w:r w:rsidR="001F796A" w:rsidRPr="00EE3CEC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1F796A" w:rsidRPr="00EE3CEC">
        <w:rPr>
          <w:rFonts w:ascii="Arial" w:hAnsi="Arial" w:cs="Arial"/>
          <w:color w:val="000000" w:themeColor="text1"/>
          <w:lang w:val="hu-HU"/>
        </w:rPr>
        <w:t xml:space="preserve"> Felhasználói feltételeiben). A hálózatba kapcsolt szolgáltatások feltétele a Vodafone vagy partnere mobilhálózati elérhetősége. A technológia/mobilhálózatok/járműképességek fejlődése korlátozhatja a rendszerek funkcióit, és megakadályozhatja a hálózatba kapcsolt szolgáltatások működését. A hálózatba kapcsolt szolgáltatásokhoz WiFi </w:t>
      </w:r>
      <w:proofErr w:type="spellStart"/>
      <w:r w:rsidR="001F796A" w:rsidRPr="00EE3CEC">
        <w:rPr>
          <w:rFonts w:ascii="Arial" w:hAnsi="Arial" w:cs="Arial"/>
          <w:color w:val="000000" w:themeColor="text1"/>
          <w:lang w:val="hu-HU"/>
        </w:rPr>
        <w:t>hotspot</w:t>
      </w:r>
      <w:proofErr w:type="spellEnd"/>
      <w:r w:rsidR="001F796A" w:rsidRPr="00EE3CEC">
        <w:rPr>
          <w:rFonts w:ascii="Arial" w:hAnsi="Arial" w:cs="Arial"/>
          <w:color w:val="000000" w:themeColor="text1"/>
          <w:lang w:val="hu-HU"/>
        </w:rPr>
        <w:t xml:space="preserve"> szükséges.</w:t>
      </w:r>
    </w:p>
    <w:p w14:paraId="4F99F59B" w14:textId="60701200" w:rsidR="00333055" w:rsidRPr="00EE3CEC" w:rsidRDefault="00333055" w:rsidP="00333055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323B7C3C" w14:textId="378BEC03" w:rsidR="009950EC" w:rsidRPr="00EE3CEC" w:rsidRDefault="002D17F8" w:rsidP="00333055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EE3CEC">
        <w:rPr>
          <w:rFonts w:ascii="Arial" w:hAnsi="Arial" w:cs="Arial"/>
          <w:szCs w:val="20"/>
          <w:vertAlign w:val="superscript"/>
          <w:lang w:val="hu-HU"/>
        </w:rPr>
        <w:t>3</w:t>
      </w:r>
      <w:r w:rsidR="00533EEC" w:rsidRPr="00EE3CEC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9950EC" w:rsidRPr="00EE3CEC">
        <w:rPr>
          <w:rFonts w:ascii="Arial" w:hAnsi="Arial" w:cs="Arial"/>
          <w:szCs w:val="20"/>
          <w:lang w:val="hu-HU"/>
        </w:rPr>
        <w:t xml:space="preserve">A Ford Telematika Essentials szolgáltatás kizárólag az aktivált </w:t>
      </w:r>
      <w:proofErr w:type="spellStart"/>
      <w:r w:rsidR="009950EC" w:rsidRPr="00EE3CEC">
        <w:rPr>
          <w:rFonts w:ascii="Arial" w:hAnsi="Arial" w:cs="Arial"/>
          <w:szCs w:val="20"/>
          <w:lang w:val="hu-HU"/>
        </w:rPr>
        <w:t>FordPass</w:t>
      </w:r>
      <w:proofErr w:type="spellEnd"/>
      <w:r w:rsidR="009950EC" w:rsidRPr="00EE3CEC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9950EC" w:rsidRPr="00EE3CEC">
        <w:rPr>
          <w:rFonts w:ascii="Arial" w:hAnsi="Arial" w:cs="Arial"/>
          <w:szCs w:val="20"/>
          <w:lang w:val="hu-HU"/>
        </w:rPr>
        <w:t>Connect</w:t>
      </w:r>
      <w:proofErr w:type="spellEnd"/>
      <w:r w:rsidR="009950EC" w:rsidRPr="00EE3CEC">
        <w:rPr>
          <w:rFonts w:ascii="Arial" w:hAnsi="Arial" w:cs="Arial"/>
          <w:szCs w:val="20"/>
          <w:lang w:val="hu-HU"/>
        </w:rPr>
        <w:t xml:space="preserve"> modemmel felszerelt Ford járművekben működik. A rendszer csak flotta/vállalati vásárlók számára áll rendelkezésre. A kijelző elrendezése változhat.</w:t>
      </w:r>
    </w:p>
    <w:p w14:paraId="73BFA136" w14:textId="199897E5" w:rsidR="00333055" w:rsidRPr="00EE3CEC" w:rsidRDefault="00333055" w:rsidP="00603359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C93BF15" w14:textId="0C85867F" w:rsidR="00BA63C3" w:rsidRPr="00EE3CEC" w:rsidRDefault="002D17F8" w:rsidP="00333055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EE3CEC">
        <w:rPr>
          <w:rFonts w:ascii="Arial" w:hAnsi="Arial" w:cs="Arial"/>
          <w:szCs w:val="20"/>
          <w:vertAlign w:val="superscript"/>
          <w:lang w:val="hu-HU"/>
        </w:rPr>
        <w:t>4</w:t>
      </w:r>
      <w:r w:rsidR="00533EEC" w:rsidRPr="00EE3CEC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BA63C3" w:rsidRPr="00EE3CEC">
        <w:rPr>
          <w:rFonts w:ascii="Arial" w:hAnsi="Arial" w:cs="Arial"/>
          <w:szCs w:val="20"/>
          <w:shd w:val="clear" w:color="auto" w:fill="FFFFFF"/>
          <w:lang w:val="hu-HU"/>
        </w:rPr>
        <w:t>A maximális teherbírás a tartozékoktól és a járműkonfigurációtól függ. A konkrét járműre vonatkozó adatok az ajtóoszlopon található címkén szerepelnek.</w:t>
      </w:r>
    </w:p>
    <w:p w14:paraId="1FFEAEDA" w14:textId="0886B27F" w:rsidR="00431776" w:rsidRPr="00EE3CEC" w:rsidRDefault="00431776" w:rsidP="00333055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p w14:paraId="327A7430" w14:textId="269908B8" w:rsidR="00431776" w:rsidRPr="00EE3CEC" w:rsidRDefault="002D17F8" w:rsidP="00431776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EE3CEC">
        <w:rPr>
          <w:rFonts w:ascii="Arial" w:hAnsi="Arial" w:cs="Arial"/>
          <w:szCs w:val="20"/>
          <w:vertAlign w:val="superscript"/>
          <w:lang w:val="hu-HU"/>
        </w:rPr>
        <w:t>5</w:t>
      </w:r>
      <w:r w:rsidR="00431776" w:rsidRPr="00EE3CEC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BA63C3" w:rsidRPr="00EE3CEC">
        <w:rPr>
          <w:rFonts w:ascii="Arial" w:hAnsi="Arial" w:cs="Arial"/>
          <w:iCs/>
          <w:szCs w:val="20"/>
          <w:lang w:val="hu-HU"/>
        </w:rPr>
        <w:t>A vezetéssegítő technológiák kiegészítő feladatot látnak el, és nem helyettesítik a vezető figyelmét, döntését és irányítását, és a biztonságos autózást</w:t>
      </w:r>
      <w:r w:rsidR="00431776" w:rsidRPr="00EE3CEC">
        <w:rPr>
          <w:rFonts w:ascii="Arial" w:hAnsi="Arial" w:cs="Arial"/>
          <w:szCs w:val="20"/>
          <w:lang w:val="hu-HU"/>
        </w:rPr>
        <w:t>.</w:t>
      </w:r>
    </w:p>
    <w:p w14:paraId="1B952175" w14:textId="43315022" w:rsidR="00431776" w:rsidRPr="00EE3CEC" w:rsidRDefault="00431776" w:rsidP="00431776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09BD7FBC" w14:textId="1BAAD071" w:rsidR="002D17F8" w:rsidRPr="00EE3CEC" w:rsidRDefault="002D17F8" w:rsidP="00E3247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hu-HU" w:eastAsia="en-GB"/>
        </w:rPr>
      </w:pPr>
      <w:r w:rsidRPr="00EE3CEC">
        <w:rPr>
          <w:rFonts w:ascii="Arial" w:hAnsi="Arial" w:cs="Arial"/>
          <w:szCs w:val="20"/>
          <w:vertAlign w:val="superscript"/>
          <w:lang w:val="hu-HU"/>
        </w:rPr>
        <w:t>6</w:t>
      </w:r>
      <w:r w:rsidR="00431776" w:rsidRPr="00EE3CEC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BA63C3" w:rsidRPr="00EE3CEC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hangvezérlését; vezetés közben ne használjon kézben tartott készülékeket. Bizonyos funkciók zárolva lehetnek, amíg az autó sebességváltója menetfokozatba van kapcsolva. Nem minden funkció kompatibilis az összes telefonkészülékkel</w:t>
      </w:r>
      <w:r w:rsidRPr="00EE3CEC">
        <w:rPr>
          <w:rFonts w:ascii="Arial" w:hAnsi="Arial" w:cs="Arial"/>
          <w:szCs w:val="20"/>
          <w:lang w:val="hu-HU"/>
        </w:rPr>
        <w:t>.</w:t>
      </w:r>
    </w:p>
    <w:p w14:paraId="3F106822" w14:textId="7377AE46" w:rsidR="00431776" w:rsidRPr="00EE3CEC" w:rsidRDefault="00431776" w:rsidP="00431776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5F8BB0AE" w14:textId="59E659A2" w:rsidR="00BA63C3" w:rsidRPr="00EE3CEC" w:rsidRDefault="00481844" w:rsidP="00CE398A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EE3CEC">
        <w:rPr>
          <w:rFonts w:ascii="Arial" w:hAnsi="Arial" w:cs="Arial"/>
          <w:szCs w:val="20"/>
          <w:vertAlign w:val="superscript"/>
          <w:lang w:val="hu-HU"/>
        </w:rPr>
        <w:t>7</w:t>
      </w:r>
      <w:r w:rsidR="00431776" w:rsidRPr="00EE3CEC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BA63C3" w:rsidRPr="00EE3CEC">
        <w:rPr>
          <w:rFonts w:ascii="Arial" w:hAnsi="Arial" w:cs="Arial"/>
          <w:szCs w:val="20"/>
          <w:lang w:val="hu-HU"/>
        </w:rPr>
        <w:t xml:space="preserve">A Ford Fiesta Van 125 lóerős, 1,0 literes </w:t>
      </w:r>
      <w:proofErr w:type="spellStart"/>
      <w:r w:rsidR="00BA63C3" w:rsidRPr="00EE3CEC">
        <w:rPr>
          <w:rFonts w:ascii="Arial" w:hAnsi="Arial" w:cs="Arial"/>
          <w:szCs w:val="20"/>
          <w:lang w:val="hu-HU"/>
        </w:rPr>
        <w:t>EcoBoost</w:t>
      </w:r>
      <w:proofErr w:type="spellEnd"/>
      <w:r w:rsidR="00BA63C3" w:rsidRPr="00EE3CEC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BA63C3" w:rsidRPr="00EE3CEC">
        <w:rPr>
          <w:rFonts w:ascii="Arial" w:hAnsi="Arial" w:cs="Arial"/>
          <w:szCs w:val="20"/>
          <w:lang w:val="hu-HU"/>
        </w:rPr>
        <w:t>Hybrid</w:t>
      </w:r>
      <w:proofErr w:type="spellEnd"/>
      <w:r w:rsidR="00BA63C3" w:rsidRPr="00EE3CEC">
        <w:rPr>
          <w:rFonts w:ascii="Arial" w:hAnsi="Arial" w:cs="Arial"/>
          <w:szCs w:val="20"/>
          <w:lang w:val="hu-HU"/>
        </w:rPr>
        <w:t xml:space="preserve"> motoros kivitelének </w:t>
      </w:r>
      <w:proofErr w:type="spellStart"/>
      <w:r w:rsidR="00BA63C3" w:rsidRPr="00EE3CEC">
        <w:rPr>
          <w:rFonts w:ascii="Arial" w:hAnsi="Arial" w:cs="Arial"/>
          <w:szCs w:val="20"/>
          <w:lang w:val="hu-HU"/>
        </w:rPr>
        <w:t>homologizált</w:t>
      </w:r>
      <w:proofErr w:type="spellEnd"/>
      <w:r w:rsidR="00BA63C3" w:rsidRPr="00EE3CEC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="00BA63C3" w:rsidRPr="00EE3CEC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="00BA63C3" w:rsidRPr="00EE3CEC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="00BA63C3" w:rsidRPr="00EE3CEC">
        <w:rPr>
          <w:rFonts w:ascii="Arial" w:hAnsi="Arial" w:cs="Arial"/>
          <w:szCs w:val="20"/>
          <w:lang w:val="hu-HU"/>
        </w:rPr>
        <w:t xml:space="preserve">113 </w:t>
      </w:r>
      <w:r w:rsidR="00BA63C3" w:rsidRPr="00EE3CEC">
        <w:rPr>
          <w:rFonts w:ascii="Arial" w:hAnsi="Arial" w:cs="Arial"/>
          <w:color w:val="000000" w:themeColor="text1"/>
          <w:lang w:val="hu-HU" w:eastAsia="en-GB"/>
        </w:rPr>
        <w:t xml:space="preserve">g/km, üzemanyag-fogyasztása pedig </w:t>
      </w:r>
      <w:r w:rsidR="00BA63C3" w:rsidRPr="00EE3CEC">
        <w:rPr>
          <w:rFonts w:ascii="Arial" w:hAnsi="Arial" w:cs="Arial"/>
          <w:szCs w:val="20"/>
          <w:lang w:val="hu-HU"/>
        </w:rPr>
        <w:t xml:space="preserve">5,0 </w:t>
      </w:r>
      <w:r w:rsidR="00BA63C3" w:rsidRPr="00EE3CEC">
        <w:rPr>
          <w:rFonts w:ascii="Arial" w:hAnsi="Arial" w:cs="Arial"/>
          <w:color w:val="000000" w:themeColor="text1"/>
          <w:lang w:val="hu-HU" w:eastAsia="en-GB"/>
        </w:rPr>
        <w:t>l/100 km (WLTP)</w:t>
      </w:r>
      <w:r w:rsidR="00BA63C3" w:rsidRPr="00EE3CEC">
        <w:rPr>
          <w:rFonts w:ascii="Arial" w:hAnsi="Arial" w:cs="Arial"/>
          <w:szCs w:val="20"/>
          <w:lang w:val="hu-HU"/>
        </w:rPr>
        <w:t>.</w:t>
      </w:r>
    </w:p>
    <w:p w14:paraId="7260CFC9" w14:textId="738F7246" w:rsidR="00E94C80" w:rsidRPr="00EE3CEC" w:rsidRDefault="00E94C80" w:rsidP="00D47C57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41A66B68" w14:textId="52790811" w:rsidR="00D360F3" w:rsidRPr="00EE3CEC" w:rsidRDefault="00BA63C3" w:rsidP="00E94C80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EE3CEC">
        <w:rPr>
          <w:rFonts w:ascii="Arial" w:hAnsi="Arial" w:cs="Arial"/>
          <w:szCs w:val="20"/>
          <w:lang w:val="hu-HU"/>
        </w:rPr>
        <w:t xml:space="preserve">A Ford Fiesta Van 125 lóerős, 1,0 literes </w:t>
      </w:r>
      <w:proofErr w:type="spellStart"/>
      <w:r w:rsidRPr="00EE3CEC">
        <w:rPr>
          <w:rFonts w:ascii="Arial" w:hAnsi="Arial" w:cs="Arial"/>
          <w:szCs w:val="20"/>
          <w:lang w:val="hu-HU"/>
        </w:rPr>
        <w:t>EcoBoost</w:t>
      </w:r>
      <w:proofErr w:type="spellEnd"/>
      <w:r w:rsidRPr="00EE3CEC">
        <w:rPr>
          <w:rFonts w:ascii="Arial" w:hAnsi="Arial" w:cs="Arial"/>
          <w:szCs w:val="20"/>
          <w:lang w:val="hu-HU"/>
        </w:rPr>
        <w:t xml:space="preserve"> motoros kivitelének </w:t>
      </w:r>
      <w:proofErr w:type="spellStart"/>
      <w:r w:rsidRPr="00EE3CEC">
        <w:rPr>
          <w:rFonts w:ascii="Arial" w:hAnsi="Arial" w:cs="Arial"/>
          <w:szCs w:val="20"/>
          <w:lang w:val="hu-HU"/>
        </w:rPr>
        <w:t>homologizált</w:t>
      </w:r>
      <w:proofErr w:type="spellEnd"/>
      <w:r w:rsidRPr="00EE3CEC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EE3CEC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EE3CEC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Pr="00EE3CEC">
        <w:rPr>
          <w:rFonts w:ascii="Arial" w:hAnsi="Arial" w:cs="Arial"/>
          <w:szCs w:val="20"/>
          <w:lang w:val="hu-HU"/>
        </w:rPr>
        <w:t xml:space="preserve">122 </w:t>
      </w:r>
      <w:r w:rsidRPr="00EE3CEC">
        <w:rPr>
          <w:rFonts w:ascii="Arial" w:hAnsi="Arial" w:cs="Arial"/>
          <w:color w:val="000000" w:themeColor="text1"/>
          <w:lang w:val="hu-HU" w:eastAsia="en-GB"/>
        </w:rPr>
        <w:t xml:space="preserve">g/km, üzemanyag-fogyasztása pedig </w:t>
      </w:r>
      <w:r w:rsidRPr="00EE3CEC">
        <w:rPr>
          <w:rFonts w:ascii="Arial" w:hAnsi="Arial" w:cs="Arial"/>
          <w:szCs w:val="20"/>
          <w:lang w:val="hu-HU"/>
        </w:rPr>
        <w:t xml:space="preserve">5,4 </w:t>
      </w:r>
      <w:r w:rsidRPr="00EE3CEC">
        <w:rPr>
          <w:rFonts w:ascii="Arial" w:hAnsi="Arial" w:cs="Arial"/>
          <w:color w:val="000000" w:themeColor="text1"/>
          <w:lang w:val="hu-HU" w:eastAsia="en-GB"/>
        </w:rPr>
        <w:t>l/100 km (WLTP)</w:t>
      </w:r>
      <w:r w:rsidRPr="00EE3CEC">
        <w:rPr>
          <w:rFonts w:ascii="Arial" w:hAnsi="Arial" w:cs="Arial"/>
          <w:szCs w:val="20"/>
          <w:lang w:val="hu-HU"/>
        </w:rPr>
        <w:t>.</w:t>
      </w:r>
    </w:p>
    <w:p w14:paraId="6541E0D4" w14:textId="77777777" w:rsidR="00BA63C3" w:rsidRPr="00EE3CEC" w:rsidRDefault="00BA63C3" w:rsidP="00E94C80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52838FE2" w14:textId="77777777" w:rsidR="00BA63C3" w:rsidRPr="00EE3CEC" w:rsidRDefault="00BA63C3" w:rsidP="00BA63C3">
      <w:pPr>
        <w:rPr>
          <w:rFonts w:ascii="Arial" w:hAnsi="Arial" w:cs="Arial"/>
          <w:lang w:val="hu-HU"/>
        </w:rPr>
      </w:pPr>
      <w:r w:rsidRPr="00EE3CEC">
        <w:rPr>
          <w:rFonts w:ascii="Arial" w:hAnsi="Arial" w:cs="Arial"/>
          <w:lang w:val="hu-HU"/>
        </w:rPr>
        <w:t>A</w:t>
      </w:r>
      <w:r w:rsidRPr="00EE3CEC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EE3CEC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EE3CEC">
        <w:rPr>
          <w:rFonts w:ascii="Arial" w:hAnsi="Arial" w:cs="Arial"/>
          <w:color w:val="000000" w:themeColor="text1"/>
          <w:lang w:val="hu-HU" w:eastAsia="en-GB"/>
        </w:rPr>
        <w:t>-kibocsátási és üzemanyag-fogyasztási adatok az egyes országokban forgalmazott modellváltozatoktól függően változhatnak.</w:t>
      </w:r>
    </w:p>
    <w:p w14:paraId="1C33B6EE" w14:textId="77777777" w:rsidR="00BA63C3" w:rsidRPr="00EE3CEC" w:rsidRDefault="00BA63C3" w:rsidP="00BA63C3">
      <w:pPr>
        <w:rPr>
          <w:rFonts w:ascii="Arial" w:hAnsi="Arial" w:cs="Arial"/>
          <w:lang w:val="hu-HU"/>
        </w:rPr>
      </w:pPr>
      <w:r w:rsidRPr="00EE3CEC">
        <w:rPr>
          <w:rFonts w:ascii="Arial" w:hAnsi="Arial" w:cs="Arial"/>
          <w:lang w:val="hu-HU"/>
        </w:rPr>
        <w:tab/>
      </w:r>
    </w:p>
    <w:p w14:paraId="54730CCF" w14:textId="06FD9C89" w:rsidR="003D5939" w:rsidRPr="00EE3CEC" w:rsidRDefault="00BA63C3" w:rsidP="00BA63C3">
      <w:pPr>
        <w:rPr>
          <w:rFonts w:ascii="Arial" w:hAnsi="Arial" w:cs="Arial"/>
          <w:lang w:val="hu-HU"/>
        </w:rPr>
      </w:pPr>
      <w:r w:rsidRPr="00EE3CEC">
        <w:rPr>
          <w:rFonts w:ascii="Arial" w:hAnsi="Arial" w:cs="Arial"/>
          <w:color w:val="000000" w:themeColor="text1"/>
          <w:lang w:val="hu-HU" w:eastAsia="en-GB"/>
        </w:rPr>
        <w:t>Az üzemanyag/energiafogyasztási, CO</w:t>
      </w:r>
      <w:r w:rsidRPr="00EE3CEC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EE3CEC">
        <w:rPr>
          <w:rFonts w:ascii="Arial" w:hAnsi="Arial" w:cs="Arial"/>
          <w:color w:val="000000" w:themeColor="text1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</w:p>
    <w:p w14:paraId="36EBF870" w14:textId="77777777" w:rsidR="00122A52" w:rsidRPr="00EE3CEC" w:rsidRDefault="00122A52" w:rsidP="00805FD1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095F1339" w14:textId="6711F4DF" w:rsidR="00526DAF" w:rsidRPr="00EE3CEC" w:rsidRDefault="00827677" w:rsidP="00805FD1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EE3CEC">
        <w:rPr>
          <w:rFonts w:ascii="Arial" w:hAnsi="Arial" w:cs="Arial"/>
          <w:sz w:val="22"/>
          <w:szCs w:val="22"/>
          <w:lang w:val="hu-HU"/>
        </w:rPr>
        <w:tab/>
      </w:r>
    </w:p>
    <w:p w14:paraId="2D6D5745" w14:textId="77777777" w:rsidR="00BA63C3" w:rsidRPr="00EE3CEC" w:rsidRDefault="00BA63C3" w:rsidP="00BA63C3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E3CEC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EE3CEC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56B9B2BA" w14:textId="77777777" w:rsidR="00BA63C3" w:rsidRPr="00EE3CEC" w:rsidRDefault="00BA63C3" w:rsidP="00BA63C3">
      <w:pPr>
        <w:rPr>
          <w:color w:val="0000FF"/>
          <w:szCs w:val="20"/>
          <w:u w:val="single"/>
          <w:lang w:val="hu-HU"/>
        </w:rPr>
      </w:pPr>
      <w:r w:rsidRPr="00EE3CEC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E3CEC">
        <w:rPr>
          <w:rFonts w:ascii="Arial" w:hAnsi="Arial" w:cs="Arial"/>
          <w:i/>
          <w:iCs/>
          <w:lang w:val="hu-HU"/>
        </w:rPr>
        <w:t xml:space="preserve">(NYSE: F) </w:t>
      </w:r>
      <w:r w:rsidRPr="00EE3CEC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186.000 embert foglalkoztat világszerte. Amennyiben több információra van szüksége a Fordról, termékeiről vagy a Ford Motor Credit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3" w:history="1">
        <w:r w:rsidRPr="00EE3CEC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E3CEC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EE3CEC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E3CEC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D0A8068" w14:textId="77777777" w:rsidR="00BA63C3" w:rsidRPr="00EE3CEC" w:rsidRDefault="00BA63C3" w:rsidP="00BA63C3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06ECF2C5" w14:textId="618C6012" w:rsidR="00BA63C3" w:rsidRPr="00EE3CEC" w:rsidRDefault="00BA63C3" w:rsidP="00BA63C3">
      <w:pPr>
        <w:rPr>
          <w:rFonts w:ascii="Arial" w:hAnsi="Arial" w:cs="Arial"/>
          <w:i/>
          <w:szCs w:val="20"/>
          <w:lang w:val="hu-HU" w:bidi="th-TH"/>
        </w:rPr>
      </w:pPr>
      <w:r w:rsidRPr="00EE3CEC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42.000 alkalmazottat, az összevont, illetve nem összevont közös vállalkozásokkal együtt pedig mintegy 55.000 embert foglalkoztató </w:t>
      </w:r>
      <w:r w:rsidRPr="00EE3CEC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E3CEC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</w:t>
      </w:r>
      <w:r w:rsidRPr="00EE3CEC">
        <w:rPr>
          <w:rFonts w:ascii="Arial" w:hAnsi="Arial" w:cs="Arial"/>
          <w:i/>
          <w:szCs w:val="20"/>
          <w:lang w:val="hu-HU" w:bidi="th-TH"/>
        </w:rPr>
        <w:lastRenderedPageBreak/>
        <w:t xml:space="preserve">működtetését. Az első Ford autókat 1903-ban szállították Európába – ugyanabban az évben, amikor a Ford Motor </w:t>
      </w:r>
      <w:proofErr w:type="spellStart"/>
      <w:r w:rsidRPr="00EE3CEC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EE3CEC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A63C3" w:rsidRPr="00EE3CEC" w14:paraId="3EAA2543" w14:textId="77777777" w:rsidTr="001B026B">
        <w:trPr>
          <w:trHeight w:val="229"/>
        </w:trPr>
        <w:tc>
          <w:tcPr>
            <w:tcW w:w="1792" w:type="dxa"/>
          </w:tcPr>
          <w:p w14:paraId="4B2A3300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CF3731F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E3CEC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2944A3A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DF03E01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  <w:r w:rsidRPr="00EE3CEC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4878946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  <w:r w:rsidRPr="00EE3CEC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A63C3" w:rsidRPr="00EE3CEC" w14:paraId="5EFAEDAB" w14:textId="77777777" w:rsidTr="001B026B">
        <w:trPr>
          <w:trHeight w:val="933"/>
        </w:trPr>
        <w:tc>
          <w:tcPr>
            <w:tcW w:w="1792" w:type="dxa"/>
          </w:tcPr>
          <w:p w14:paraId="20644539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1C052EE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E3CEC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0A3A4949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E3CEC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91A1A4E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  <w:r w:rsidRPr="00EE3CEC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797029A7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A63C3" w:rsidRPr="00EE3CEC" w14:paraId="15D619D1" w14:textId="77777777" w:rsidTr="001B026B">
        <w:trPr>
          <w:trHeight w:val="245"/>
        </w:trPr>
        <w:tc>
          <w:tcPr>
            <w:tcW w:w="1792" w:type="dxa"/>
          </w:tcPr>
          <w:p w14:paraId="5B7C98A7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5F92F36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  <w:r w:rsidRPr="00EE3CEC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394FDB6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A63C3" w:rsidRPr="00EE3CEC" w14:paraId="76297BBD" w14:textId="77777777" w:rsidTr="001B026B">
        <w:trPr>
          <w:trHeight w:val="459"/>
        </w:trPr>
        <w:tc>
          <w:tcPr>
            <w:tcW w:w="1792" w:type="dxa"/>
          </w:tcPr>
          <w:p w14:paraId="51A93394" w14:textId="77777777" w:rsidR="00BA63C3" w:rsidRPr="00EE3CEC" w:rsidRDefault="00BA63C3" w:rsidP="001B02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32C87A2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  <w:r w:rsidRPr="00EE3CEC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5" w:history="1">
              <w:r w:rsidRPr="00EE3CEC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E3CEC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E3CEC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3E5C4E02" w14:textId="77777777" w:rsidR="00BA63C3" w:rsidRPr="00EE3CEC" w:rsidRDefault="00BA63C3" w:rsidP="001B026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07CF9C6" w14:textId="77777777" w:rsidR="00BA63C3" w:rsidRPr="00EE3CEC" w:rsidRDefault="00BA63C3" w:rsidP="00BA63C3">
      <w:pPr>
        <w:tabs>
          <w:tab w:val="left" w:pos="6744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2D6866DF" w14:textId="77777777" w:rsidR="000B69E9" w:rsidRPr="00EE3CEC" w:rsidRDefault="000B69E9" w:rsidP="00BA63C3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EE3CEC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B8362" w14:textId="77777777" w:rsidR="00A06016" w:rsidRDefault="00A06016">
      <w:r>
        <w:separator/>
      </w:r>
    </w:p>
  </w:endnote>
  <w:endnote w:type="continuationSeparator" w:id="0">
    <w:p w14:paraId="6F5DB3B7" w14:textId="77777777" w:rsidR="00A06016" w:rsidRDefault="00A06016">
      <w:r>
        <w:continuationSeparator/>
      </w:r>
    </w:p>
  </w:endnote>
  <w:endnote w:type="continuationNotice" w:id="1">
    <w:p w14:paraId="21522C72" w14:textId="77777777" w:rsidR="00A06016" w:rsidRDefault="00A06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6530A" w14:textId="77777777" w:rsidR="00A938D2" w:rsidRDefault="00A938D2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6C723D" w14:textId="77777777" w:rsidR="00A938D2" w:rsidRDefault="00A93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329A8" w14:textId="136ACA44" w:rsidR="00A938D2" w:rsidRDefault="00A938D2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254"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A938D2" w:rsidRPr="00F01371" w14:paraId="6DCC1AEF" w14:textId="77777777" w:rsidTr="000A1066">
      <w:tc>
        <w:tcPr>
          <w:tcW w:w="9468" w:type="dxa"/>
        </w:tcPr>
        <w:p w14:paraId="18C1BF71" w14:textId="77777777" w:rsidR="00A938D2" w:rsidRPr="009F12AA" w:rsidRDefault="00A938D2">
          <w:pPr>
            <w:pStyle w:val="Footer"/>
            <w:jc w:val="center"/>
            <w:rPr>
              <w:rFonts w:ascii="Arial" w:hAnsi="Arial" w:cs="Arial"/>
            </w:rPr>
          </w:pPr>
        </w:p>
        <w:p w14:paraId="5BDA085F" w14:textId="77777777" w:rsidR="00A938D2" w:rsidRPr="009F12AA" w:rsidRDefault="00A938D2">
          <w:pPr>
            <w:pStyle w:val="Footer"/>
            <w:jc w:val="center"/>
            <w:rPr>
              <w:rFonts w:ascii="Arial" w:hAnsi="Arial" w:cs="Arial"/>
            </w:rPr>
          </w:pPr>
        </w:p>
        <w:p w14:paraId="5264959D" w14:textId="77777777" w:rsidR="00BA63C3" w:rsidRDefault="00BA63C3" w:rsidP="00BA63C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0B4446B8" w14:textId="77CC8325" w:rsidR="00A938D2" w:rsidRPr="00F01371" w:rsidRDefault="00BA63C3" w:rsidP="00BA63C3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559B6F1" w14:textId="77777777" w:rsidR="00A938D2" w:rsidRPr="00F01371" w:rsidRDefault="00A938D2">
          <w:pPr>
            <w:pStyle w:val="Footer"/>
            <w:rPr>
              <w:lang w:val="hu-HU"/>
            </w:rPr>
          </w:pPr>
        </w:p>
      </w:tc>
    </w:tr>
  </w:tbl>
  <w:p w14:paraId="4A32256E" w14:textId="77777777" w:rsidR="00A938D2" w:rsidRPr="00F01371" w:rsidRDefault="00A938D2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89529" w14:textId="77777777" w:rsidR="00A938D2" w:rsidRDefault="00A938D2" w:rsidP="004D127F">
    <w:pPr>
      <w:pStyle w:val="Footer"/>
      <w:jc w:val="center"/>
    </w:pPr>
  </w:p>
  <w:p w14:paraId="18CF2698" w14:textId="77777777" w:rsidR="00A938D2" w:rsidRDefault="00A938D2" w:rsidP="004D127F">
    <w:pPr>
      <w:pStyle w:val="Footer"/>
      <w:jc w:val="center"/>
    </w:pPr>
  </w:p>
  <w:p w14:paraId="1FB0B5B3" w14:textId="77777777" w:rsidR="00BA63C3" w:rsidRDefault="00BA63C3" w:rsidP="00BA63C3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7E528C69" w14:textId="593768C5" w:rsidR="00A938D2" w:rsidRPr="00F01371" w:rsidRDefault="00BA63C3" w:rsidP="00BA63C3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A938D2" w:rsidRPr="00F01371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FA54E" w14:textId="77777777" w:rsidR="00A06016" w:rsidRDefault="00A06016">
      <w:r>
        <w:separator/>
      </w:r>
    </w:p>
  </w:footnote>
  <w:footnote w:type="continuationSeparator" w:id="0">
    <w:p w14:paraId="5B976884" w14:textId="77777777" w:rsidR="00A06016" w:rsidRDefault="00A06016">
      <w:r>
        <w:continuationSeparator/>
      </w:r>
    </w:p>
  </w:footnote>
  <w:footnote w:type="continuationNotice" w:id="1">
    <w:p w14:paraId="19494EC3" w14:textId="77777777" w:rsidR="00A06016" w:rsidRDefault="00A06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AF58F" w14:textId="77777777" w:rsidR="00A938D2" w:rsidRPr="00315ADB" w:rsidRDefault="00A938D2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7E62F" w14:textId="77777777" w:rsidR="00A938D2" w:rsidRDefault="00A938D2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B6602F" w14:textId="77777777" w:rsidR="00A938D2" w:rsidRPr="005D6392" w:rsidRDefault="00A96A06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A938D2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2F27E62F" w14:textId="77777777" w:rsidR="00A938D2" w:rsidRDefault="00A938D2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B6602F" w14:textId="77777777" w:rsidR="00A938D2" w:rsidRPr="005D6392" w:rsidRDefault="00A96A06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A938D2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E1FF0" w14:textId="77777777" w:rsidR="00A938D2" w:rsidRPr="005214A1" w:rsidRDefault="00A938D2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1DBE1FF0" w14:textId="77777777" w:rsidR="00A938D2" w:rsidRPr="005214A1" w:rsidRDefault="00A938D2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C0EC9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r>
      <w:rPr>
        <w:rFonts w:ascii="Book Antiqua" w:hAnsi="Book Antiqua"/>
        <w:smallCaps/>
        <w:position w:val="132"/>
        <w:sz w:val="48"/>
        <w:szCs w:val="48"/>
      </w:rPr>
      <w:t>News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0E6"/>
    <w:multiLevelType w:val="hybridMultilevel"/>
    <w:tmpl w:val="5F7EB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834EC"/>
    <w:multiLevelType w:val="hybridMultilevel"/>
    <w:tmpl w:val="F788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32CA"/>
    <w:multiLevelType w:val="hybridMultilevel"/>
    <w:tmpl w:val="7EB8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4130"/>
    <w:multiLevelType w:val="hybridMultilevel"/>
    <w:tmpl w:val="0EBCB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20CE"/>
    <w:multiLevelType w:val="hybridMultilevel"/>
    <w:tmpl w:val="587C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3C7EFF"/>
    <w:multiLevelType w:val="hybridMultilevel"/>
    <w:tmpl w:val="B828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4356"/>
    <w:multiLevelType w:val="hybridMultilevel"/>
    <w:tmpl w:val="1096A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F4BCE"/>
    <w:multiLevelType w:val="hybridMultilevel"/>
    <w:tmpl w:val="CD060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824D5F"/>
    <w:multiLevelType w:val="hybridMultilevel"/>
    <w:tmpl w:val="DB84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76658"/>
    <w:multiLevelType w:val="hybridMultilevel"/>
    <w:tmpl w:val="0ED08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4"/>
  </w:num>
  <w:num w:numId="5">
    <w:abstractNumId w:val="14"/>
  </w:num>
  <w:num w:numId="6">
    <w:abstractNumId w:val="8"/>
  </w:num>
  <w:num w:numId="7">
    <w:abstractNumId w:val="12"/>
  </w:num>
  <w:num w:numId="8">
    <w:abstractNumId w:val="12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  <w:num w:numId="17">
    <w:abstractNumId w:val="10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42C0"/>
    <w:rsid w:val="000051E9"/>
    <w:rsid w:val="00005B4D"/>
    <w:rsid w:val="0000777E"/>
    <w:rsid w:val="00007EEF"/>
    <w:rsid w:val="000101F4"/>
    <w:rsid w:val="00010F60"/>
    <w:rsid w:val="00013FD8"/>
    <w:rsid w:val="00017194"/>
    <w:rsid w:val="00021852"/>
    <w:rsid w:val="00026351"/>
    <w:rsid w:val="00026F01"/>
    <w:rsid w:val="0003033A"/>
    <w:rsid w:val="00031575"/>
    <w:rsid w:val="000351CD"/>
    <w:rsid w:val="0003526C"/>
    <w:rsid w:val="000354BC"/>
    <w:rsid w:val="00036217"/>
    <w:rsid w:val="00036696"/>
    <w:rsid w:val="0004464F"/>
    <w:rsid w:val="00050ABA"/>
    <w:rsid w:val="00050DC2"/>
    <w:rsid w:val="00051E29"/>
    <w:rsid w:val="00052570"/>
    <w:rsid w:val="00052B3E"/>
    <w:rsid w:val="000550A2"/>
    <w:rsid w:val="000573FA"/>
    <w:rsid w:val="0006148A"/>
    <w:rsid w:val="00062071"/>
    <w:rsid w:val="00062C82"/>
    <w:rsid w:val="000645BD"/>
    <w:rsid w:val="00064C4D"/>
    <w:rsid w:val="00064EF2"/>
    <w:rsid w:val="000701D8"/>
    <w:rsid w:val="00073627"/>
    <w:rsid w:val="00074D61"/>
    <w:rsid w:val="00077076"/>
    <w:rsid w:val="00081C2C"/>
    <w:rsid w:val="000823E6"/>
    <w:rsid w:val="00083312"/>
    <w:rsid w:val="00084F44"/>
    <w:rsid w:val="0008510A"/>
    <w:rsid w:val="00085A31"/>
    <w:rsid w:val="00085EFE"/>
    <w:rsid w:val="00086F16"/>
    <w:rsid w:val="00090C63"/>
    <w:rsid w:val="00092664"/>
    <w:rsid w:val="00097C38"/>
    <w:rsid w:val="00097CE4"/>
    <w:rsid w:val="000A04CE"/>
    <w:rsid w:val="000A1066"/>
    <w:rsid w:val="000A11DE"/>
    <w:rsid w:val="000A12EF"/>
    <w:rsid w:val="000A775B"/>
    <w:rsid w:val="000B1501"/>
    <w:rsid w:val="000B20AF"/>
    <w:rsid w:val="000B68CF"/>
    <w:rsid w:val="000B69E9"/>
    <w:rsid w:val="000B7C0B"/>
    <w:rsid w:val="000C0AC9"/>
    <w:rsid w:val="000C1489"/>
    <w:rsid w:val="000C239A"/>
    <w:rsid w:val="000C2461"/>
    <w:rsid w:val="000C42E8"/>
    <w:rsid w:val="000C4378"/>
    <w:rsid w:val="000C5E4D"/>
    <w:rsid w:val="000C743D"/>
    <w:rsid w:val="000D314C"/>
    <w:rsid w:val="000D39F3"/>
    <w:rsid w:val="000D5045"/>
    <w:rsid w:val="000D5375"/>
    <w:rsid w:val="000D7D39"/>
    <w:rsid w:val="000E2171"/>
    <w:rsid w:val="000E2487"/>
    <w:rsid w:val="000E63DC"/>
    <w:rsid w:val="000E77C1"/>
    <w:rsid w:val="000F1EDB"/>
    <w:rsid w:val="000F200B"/>
    <w:rsid w:val="000F2548"/>
    <w:rsid w:val="000F25FF"/>
    <w:rsid w:val="000F568C"/>
    <w:rsid w:val="000F635D"/>
    <w:rsid w:val="00100B05"/>
    <w:rsid w:val="00100B8B"/>
    <w:rsid w:val="00101713"/>
    <w:rsid w:val="00101ADF"/>
    <w:rsid w:val="001033CB"/>
    <w:rsid w:val="001043E5"/>
    <w:rsid w:val="00114532"/>
    <w:rsid w:val="001157BB"/>
    <w:rsid w:val="00120DA8"/>
    <w:rsid w:val="00121507"/>
    <w:rsid w:val="001228C9"/>
    <w:rsid w:val="00122A52"/>
    <w:rsid w:val="00122A6C"/>
    <w:rsid w:val="00123596"/>
    <w:rsid w:val="00123CE0"/>
    <w:rsid w:val="001257CC"/>
    <w:rsid w:val="0013102B"/>
    <w:rsid w:val="00131DAD"/>
    <w:rsid w:val="0013299B"/>
    <w:rsid w:val="00132F8A"/>
    <w:rsid w:val="00134150"/>
    <w:rsid w:val="001351FE"/>
    <w:rsid w:val="001352A5"/>
    <w:rsid w:val="00135B43"/>
    <w:rsid w:val="001366D4"/>
    <w:rsid w:val="001366DC"/>
    <w:rsid w:val="00136DEA"/>
    <w:rsid w:val="0013704B"/>
    <w:rsid w:val="00140056"/>
    <w:rsid w:val="00141293"/>
    <w:rsid w:val="001413CE"/>
    <w:rsid w:val="00147882"/>
    <w:rsid w:val="00150C48"/>
    <w:rsid w:val="00150D2E"/>
    <w:rsid w:val="00155444"/>
    <w:rsid w:val="00160E88"/>
    <w:rsid w:val="00161BDD"/>
    <w:rsid w:val="00161C1B"/>
    <w:rsid w:val="00162322"/>
    <w:rsid w:val="00163051"/>
    <w:rsid w:val="00163997"/>
    <w:rsid w:val="001669FE"/>
    <w:rsid w:val="00175498"/>
    <w:rsid w:val="00177845"/>
    <w:rsid w:val="00183AFC"/>
    <w:rsid w:val="0019054B"/>
    <w:rsid w:val="00191E20"/>
    <w:rsid w:val="00194B00"/>
    <w:rsid w:val="001A2415"/>
    <w:rsid w:val="001A340C"/>
    <w:rsid w:val="001A5C5E"/>
    <w:rsid w:val="001A71D7"/>
    <w:rsid w:val="001B01B7"/>
    <w:rsid w:val="001B079E"/>
    <w:rsid w:val="001B0A2C"/>
    <w:rsid w:val="001B6874"/>
    <w:rsid w:val="001C16AB"/>
    <w:rsid w:val="001C20BD"/>
    <w:rsid w:val="001C4203"/>
    <w:rsid w:val="001D093D"/>
    <w:rsid w:val="001D2E3D"/>
    <w:rsid w:val="001D5206"/>
    <w:rsid w:val="001D528F"/>
    <w:rsid w:val="001D7425"/>
    <w:rsid w:val="001E4705"/>
    <w:rsid w:val="001E4B63"/>
    <w:rsid w:val="001E6922"/>
    <w:rsid w:val="001E6C4E"/>
    <w:rsid w:val="001E72EC"/>
    <w:rsid w:val="001F00F1"/>
    <w:rsid w:val="001F1FBC"/>
    <w:rsid w:val="001F3D1F"/>
    <w:rsid w:val="001F3F33"/>
    <w:rsid w:val="001F41BB"/>
    <w:rsid w:val="001F4D53"/>
    <w:rsid w:val="001F796A"/>
    <w:rsid w:val="00200274"/>
    <w:rsid w:val="00200CC6"/>
    <w:rsid w:val="00200ED3"/>
    <w:rsid w:val="0020766B"/>
    <w:rsid w:val="00211302"/>
    <w:rsid w:val="00212057"/>
    <w:rsid w:val="00212115"/>
    <w:rsid w:val="002122B6"/>
    <w:rsid w:val="00212B70"/>
    <w:rsid w:val="00213DD2"/>
    <w:rsid w:val="0021479B"/>
    <w:rsid w:val="00215362"/>
    <w:rsid w:val="00221D35"/>
    <w:rsid w:val="002221E4"/>
    <w:rsid w:val="0022223F"/>
    <w:rsid w:val="00223283"/>
    <w:rsid w:val="00223525"/>
    <w:rsid w:val="00225D85"/>
    <w:rsid w:val="002307BD"/>
    <w:rsid w:val="00231528"/>
    <w:rsid w:val="00232317"/>
    <w:rsid w:val="0023430D"/>
    <w:rsid w:val="00234D06"/>
    <w:rsid w:val="002372F5"/>
    <w:rsid w:val="0024062C"/>
    <w:rsid w:val="00242497"/>
    <w:rsid w:val="00242727"/>
    <w:rsid w:val="00242C39"/>
    <w:rsid w:val="00247D92"/>
    <w:rsid w:val="00252CDC"/>
    <w:rsid w:val="00253E22"/>
    <w:rsid w:val="002545BB"/>
    <w:rsid w:val="00255E7C"/>
    <w:rsid w:val="00261C9B"/>
    <w:rsid w:val="00263C39"/>
    <w:rsid w:val="00267972"/>
    <w:rsid w:val="00267D12"/>
    <w:rsid w:val="00271420"/>
    <w:rsid w:val="00274295"/>
    <w:rsid w:val="002749A4"/>
    <w:rsid w:val="00275064"/>
    <w:rsid w:val="0027716D"/>
    <w:rsid w:val="00283FAF"/>
    <w:rsid w:val="0028435B"/>
    <w:rsid w:val="00285D93"/>
    <w:rsid w:val="00286103"/>
    <w:rsid w:val="00286E7A"/>
    <w:rsid w:val="002877C5"/>
    <w:rsid w:val="002912B4"/>
    <w:rsid w:val="002915C1"/>
    <w:rsid w:val="00292BC2"/>
    <w:rsid w:val="00292F75"/>
    <w:rsid w:val="00293028"/>
    <w:rsid w:val="002941CE"/>
    <w:rsid w:val="0029438E"/>
    <w:rsid w:val="002947A8"/>
    <w:rsid w:val="00296F82"/>
    <w:rsid w:val="002A3653"/>
    <w:rsid w:val="002A5218"/>
    <w:rsid w:val="002B01C3"/>
    <w:rsid w:val="002B2048"/>
    <w:rsid w:val="002B372A"/>
    <w:rsid w:val="002B6230"/>
    <w:rsid w:val="002B7AC4"/>
    <w:rsid w:val="002C1691"/>
    <w:rsid w:val="002C1C01"/>
    <w:rsid w:val="002C5542"/>
    <w:rsid w:val="002C6699"/>
    <w:rsid w:val="002C6EF7"/>
    <w:rsid w:val="002C70F2"/>
    <w:rsid w:val="002C730E"/>
    <w:rsid w:val="002C7819"/>
    <w:rsid w:val="002D07A1"/>
    <w:rsid w:val="002D17F8"/>
    <w:rsid w:val="002D23FF"/>
    <w:rsid w:val="002D30F8"/>
    <w:rsid w:val="002D3606"/>
    <w:rsid w:val="002D3EB6"/>
    <w:rsid w:val="002D440D"/>
    <w:rsid w:val="002D47D4"/>
    <w:rsid w:val="002D57A0"/>
    <w:rsid w:val="002D7077"/>
    <w:rsid w:val="002D74A8"/>
    <w:rsid w:val="002D77AD"/>
    <w:rsid w:val="002E06E6"/>
    <w:rsid w:val="002E2BA7"/>
    <w:rsid w:val="002E515A"/>
    <w:rsid w:val="002E59B9"/>
    <w:rsid w:val="002E7D6A"/>
    <w:rsid w:val="002E7F30"/>
    <w:rsid w:val="002F77C0"/>
    <w:rsid w:val="00300EF9"/>
    <w:rsid w:val="00311374"/>
    <w:rsid w:val="00312A04"/>
    <w:rsid w:val="003149AE"/>
    <w:rsid w:val="00315ADB"/>
    <w:rsid w:val="0031621A"/>
    <w:rsid w:val="0031665D"/>
    <w:rsid w:val="00317F04"/>
    <w:rsid w:val="0032292E"/>
    <w:rsid w:val="00326D2E"/>
    <w:rsid w:val="00332D0E"/>
    <w:rsid w:val="00333055"/>
    <w:rsid w:val="00334DFB"/>
    <w:rsid w:val="00336EB6"/>
    <w:rsid w:val="00340904"/>
    <w:rsid w:val="00340996"/>
    <w:rsid w:val="0034131D"/>
    <w:rsid w:val="0034157D"/>
    <w:rsid w:val="00341D2A"/>
    <w:rsid w:val="00342744"/>
    <w:rsid w:val="00343269"/>
    <w:rsid w:val="00344529"/>
    <w:rsid w:val="0034465B"/>
    <w:rsid w:val="003447B7"/>
    <w:rsid w:val="003501C8"/>
    <w:rsid w:val="00350918"/>
    <w:rsid w:val="003526DB"/>
    <w:rsid w:val="003528C6"/>
    <w:rsid w:val="00353395"/>
    <w:rsid w:val="003541DD"/>
    <w:rsid w:val="00362E33"/>
    <w:rsid w:val="00362E80"/>
    <w:rsid w:val="0036495B"/>
    <w:rsid w:val="00366141"/>
    <w:rsid w:val="00366687"/>
    <w:rsid w:val="00370F0D"/>
    <w:rsid w:val="0037246B"/>
    <w:rsid w:val="0037569F"/>
    <w:rsid w:val="00376335"/>
    <w:rsid w:val="00377406"/>
    <w:rsid w:val="00377563"/>
    <w:rsid w:val="003814A4"/>
    <w:rsid w:val="00381929"/>
    <w:rsid w:val="00381EF2"/>
    <w:rsid w:val="00384B13"/>
    <w:rsid w:val="003852A7"/>
    <w:rsid w:val="0038565A"/>
    <w:rsid w:val="003870DD"/>
    <w:rsid w:val="00392CFB"/>
    <w:rsid w:val="00394072"/>
    <w:rsid w:val="00395200"/>
    <w:rsid w:val="00395710"/>
    <w:rsid w:val="0039662F"/>
    <w:rsid w:val="003A2A74"/>
    <w:rsid w:val="003A367C"/>
    <w:rsid w:val="003A3733"/>
    <w:rsid w:val="003A45F9"/>
    <w:rsid w:val="003A4888"/>
    <w:rsid w:val="003A4E0E"/>
    <w:rsid w:val="003A50EF"/>
    <w:rsid w:val="003A7474"/>
    <w:rsid w:val="003B0060"/>
    <w:rsid w:val="003B0530"/>
    <w:rsid w:val="003B0E80"/>
    <w:rsid w:val="003B5885"/>
    <w:rsid w:val="003B66E5"/>
    <w:rsid w:val="003B7D9E"/>
    <w:rsid w:val="003C07D9"/>
    <w:rsid w:val="003C0F90"/>
    <w:rsid w:val="003C3F82"/>
    <w:rsid w:val="003C58D0"/>
    <w:rsid w:val="003C7F26"/>
    <w:rsid w:val="003D12AA"/>
    <w:rsid w:val="003D4F24"/>
    <w:rsid w:val="003D5939"/>
    <w:rsid w:val="003E2568"/>
    <w:rsid w:val="003E2890"/>
    <w:rsid w:val="003E3FEA"/>
    <w:rsid w:val="003E4527"/>
    <w:rsid w:val="003E6C24"/>
    <w:rsid w:val="003E745A"/>
    <w:rsid w:val="003F1444"/>
    <w:rsid w:val="003F2CCC"/>
    <w:rsid w:val="003F5A8A"/>
    <w:rsid w:val="003F6C71"/>
    <w:rsid w:val="003F7A37"/>
    <w:rsid w:val="003F7A7A"/>
    <w:rsid w:val="00401A9C"/>
    <w:rsid w:val="00404F1D"/>
    <w:rsid w:val="0040567D"/>
    <w:rsid w:val="00406B9B"/>
    <w:rsid w:val="0040759F"/>
    <w:rsid w:val="00407A62"/>
    <w:rsid w:val="00412D3F"/>
    <w:rsid w:val="004133C6"/>
    <w:rsid w:val="00413F8E"/>
    <w:rsid w:val="00413FAD"/>
    <w:rsid w:val="00414690"/>
    <w:rsid w:val="004151E2"/>
    <w:rsid w:val="00415545"/>
    <w:rsid w:val="00416EBB"/>
    <w:rsid w:val="0042177A"/>
    <w:rsid w:val="004217E8"/>
    <w:rsid w:val="00421B0E"/>
    <w:rsid w:val="00422586"/>
    <w:rsid w:val="004225F0"/>
    <w:rsid w:val="00423938"/>
    <w:rsid w:val="00423B46"/>
    <w:rsid w:val="00424F01"/>
    <w:rsid w:val="00424FD5"/>
    <w:rsid w:val="0042648C"/>
    <w:rsid w:val="00427952"/>
    <w:rsid w:val="00430428"/>
    <w:rsid w:val="004304C4"/>
    <w:rsid w:val="00430C1F"/>
    <w:rsid w:val="004313C7"/>
    <w:rsid w:val="00431776"/>
    <w:rsid w:val="004326A1"/>
    <w:rsid w:val="00432AA3"/>
    <w:rsid w:val="00435981"/>
    <w:rsid w:val="00435B5F"/>
    <w:rsid w:val="00435C93"/>
    <w:rsid w:val="00435D77"/>
    <w:rsid w:val="00441319"/>
    <w:rsid w:val="00441411"/>
    <w:rsid w:val="0044272A"/>
    <w:rsid w:val="004467CD"/>
    <w:rsid w:val="00447E20"/>
    <w:rsid w:val="00454A4F"/>
    <w:rsid w:val="0045564B"/>
    <w:rsid w:val="00455AA5"/>
    <w:rsid w:val="00455BD3"/>
    <w:rsid w:val="00455C89"/>
    <w:rsid w:val="00456254"/>
    <w:rsid w:val="0045795D"/>
    <w:rsid w:val="00460FC5"/>
    <w:rsid w:val="004614B8"/>
    <w:rsid w:val="004630A3"/>
    <w:rsid w:val="0046460F"/>
    <w:rsid w:val="0046693F"/>
    <w:rsid w:val="00467840"/>
    <w:rsid w:val="00470CB3"/>
    <w:rsid w:val="00470DE4"/>
    <w:rsid w:val="00471810"/>
    <w:rsid w:val="004751A1"/>
    <w:rsid w:val="004752EA"/>
    <w:rsid w:val="00481844"/>
    <w:rsid w:val="00481AD3"/>
    <w:rsid w:val="0048215F"/>
    <w:rsid w:val="00482E5E"/>
    <w:rsid w:val="00482F56"/>
    <w:rsid w:val="00491473"/>
    <w:rsid w:val="004914E1"/>
    <w:rsid w:val="0049188E"/>
    <w:rsid w:val="00497F63"/>
    <w:rsid w:val="004A0419"/>
    <w:rsid w:val="004A04E2"/>
    <w:rsid w:val="004A4FFF"/>
    <w:rsid w:val="004A5282"/>
    <w:rsid w:val="004A6A1C"/>
    <w:rsid w:val="004A7953"/>
    <w:rsid w:val="004B20F0"/>
    <w:rsid w:val="004B2A3E"/>
    <w:rsid w:val="004B3D92"/>
    <w:rsid w:val="004B47F8"/>
    <w:rsid w:val="004B4EAB"/>
    <w:rsid w:val="004B5DF4"/>
    <w:rsid w:val="004B7656"/>
    <w:rsid w:val="004C0936"/>
    <w:rsid w:val="004C13B7"/>
    <w:rsid w:val="004C276F"/>
    <w:rsid w:val="004C3D0D"/>
    <w:rsid w:val="004C417D"/>
    <w:rsid w:val="004C444D"/>
    <w:rsid w:val="004C4A2C"/>
    <w:rsid w:val="004C7CE5"/>
    <w:rsid w:val="004D04A4"/>
    <w:rsid w:val="004D127F"/>
    <w:rsid w:val="004D4008"/>
    <w:rsid w:val="004D4FD0"/>
    <w:rsid w:val="004D55B8"/>
    <w:rsid w:val="004D7FF1"/>
    <w:rsid w:val="004E0A65"/>
    <w:rsid w:val="004E0EF1"/>
    <w:rsid w:val="004E21AA"/>
    <w:rsid w:val="004E242D"/>
    <w:rsid w:val="004E33DD"/>
    <w:rsid w:val="004E4236"/>
    <w:rsid w:val="004E6187"/>
    <w:rsid w:val="004E6A44"/>
    <w:rsid w:val="004F15EE"/>
    <w:rsid w:val="004F1A2D"/>
    <w:rsid w:val="004F2398"/>
    <w:rsid w:val="004F24F4"/>
    <w:rsid w:val="004F27E8"/>
    <w:rsid w:val="004F2EF8"/>
    <w:rsid w:val="004F4881"/>
    <w:rsid w:val="004F5E8D"/>
    <w:rsid w:val="004F7FD9"/>
    <w:rsid w:val="00500692"/>
    <w:rsid w:val="00500782"/>
    <w:rsid w:val="00501BD9"/>
    <w:rsid w:val="00502B4A"/>
    <w:rsid w:val="0050430A"/>
    <w:rsid w:val="00504A10"/>
    <w:rsid w:val="005053EF"/>
    <w:rsid w:val="005062CA"/>
    <w:rsid w:val="005128B2"/>
    <w:rsid w:val="00512DBF"/>
    <w:rsid w:val="00514B5D"/>
    <w:rsid w:val="0051693F"/>
    <w:rsid w:val="0052140C"/>
    <w:rsid w:val="005214A1"/>
    <w:rsid w:val="005238D6"/>
    <w:rsid w:val="00523CBC"/>
    <w:rsid w:val="005268F9"/>
    <w:rsid w:val="00526DAF"/>
    <w:rsid w:val="0053055B"/>
    <w:rsid w:val="00533EEC"/>
    <w:rsid w:val="0053740B"/>
    <w:rsid w:val="005438DB"/>
    <w:rsid w:val="0054622C"/>
    <w:rsid w:val="00546281"/>
    <w:rsid w:val="00546FF2"/>
    <w:rsid w:val="00547AD5"/>
    <w:rsid w:val="0055326C"/>
    <w:rsid w:val="005532D6"/>
    <w:rsid w:val="00555B0B"/>
    <w:rsid w:val="005566F8"/>
    <w:rsid w:val="005626A5"/>
    <w:rsid w:val="00562BE2"/>
    <w:rsid w:val="00562D1C"/>
    <w:rsid w:val="00564B7F"/>
    <w:rsid w:val="005654AD"/>
    <w:rsid w:val="0056560A"/>
    <w:rsid w:val="00571354"/>
    <w:rsid w:val="005713F0"/>
    <w:rsid w:val="00573549"/>
    <w:rsid w:val="00575317"/>
    <w:rsid w:val="0057574A"/>
    <w:rsid w:val="00575875"/>
    <w:rsid w:val="005774B9"/>
    <w:rsid w:val="00581FFF"/>
    <w:rsid w:val="0058424D"/>
    <w:rsid w:val="00584FAA"/>
    <w:rsid w:val="00587B3F"/>
    <w:rsid w:val="0059156F"/>
    <w:rsid w:val="0059197D"/>
    <w:rsid w:val="00592286"/>
    <w:rsid w:val="00595786"/>
    <w:rsid w:val="0059689C"/>
    <w:rsid w:val="0059696F"/>
    <w:rsid w:val="00597006"/>
    <w:rsid w:val="00597098"/>
    <w:rsid w:val="005A357F"/>
    <w:rsid w:val="005A3E17"/>
    <w:rsid w:val="005B06EB"/>
    <w:rsid w:val="005B2CBB"/>
    <w:rsid w:val="005B4501"/>
    <w:rsid w:val="005B61E6"/>
    <w:rsid w:val="005B7C89"/>
    <w:rsid w:val="005C027B"/>
    <w:rsid w:val="005C3EBD"/>
    <w:rsid w:val="005C4CB1"/>
    <w:rsid w:val="005C6A96"/>
    <w:rsid w:val="005C6B03"/>
    <w:rsid w:val="005C7A2B"/>
    <w:rsid w:val="005C7EE2"/>
    <w:rsid w:val="005D0824"/>
    <w:rsid w:val="005D2427"/>
    <w:rsid w:val="005D5DC7"/>
    <w:rsid w:val="005D6699"/>
    <w:rsid w:val="005E00E0"/>
    <w:rsid w:val="005E171D"/>
    <w:rsid w:val="005E2C5B"/>
    <w:rsid w:val="005E7C82"/>
    <w:rsid w:val="005E7F4E"/>
    <w:rsid w:val="005F0895"/>
    <w:rsid w:val="005F1F3D"/>
    <w:rsid w:val="005F3530"/>
    <w:rsid w:val="005F7816"/>
    <w:rsid w:val="00603359"/>
    <w:rsid w:val="00603F42"/>
    <w:rsid w:val="00605861"/>
    <w:rsid w:val="006144F6"/>
    <w:rsid w:val="00614934"/>
    <w:rsid w:val="00616A1B"/>
    <w:rsid w:val="0061755F"/>
    <w:rsid w:val="00620AB2"/>
    <w:rsid w:val="006211CE"/>
    <w:rsid w:val="00621290"/>
    <w:rsid w:val="00621691"/>
    <w:rsid w:val="00622F6A"/>
    <w:rsid w:val="006233B7"/>
    <w:rsid w:val="00623574"/>
    <w:rsid w:val="00625D68"/>
    <w:rsid w:val="00626040"/>
    <w:rsid w:val="006311C7"/>
    <w:rsid w:val="00631A15"/>
    <w:rsid w:val="006323DF"/>
    <w:rsid w:val="0063295E"/>
    <w:rsid w:val="00633914"/>
    <w:rsid w:val="00633D51"/>
    <w:rsid w:val="006342CA"/>
    <w:rsid w:val="00635F3C"/>
    <w:rsid w:val="00636539"/>
    <w:rsid w:val="00637B68"/>
    <w:rsid w:val="006409F5"/>
    <w:rsid w:val="006413F5"/>
    <w:rsid w:val="00643D30"/>
    <w:rsid w:val="0064408E"/>
    <w:rsid w:val="00646AD4"/>
    <w:rsid w:val="00646BE8"/>
    <w:rsid w:val="0065115F"/>
    <w:rsid w:val="00653969"/>
    <w:rsid w:val="00654F6F"/>
    <w:rsid w:val="00656862"/>
    <w:rsid w:val="00656A92"/>
    <w:rsid w:val="0066189D"/>
    <w:rsid w:val="00661A4F"/>
    <w:rsid w:val="00661AAF"/>
    <w:rsid w:val="006620F1"/>
    <w:rsid w:val="00666879"/>
    <w:rsid w:val="0066702F"/>
    <w:rsid w:val="00667CC0"/>
    <w:rsid w:val="006718FD"/>
    <w:rsid w:val="00674D79"/>
    <w:rsid w:val="006755AC"/>
    <w:rsid w:val="00677470"/>
    <w:rsid w:val="006801F9"/>
    <w:rsid w:val="00684AF8"/>
    <w:rsid w:val="00684DED"/>
    <w:rsid w:val="00685A2F"/>
    <w:rsid w:val="00687A00"/>
    <w:rsid w:val="00687A1C"/>
    <w:rsid w:val="006925BE"/>
    <w:rsid w:val="00694E76"/>
    <w:rsid w:val="00697034"/>
    <w:rsid w:val="006B0FC7"/>
    <w:rsid w:val="006B1BC1"/>
    <w:rsid w:val="006B670B"/>
    <w:rsid w:val="006C1D7D"/>
    <w:rsid w:val="006D0A38"/>
    <w:rsid w:val="006D14E3"/>
    <w:rsid w:val="006D1CC2"/>
    <w:rsid w:val="006D2B5E"/>
    <w:rsid w:val="006D35EB"/>
    <w:rsid w:val="006D5F7A"/>
    <w:rsid w:val="006E0F5D"/>
    <w:rsid w:val="006E1321"/>
    <w:rsid w:val="006E15BA"/>
    <w:rsid w:val="006E1F6C"/>
    <w:rsid w:val="006E6FA9"/>
    <w:rsid w:val="006F1AB2"/>
    <w:rsid w:val="006F1B18"/>
    <w:rsid w:val="006F2548"/>
    <w:rsid w:val="006F57A2"/>
    <w:rsid w:val="006F6225"/>
    <w:rsid w:val="006F70F3"/>
    <w:rsid w:val="00702051"/>
    <w:rsid w:val="00705FD6"/>
    <w:rsid w:val="007064C5"/>
    <w:rsid w:val="007136DE"/>
    <w:rsid w:val="00715D8F"/>
    <w:rsid w:val="007169BB"/>
    <w:rsid w:val="00716C18"/>
    <w:rsid w:val="007228E6"/>
    <w:rsid w:val="007232AE"/>
    <w:rsid w:val="00724DAF"/>
    <w:rsid w:val="00724F9B"/>
    <w:rsid w:val="00725219"/>
    <w:rsid w:val="007273C6"/>
    <w:rsid w:val="00730910"/>
    <w:rsid w:val="00732759"/>
    <w:rsid w:val="00732A67"/>
    <w:rsid w:val="00732AE5"/>
    <w:rsid w:val="007336FE"/>
    <w:rsid w:val="00734F07"/>
    <w:rsid w:val="00741996"/>
    <w:rsid w:val="00742475"/>
    <w:rsid w:val="007424A7"/>
    <w:rsid w:val="007425A2"/>
    <w:rsid w:val="00746CDD"/>
    <w:rsid w:val="00747256"/>
    <w:rsid w:val="007526F7"/>
    <w:rsid w:val="00752FB6"/>
    <w:rsid w:val="007533BD"/>
    <w:rsid w:val="0075499F"/>
    <w:rsid w:val="00755551"/>
    <w:rsid w:val="00755DAB"/>
    <w:rsid w:val="0075653C"/>
    <w:rsid w:val="007576FC"/>
    <w:rsid w:val="00757AE0"/>
    <w:rsid w:val="00760A78"/>
    <w:rsid w:val="00761343"/>
    <w:rsid w:val="00761406"/>
    <w:rsid w:val="00761B9D"/>
    <w:rsid w:val="00763A05"/>
    <w:rsid w:val="0076400B"/>
    <w:rsid w:val="00765F06"/>
    <w:rsid w:val="00766811"/>
    <w:rsid w:val="00770A61"/>
    <w:rsid w:val="00770ABE"/>
    <w:rsid w:val="00773EE5"/>
    <w:rsid w:val="00775537"/>
    <w:rsid w:val="00776381"/>
    <w:rsid w:val="00776B36"/>
    <w:rsid w:val="00777007"/>
    <w:rsid w:val="00777447"/>
    <w:rsid w:val="00781310"/>
    <w:rsid w:val="00783BC2"/>
    <w:rsid w:val="0078420B"/>
    <w:rsid w:val="007935A7"/>
    <w:rsid w:val="00795408"/>
    <w:rsid w:val="007A30F0"/>
    <w:rsid w:val="007A3DA4"/>
    <w:rsid w:val="007A4CF0"/>
    <w:rsid w:val="007A57A1"/>
    <w:rsid w:val="007A7984"/>
    <w:rsid w:val="007B09FF"/>
    <w:rsid w:val="007B2897"/>
    <w:rsid w:val="007B2BF1"/>
    <w:rsid w:val="007B2BFB"/>
    <w:rsid w:val="007B35C2"/>
    <w:rsid w:val="007B4BA7"/>
    <w:rsid w:val="007B6B6D"/>
    <w:rsid w:val="007B6EAD"/>
    <w:rsid w:val="007B6FD2"/>
    <w:rsid w:val="007B72F0"/>
    <w:rsid w:val="007C0446"/>
    <w:rsid w:val="007C16F0"/>
    <w:rsid w:val="007C2157"/>
    <w:rsid w:val="007C2FBE"/>
    <w:rsid w:val="007C3B60"/>
    <w:rsid w:val="007C4DFE"/>
    <w:rsid w:val="007C4F12"/>
    <w:rsid w:val="007C6320"/>
    <w:rsid w:val="007D32A3"/>
    <w:rsid w:val="007D4827"/>
    <w:rsid w:val="007D5CDD"/>
    <w:rsid w:val="007D5CE2"/>
    <w:rsid w:val="007E1E94"/>
    <w:rsid w:val="007E20F9"/>
    <w:rsid w:val="007E21FA"/>
    <w:rsid w:val="007E4508"/>
    <w:rsid w:val="007E67C6"/>
    <w:rsid w:val="007F0B56"/>
    <w:rsid w:val="008028C3"/>
    <w:rsid w:val="0080374A"/>
    <w:rsid w:val="00805FD1"/>
    <w:rsid w:val="00806AB3"/>
    <w:rsid w:val="00806ED8"/>
    <w:rsid w:val="00810533"/>
    <w:rsid w:val="00811539"/>
    <w:rsid w:val="008115D4"/>
    <w:rsid w:val="0081179E"/>
    <w:rsid w:val="00812F19"/>
    <w:rsid w:val="00814866"/>
    <w:rsid w:val="0081667E"/>
    <w:rsid w:val="00820FE3"/>
    <w:rsid w:val="00824804"/>
    <w:rsid w:val="00827677"/>
    <w:rsid w:val="008301BA"/>
    <w:rsid w:val="0083181A"/>
    <w:rsid w:val="00831B36"/>
    <w:rsid w:val="00837730"/>
    <w:rsid w:val="0084443F"/>
    <w:rsid w:val="00850EE1"/>
    <w:rsid w:val="00852335"/>
    <w:rsid w:val="00852AC2"/>
    <w:rsid w:val="00854C24"/>
    <w:rsid w:val="00857EAF"/>
    <w:rsid w:val="00861273"/>
    <w:rsid w:val="00861419"/>
    <w:rsid w:val="008619B2"/>
    <w:rsid w:val="008654D3"/>
    <w:rsid w:val="00872695"/>
    <w:rsid w:val="008726CE"/>
    <w:rsid w:val="00872F41"/>
    <w:rsid w:val="00873EC6"/>
    <w:rsid w:val="0087438E"/>
    <w:rsid w:val="00874C0C"/>
    <w:rsid w:val="0087518A"/>
    <w:rsid w:val="0087644F"/>
    <w:rsid w:val="0088023E"/>
    <w:rsid w:val="00880877"/>
    <w:rsid w:val="00880C6D"/>
    <w:rsid w:val="00881CE8"/>
    <w:rsid w:val="00881F98"/>
    <w:rsid w:val="0088590C"/>
    <w:rsid w:val="00885CF3"/>
    <w:rsid w:val="00891BE6"/>
    <w:rsid w:val="008921F1"/>
    <w:rsid w:val="008949BC"/>
    <w:rsid w:val="008949ED"/>
    <w:rsid w:val="00895573"/>
    <w:rsid w:val="00897E6A"/>
    <w:rsid w:val="008A0352"/>
    <w:rsid w:val="008A1DF4"/>
    <w:rsid w:val="008A4057"/>
    <w:rsid w:val="008A71FE"/>
    <w:rsid w:val="008B1B78"/>
    <w:rsid w:val="008B3526"/>
    <w:rsid w:val="008B3670"/>
    <w:rsid w:val="008B5D3E"/>
    <w:rsid w:val="008C0BAF"/>
    <w:rsid w:val="008C10AD"/>
    <w:rsid w:val="008C1E43"/>
    <w:rsid w:val="008C205E"/>
    <w:rsid w:val="008C2AC5"/>
    <w:rsid w:val="008C412E"/>
    <w:rsid w:val="008C4B92"/>
    <w:rsid w:val="008C5CFF"/>
    <w:rsid w:val="008C6D0D"/>
    <w:rsid w:val="008C7531"/>
    <w:rsid w:val="008C7747"/>
    <w:rsid w:val="008C7C2E"/>
    <w:rsid w:val="008D26E8"/>
    <w:rsid w:val="008D4E0A"/>
    <w:rsid w:val="008E1819"/>
    <w:rsid w:val="008E311C"/>
    <w:rsid w:val="008E320A"/>
    <w:rsid w:val="008F0965"/>
    <w:rsid w:val="008F359C"/>
    <w:rsid w:val="008F4486"/>
    <w:rsid w:val="008F506C"/>
    <w:rsid w:val="008F5B28"/>
    <w:rsid w:val="009007C7"/>
    <w:rsid w:val="009011D3"/>
    <w:rsid w:val="00901E39"/>
    <w:rsid w:val="009028BC"/>
    <w:rsid w:val="0090404C"/>
    <w:rsid w:val="009048DB"/>
    <w:rsid w:val="00907256"/>
    <w:rsid w:val="00911414"/>
    <w:rsid w:val="0091195E"/>
    <w:rsid w:val="00912F95"/>
    <w:rsid w:val="00912FB7"/>
    <w:rsid w:val="00913CE5"/>
    <w:rsid w:val="00914764"/>
    <w:rsid w:val="00914DBA"/>
    <w:rsid w:val="0092018F"/>
    <w:rsid w:val="00920869"/>
    <w:rsid w:val="0092086A"/>
    <w:rsid w:val="0092193B"/>
    <w:rsid w:val="00921E7B"/>
    <w:rsid w:val="00921F4B"/>
    <w:rsid w:val="00924DAF"/>
    <w:rsid w:val="009254F2"/>
    <w:rsid w:val="0092659B"/>
    <w:rsid w:val="00926D90"/>
    <w:rsid w:val="00927B1A"/>
    <w:rsid w:val="00930220"/>
    <w:rsid w:val="00932026"/>
    <w:rsid w:val="00934A9C"/>
    <w:rsid w:val="0093536F"/>
    <w:rsid w:val="009372B7"/>
    <w:rsid w:val="00937627"/>
    <w:rsid w:val="0093794C"/>
    <w:rsid w:val="00944F4C"/>
    <w:rsid w:val="0094741C"/>
    <w:rsid w:val="00950135"/>
    <w:rsid w:val="00950887"/>
    <w:rsid w:val="0095201F"/>
    <w:rsid w:val="00952192"/>
    <w:rsid w:val="0095508A"/>
    <w:rsid w:val="00955F32"/>
    <w:rsid w:val="00957549"/>
    <w:rsid w:val="009604F4"/>
    <w:rsid w:val="009605BA"/>
    <w:rsid w:val="009637A5"/>
    <w:rsid w:val="00965477"/>
    <w:rsid w:val="00966A5F"/>
    <w:rsid w:val="00967D83"/>
    <w:rsid w:val="00971321"/>
    <w:rsid w:val="0097341C"/>
    <w:rsid w:val="0097621E"/>
    <w:rsid w:val="0097728F"/>
    <w:rsid w:val="0098246E"/>
    <w:rsid w:val="00983242"/>
    <w:rsid w:val="00987F34"/>
    <w:rsid w:val="0099173D"/>
    <w:rsid w:val="00992B85"/>
    <w:rsid w:val="00992DBE"/>
    <w:rsid w:val="00993432"/>
    <w:rsid w:val="009937A6"/>
    <w:rsid w:val="009939AD"/>
    <w:rsid w:val="0099417F"/>
    <w:rsid w:val="00994D9D"/>
    <w:rsid w:val="00994E07"/>
    <w:rsid w:val="009950EC"/>
    <w:rsid w:val="009A19D3"/>
    <w:rsid w:val="009A2202"/>
    <w:rsid w:val="009A465B"/>
    <w:rsid w:val="009A7C0D"/>
    <w:rsid w:val="009B0A50"/>
    <w:rsid w:val="009B131E"/>
    <w:rsid w:val="009B15FD"/>
    <w:rsid w:val="009B3DCF"/>
    <w:rsid w:val="009B4C50"/>
    <w:rsid w:val="009B646A"/>
    <w:rsid w:val="009B6F69"/>
    <w:rsid w:val="009B77C5"/>
    <w:rsid w:val="009C1BFC"/>
    <w:rsid w:val="009C1E20"/>
    <w:rsid w:val="009C1F6D"/>
    <w:rsid w:val="009C252A"/>
    <w:rsid w:val="009C2A64"/>
    <w:rsid w:val="009C2C29"/>
    <w:rsid w:val="009C394B"/>
    <w:rsid w:val="009C4FA1"/>
    <w:rsid w:val="009C73CC"/>
    <w:rsid w:val="009D0C95"/>
    <w:rsid w:val="009D0CA0"/>
    <w:rsid w:val="009D10A8"/>
    <w:rsid w:val="009D4466"/>
    <w:rsid w:val="009D45FA"/>
    <w:rsid w:val="009D493E"/>
    <w:rsid w:val="009D6133"/>
    <w:rsid w:val="009D637D"/>
    <w:rsid w:val="009E13D7"/>
    <w:rsid w:val="009E1483"/>
    <w:rsid w:val="009E2411"/>
    <w:rsid w:val="009E2A83"/>
    <w:rsid w:val="009E356D"/>
    <w:rsid w:val="009E378A"/>
    <w:rsid w:val="009E4238"/>
    <w:rsid w:val="009E744A"/>
    <w:rsid w:val="009F12AA"/>
    <w:rsid w:val="009F156F"/>
    <w:rsid w:val="009F58BE"/>
    <w:rsid w:val="009F7177"/>
    <w:rsid w:val="00A06016"/>
    <w:rsid w:val="00A1112F"/>
    <w:rsid w:val="00A12E3D"/>
    <w:rsid w:val="00A15423"/>
    <w:rsid w:val="00A17715"/>
    <w:rsid w:val="00A20F15"/>
    <w:rsid w:val="00A217B1"/>
    <w:rsid w:val="00A218E2"/>
    <w:rsid w:val="00A23DFC"/>
    <w:rsid w:val="00A254A4"/>
    <w:rsid w:val="00A2593C"/>
    <w:rsid w:val="00A27304"/>
    <w:rsid w:val="00A35A3A"/>
    <w:rsid w:val="00A36F90"/>
    <w:rsid w:val="00A37A6F"/>
    <w:rsid w:val="00A40BB5"/>
    <w:rsid w:val="00A40E89"/>
    <w:rsid w:val="00A43BFA"/>
    <w:rsid w:val="00A44D0E"/>
    <w:rsid w:val="00A46A54"/>
    <w:rsid w:val="00A46D55"/>
    <w:rsid w:val="00A47A70"/>
    <w:rsid w:val="00A50122"/>
    <w:rsid w:val="00A50DF5"/>
    <w:rsid w:val="00A5273E"/>
    <w:rsid w:val="00A53287"/>
    <w:rsid w:val="00A60BCB"/>
    <w:rsid w:val="00A64978"/>
    <w:rsid w:val="00A66C0F"/>
    <w:rsid w:val="00A67C35"/>
    <w:rsid w:val="00A705D2"/>
    <w:rsid w:val="00A71F7A"/>
    <w:rsid w:val="00A7228F"/>
    <w:rsid w:val="00A7386A"/>
    <w:rsid w:val="00A74FE2"/>
    <w:rsid w:val="00A75909"/>
    <w:rsid w:val="00A77436"/>
    <w:rsid w:val="00A826E2"/>
    <w:rsid w:val="00A8332C"/>
    <w:rsid w:val="00A83492"/>
    <w:rsid w:val="00A83B82"/>
    <w:rsid w:val="00A86BB6"/>
    <w:rsid w:val="00A9030A"/>
    <w:rsid w:val="00A9078C"/>
    <w:rsid w:val="00A933D8"/>
    <w:rsid w:val="00A938D2"/>
    <w:rsid w:val="00A9412E"/>
    <w:rsid w:val="00A95974"/>
    <w:rsid w:val="00A96A06"/>
    <w:rsid w:val="00AA0865"/>
    <w:rsid w:val="00AA2692"/>
    <w:rsid w:val="00AA26D4"/>
    <w:rsid w:val="00AA28DC"/>
    <w:rsid w:val="00AA44AF"/>
    <w:rsid w:val="00AA768E"/>
    <w:rsid w:val="00AA7AAC"/>
    <w:rsid w:val="00AB22A1"/>
    <w:rsid w:val="00AB2BB3"/>
    <w:rsid w:val="00AB4019"/>
    <w:rsid w:val="00AB7854"/>
    <w:rsid w:val="00AB7FC0"/>
    <w:rsid w:val="00AC003F"/>
    <w:rsid w:val="00AC0180"/>
    <w:rsid w:val="00AC0854"/>
    <w:rsid w:val="00AC167D"/>
    <w:rsid w:val="00AC2196"/>
    <w:rsid w:val="00AC3EE1"/>
    <w:rsid w:val="00AC403F"/>
    <w:rsid w:val="00AC7664"/>
    <w:rsid w:val="00AD05A3"/>
    <w:rsid w:val="00AD211F"/>
    <w:rsid w:val="00AD3059"/>
    <w:rsid w:val="00AD4468"/>
    <w:rsid w:val="00AD480B"/>
    <w:rsid w:val="00AD57CB"/>
    <w:rsid w:val="00AD6AB8"/>
    <w:rsid w:val="00AD7AC9"/>
    <w:rsid w:val="00AE0C01"/>
    <w:rsid w:val="00AE1596"/>
    <w:rsid w:val="00AE257C"/>
    <w:rsid w:val="00AE25D1"/>
    <w:rsid w:val="00AE3462"/>
    <w:rsid w:val="00AE5F70"/>
    <w:rsid w:val="00AE7CA9"/>
    <w:rsid w:val="00AF1731"/>
    <w:rsid w:val="00AF2345"/>
    <w:rsid w:val="00AF24A9"/>
    <w:rsid w:val="00AF41D0"/>
    <w:rsid w:val="00AF43DF"/>
    <w:rsid w:val="00AF4A95"/>
    <w:rsid w:val="00AF5380"/>
    <w:rsid w:val="00AF5840"/>
    <w:rsid w:val="00AF6A89"/>
    <w:rsid w:val="00AF7AD9"/>
    <w:rsid w:val="00B00BC8"/>
    <w:rsid w:val="00B01C91"/>
    <w:rsid w:val="00B02DE1"/>
    <w:rsid w:val="00B0401E"/>
    <w:rsid w:val="00B04673"/>
    <w:rsid w:val="00B10B15"/>
    <w:rsid w:val="00B10FD8"/>
    <w:rsid w:val="00B1128A"/>
    <w:rsid w:val="00B1152C"/>
    <w:rsid w:val="00B144F2"/>
    <w:rsid w:val="00B148E0"/>
    <w:rsid w:val="00B1514F"/>
    <w:rsid w:val="00B22C64"/>
    <w:rsid w:val="00B24B4E"/>
    <w:rsid w:val="00B24D72"/>
    <w:rsid w:val="00B253DF"/>
    <w:rsid w:val="00B2545A"/>
    <w:rsid w:val="00B25615"/>
    <w:rsid w:val="00B25E6A"/>
    <w:rsid w:val="00B2647E"/>
    <w:rsid w:val="00B27525"/>
    <w:rsid w:val="00B30AAA"/>
    <w:rsid w:val="00B3591A"/>
    <w:rsid w:val="00B37F82"/>
    <w:rsid w:val="00B41D24"/>
    <w:rsid w:val="00B4215C"/>
    <w:rsid w:val="00B432F1"/>
    <w:rsid w:val="00B43575"/>
    <w:rsid w:val="00B468DC"/>
    <w:rsid w:val="00B51773"/>
    <w:rsid w:val="00B51F7D"/>
    <w:rsid w:val="00B5322B"/>
    <w:rsid w:val="00B535C7"/>
    <w:rsid w:val="00B54895"/>
    <w:rsid w:val="00B54C05"/>
    <w:rsid w:val="00B569D3"/>
    <w:rsid w:val="00B57111"/>
    <w:rsid w:val="00B57511"/>
    <w:rsid w:val="00B61462"/>
    <w:rsid w:val="00B672AA"/>
    <w:rsid w:val="00B709FC"/>
    <w:rsid w:val="00B75F62"/>
    <w:rsid w:val="00B837F8"/>
    <w:rsid w:val="00B84FAB"/>
    <w:rsid w:val="00B86BD3"/>
    <w:rsid w:val="00B87576"/>
    <w:rsid w:val="00B91DFA"/>
    <w:rsid w:val="00B93512"/>
    <w:rsid w:val="00B94D3F"/>
    <w:rsid w:val="00B95F90"/>
    <w:rsid w:val="00BA1CFD"/>
    <w:rsid w:val="00BA3937"/>
    <w:rsid w:val="00BA41DF"/>
    <w:rsid w:val="00BA48FF"/>
    <w:rsid w:val="00BA4DD8"/>
    <w:rsid w:val="00BA56D6"/>
    <w:rsid w:val="00BA63C3"/>
    <w:rsid w:val="00BA7FCD"/>
    <w:rsid w:val="00BB0726"/>
    <w:rsid w:val="00BB1071"/>
    <w:rsid w:val="00BB1206"/>
    <w:rsid w:val="00BB1EE5"/>
    <w:rsid w:val="00BB5689"/>
    <w:rsid w:val="00BB6B5E"/>
    <w:rsid w:val="00BC0E73"/>
    <w:rsid w:val="00BC49A3"/>
    <w:rsid w:val="00BC5C97"/>
    <w:rsid w:val="00BC7606"/>
    <w:rsid w:val="00BC7683"/>
    <w:rsid w:val="00BC7DD7"/>
    <w:rsid w:val="00BD0F23"/>
    <w:rsid w:val="00BD1C2A"/>
    <w:rsid w:val="00BD42D7"/>
    <w:rsid w:val="00BD456E"/>
    <w:rsid w:val="00BD5D8D"/>
    <w:rsid w:val="00BD7BE0"/>
    <w:rsid w:val="00BE00B6"/>
    <w:rsid w:val="00BE05D4"/>
    <w:rsid w:val="00BE41AC"/>
    <w:rsid w:val="00BE6CC6"/>
    <w:rsid w:val="00BF5BC2"/>
    <w:rsid w:val="00BF6EE7"/>
    <w:rsid w:val="00BF7691"/>
    <w:rsid w:val="00BF7B54"/>
    <w:rsid w:val="00C00719"/>
    <w:rsid w:val="00C03D0E"/>
    <w:rsid w:val="00C05279"/>
    <w:rsid w:val="00C0742E"/>
    <w:rsid w:val="00C121E1"/>
    <w:rsid w:val="00C148FE"/>
    <w:rsid w:val="00C149DC"/>
    <w:rsid w:val="00C17B8D"/>
    <w:rsid w:val="00C17CE4"/>
    <w:rsid w:val="00C20D8F"/>
    <w:rsid w:val="00C23D21"/>
    <w:rsid w:val="00C252DA"/>
    <w:rsid w:val="00C25523"/>
    <w:rsid w:val="00C30ACE"/>
    <w:rsid w:val="00C3397B"/>
    <w:rsid w:val="00C35526"/>
    <w:rsid w:val="00C37035"/>
    <w:rsid w:val="00C37A23"/>
    <w:rsid w:val="00C40C9E"/>
    <w:rsid w:val="00C45C16"/>
    <w:rsid w:val="00C460B7"/>
    <w:rsid w:val="00C470D3"/>
    <w:rsid w:val="00C47ADB"/>
    <w:rsid w:val="00C50FCE"/>
    <w:rsid w:val="00C53C57"/>
    <w:rsid w:val="00C53CED"/>
    <w:rsid w:val="00C54029"/>
    <w:rsid w:val="00C56382"/>
    <w:rsid w:val="00C57B83"/>
    <w:rsid w:val="00C6237D"/>
    <w:rsid w:val="00C64A5D"/>
    <w:rsid w:val="00C64F37"/>
    <w:rsid w:val="00C6522B"/>
    <w:rsid w:val="00C65AC8"/>
    <w:rsid w:val="00C665EA"/>
    <w:rsid w:val="00C67078"/>
    <w:rsid w:val="00C6725B"/>
    <w:rsid w:val="00C70001"/>
    <w:rsid w:val="00C757A2"/>
    <w:rsid w:val="00C76743"/>
    <w:rsid w:val="00C76F4F"/>
    <w:rsid w:val="00C816E1"/>
    <w:rsid w:val="00C826D8"/>
    <w:rsid w:val="00C83BFA"/>
    <w:rsid w:val="00C8417A"/>
    <w:rsid w:val="00C86D88"/>
    <w:rsid w:val="00C8770F"/>
    <w:rsid w:val="00C879E4"/>
    <w:rsid w:val="00C9160E"/>
    <w:rsid w:val="00C944BE"/>
    <w:rsid w:val="00C95B51"/>
    <w:rsid w:val="00C96A71"/>
    <w:rsid w:val="00C978E4"/>
    <w:rsid w:val="00CA18C2"/>
    <w:rsid w:val="00CA2259"/>
    <w:rsid w:val="00CA3994"/>
    <w:rsid w:val="00CA3E7D"/>
    <w:rsid w:val="00CA48D8"/>
    <w:rsid w:val="00CA5B03"/>
    <w:rsid w:val="00CA75F0"/>
    <w:rsid w:val="00CB0257"/>
    <w:rsid w:val="00CB487E"/>
    <w:rsid w:val="00CB4BD0"/>
    <w:rsid w:val="00CB717F"/>
    <w:rsid w:val="00CB75DA"/>
    <w:rsid w:val="00CC35F7"/>
    <w:rsid w:val="00CC3969"/>
    <w:rsid w:val="00CC56F4"/>
    <w:rsid w:val="00CC62DB"/>
    <w:rsid w:val="00CC6ADD"/>
    <w:rsid w:val="00CD0F70"/>
    <w:rsid w:val="00CD2D19"/>
    <w:rsid w:val="00CD4291"/>
    <w:rsid w:val="00CE0847"/>
    <w:rsid w:val="00CE0BF3"/>
    <w:rsid w:val="00CE0FBE"/>
    <w:rsid w:val="00CE10E1"/>
    <w:rsid w:val="00CE11F8"/>
    <w:rsid w:val="00CE217D"/>
    <w:rsid w:val="00CE24DE"/>
    <w:rsid w:val="00CE296B"/>
    <w:rsid w:val="00CE398A"/>
    <w:rsid w:val="00CF028B"/>
    <w:rsid w:val="00CF2C98"/>
    <w:rsid w:val="00CF372A"/>
    <w:rsid w:val="00CF3A3A"/>
    <w:rsid w:val="00CF443B"/>
    <w:rsid w:val="00CF6259"/>
    <w:rsid w:val="00D03218"/>
    <w:rsid w:val="00D03DC7"/>
    <w:rsid w:val="00D03DF5"/>
    <w:rsid w:val="00D06C48"/>
    <w:rsid w:val="00D077B2"/>
    <w:rsid w:val="00D07858"/>
    <w:rsid w:val="00D13E73"/>
    <w:rsid w:val="00D15737"/>
    <w:rsid w:val="00D158CB"/>
    <w:rsid w:val="00D15ABB"/>
    <w:rsid w:val="00D16297"/>
    <w:rsid w:val="00D206E7"/>
    <w:rsid w:val="00D24931"/>
    <w:rsid w:val="00D25384"/>
    <w:rsid w:val="00D27888"/>
    <w:rsid w:val="00D36083"/>
    <w:rsid w:val="00D360F3"/>
    <w:rsid w:val="00D3705C"/>
    <w:rsid w:val="00D373BC"/>
    <w:rsid w:val="00D40F43"/>
    <w:rsid w:val="00D434A1"/>
    <w:rsid w:val="00D439FA"/>
    <w:rsid w:val="00D44856"/>
    <w:rsid w:val="00D47C57"/>
    <w:rsid w:val="00D51963"/>
    <w:rsid w:val="00D52D75"/>
    <w:rsid w:val="00D53590"/>
    <w:rsid w:val="00D63C92"/>
    <w:rsid w:val="00D66F6E"/>
    <w:rsid w:val="00D67F36"/>
    <w:rsid w:val="00D71F4B"/>
    <w:rsid w:val="00D721DC"/>
    <w:rsid w:val="00D72E8A"/>
    <w:rsid w:val="00D736A1"/>
    <w:rsid w:val="00D751C7"/>
    <w:rsid w:val="00D76AB5"/>
    <w:rsid w:val="00D8076E"/>
    <w:rsid w:val="00D864D6"/>
    <w:rsid w:val="00D86A72"/>
    <w:rsid w:val="00D90F47"/>
    <w:rsid w:val="00D91855"/>
    <w:rsid w:val="00D92DFA"/>
    <w:rsid w:val="00D9312F"/>
    <w:rsid w:val="00D93EFD"/>
    <w:rsid w:val="00D9656F"/>
    <w:rsid w:val="00D968E1"/>
    <w:rsid w:val="00D97505"/>
    <w:rsid w:val="00DA07F0"/>
    <w:rsid w:val="00DA6E47"/>
    <w:rsid w:val="00DA7A8B"/>
    <w:rsid w:val="00DA7C43"/>
    <w:rsid w:val="00DB03DD"/>
    <w:rsid w:val="00DB0FEC"/>
    <w:rsid w:val="00DB29D1"/>
    <w:rsid w:val="00DB4126"/>
    <w:rsid w:val="00DB500C"/>
    <w:rsid w:val="00DB5B84"/>
    <w:rsid w:val="00DB7566"/>
    <w:rsid w:val="00DB76A9"/>
    <w:rsid w:val="00DB782C"/>
    <w:rsid w:val="00DC041A"/>
    <w:rsid w:val="00DC1194"/>
    <w:rsid w:val="00DC14D7"/>
    <w:rsid w:val="00DC3760"/>
    <w:rsid w:val="00DC4F30"/>
    <w:rsid w:val="00DC60F7"/>
    <w:rsid w:val="00DC678E"/>
    <w:rsid w:val="00DC7EC8"/>
    <w:rsid w:val="00DD0DD7"/>
    <w:rsid w:val="00DD19CB"/>
    <w:rsid w:val="00DD2318"/>
    <w:rsid w:val="00DD2C05"/>
    <w:rsid w:val="00DD32A5"/>
    <w:rsid w:val="00DD4576"/>
    <w:rsid w:val="00DD504C"/>
    <w:rsid w:val="00DD5AD3"/>
    <w:rsid w:val="00DD7646"/>
    <w:rsid w:val="00DD769E"/>
    <w:rsid w:val="00DE0C80"/>
    <w:rsid w:val="00DE0C98"/>
    <w:rsid w:val="00DE1C58"/>
    <w:rsid w:val="00DE269E"/>
    <w:rsid w:val="00DE2ED4"/>
    <w:rsid w:val="00DE3B46"/>
    <w:rsid w:val="00DE4718"/>
    <w:rsid w:val="00DE49AD"/>
    <w:rsid w:val="00DE5B28"/>
    <w:rsid w:val="00DE632A"/>
    <w:rsid w:val="00DE7351"/>
    <w:rsid w:val="00DE73BD"/>
    <w:rsid w:val="00DE7BDE"/>
    <w:rsid w:val="00DF0457"/>
    <w:rsid w:val="00DF072B"/>
    <w:rsid w:val="00DF1617"/>
    <w:rsid w:val="00DF2871"/>
    <w:rsid w:val="00DF4BB4"/>
    <w:rsid w:val="00DF5AC2"/>
    <w:rsid w:val="00DF5FD0"/>
    <w:rsid w:val="00E00FC5"/>
    <w:rsid w:val="00E01D63"/>
    <w:rsid w:val="00E04140"/>
    <w:rsid w:val="00E06421"/>
    <w:rsid w:val="00E11B99"/>
    <w:rsid w:val="00E11D2F"/>
    <w:rsid w:val="00E121BD"/>
    <w:rsid w:val="00E122A7"/>
    <w:rsid w:val="00E12E99"/>
    <w:rsid w:val="00E14541"/>
    <w:rsid w:val="00E1499B"/>
    <w:rsid w:val="00E14E3B"/>
    <w:rsid w:val="00E15595"/>
    <w:rsid w:val="00E17230"/>
    <w:rsid w:val="00E219D8"/>
    <w:rsid w:val="00E24F21"/>
    <w:rsid w:val="00E25C14"/>
    <w:rsid w:val="00E263D9"/>
    <w:rsid w:val="00E26FA4"/>
    <w:rsid w:val="00E30B51"/>
    <w:rsid w:val="00E3247E"/>
    <w:rsid w:val="00E3268D"/>
    <w:rsid w:val="00E36627"/>
    <w:rsid w:val="00E37BE7"/>
    <w:rsid w:val="00E440A8"/>
    <w:rsid w:val="00E446C1"/>
    <w:rsid w:val="00E44806"/>
    <w:rsid w:val="00E44BFA"/>
    <w:rsid w:val="00E50E99"/>
    <w:rsid w:val="00E52E1F"/>
    <w:rsid w:val="00E53C11"/>
    <w:rsid w:val="00E5476E"/>
    <w:rsid w:val="00E5607C"/>
    <w:rsid w:val="00E568D5"/>
    <w:rsid w:val="00E56D73"/>
    <w:rsid w:val="00E60EE0"/>
    <w:rsid w:val="00E60F7E"/>
    <w:rsid w:val="00E61B49"/>
    <w:rsid w:val="00E61EE7"/>
    <w:rsid w:val="00E647AF"/>
    <w:rsid w:val="00E659E5"/>
    <w:rsid w:val="00E65D99"/>
    <w:rsid w:val="00E6653D"/>
    <w:rsid w:val="00E720F8"/>
    <w:rsid w:val="00E72C03"/>
    <w:rsid w:val="00E8035B"/>
    <w:rsid w:val="00E805AC"/>
    <w:rsid w:val="00E81DE8"/>
    <w:rsid w:val="00E90753"/>
    <w:rsid w:val="00E91A38"/>
    <w:rsid w:val="00E91A7C"/>
    <w:rsid w:val="00E92A8F"/>
    <w:rsid w:val="00E92C09"/>
    <w:rsid w:val="00E93138"/>
    <w:rsid w:val="00E945AD"/>
    <w:rsid w:val="00E94BC7"/>
    <w:rsid w:val="00E94C80"/>
    <w:rsid w:val="00E96592"/>
    <w:rsid w:val="00E96B29"/>
    <w:rsid w:val="00E97CCC"/>
    <w:rsid w:val="00E97E28"/>
    <w:rsid w:val="00EA066D"/>
    <w:rsid w:val="00EA2444"/>
    <w:rsid w:val="00EA366C"/>
    <w:rsid w:val="00EA3CD4"/>
    <w:rsid w:val="00EA5BA7"/>
    <w:rsid w:val="00EA70DF"/>
    <w:rsid w:val="00EB045F"/>
    <w:rsid w:val="00EB7679"/>
    <w:rsid w:val="00EC4077"/>
    <w:rsid w:val="00ED1061"/>
    <w:rsid w:val="00ED1F30"/>
    <w:rsid w:val="00ED290A"/>
    <w:rsid w:val="00ED2BE1"/>
    <w:rsid w:val="00ED2DC6"/>
    <w:rsid w:val="00ED3C56"/>
    <w:rsid w:val="00ED7A6F"/>
    <w:rsid w:val="00EE258F"/>
    <w:rsid w:val="00EE3AF7"/>
    <w:rsid w:val="00EE3CEC"/>
    <w:rsid w:val="00EE5C8C"/>
    <w:rsid w:val="00EE6C24"/>
    <w:rsid w:val="00EF102E"/>
    <w:rsid w:val="00EF13CF"/>
    <w:rsid w:val="00EF1C08"/>
    <w:rsid w:val="00EF5AA0"/>
    <w:rsid w:val="00EF6E81"/>
    <w:rsid w:val="00EF7785"/>
    <w:rsid w:val="00F00090"/>
    <w:rsid w:val="00F00F92"/>
    <w:rsid w:val="00F01371"/>
    <w:rsid w:val="00F02BB2"/>
    <w:rsid w:val="00F03481"/>
    <w:rsid w:val="00F10007"/>
    <w:rsid w:val="00F10DF3"/>
    <w:rsid w:val="00F12172"/>
    <w:rsid w:val="00F12FE0"/>
    <w:rsid w:val="00F156F4"/>
    <w:rsid w:val="00F16104"/>
    <w:rsid w:val="00F16B59"/>
    <w:rsid w:val="00F17060"/>
    <w:rsid w:val="00F17422"/>
    <w:rsid w:val="00F1747C"/>
    <w:rsid w:val="00F203CA"/>
    <w:rsid w:val="00F218C4"/>
    <w:rsid w:val="00F24CEA"/>
    <w:rsid w:val="00F24F8B"/>
    <w:rsid w:val="00F25086"/>
    <w:rsid w:val="00F25AB6"/>
    <w:rsid w:val="00F30799"/>
    <w:rsid w:val="00F330FE"/>
    <w:rsid w:val="00F34534"/>
    <w:rsid w:val="00F35976"/>
    <w:rsid w:val="00F362E9"/>
    <w:rsid w:val="00F41513"/>
    <w:rsid w:val="00F4186E"/>
    <w:rsid w:val="00F448F4"/>
    <w:rsid w:val="00F4639D"/>
    <w:rsid w:val="00F52719"/>
    <w:rsid w:val="00F52F6A"/>
    <w:rsid w:val="00F549C3"/>
    <w:rsid w:val="00F56339"/>
    <w:rsid w:val="00F61159"/>
    <w:rsid w:val="00F66437"/>
    <w:rsid w:val="00F673F7"/>
    <w:rsid w:val="00F6743B"/>
    <w:rsid w:val="00F717A7"/>
    <w:rsid w:val="00F72565"/>
    <w:rsid w:val="00F733F7"/>
    <w:rsid w:val="00F764D7"/>
    <w:rsid w:val="00F778A5"/>
    <w:rsid w:val="00F81046"/>
    <w:rsid w:val="00F810A4"/>
    <w:rsid w:val="00F832C5"/>
    <w:rsid w:val="00F84624"/>
    <w:rsid w:val="00F85182"/>
    <w:rsid w:val="00F8634D"/>
    <w:rsid w:val="00F90164"/>
    <w:rsid w:val="00F91028"/>
    <w:rsid w:val="00F923CD"/>
    <w:rsid w:val="00F94A4D"/>
    <w:rsid w:val="00F94D24"/>
    <w:rsid w:val="00F94F1D"/>
    <w:rsid w:val="00F9552A"/>
    <w:rsid w:val="00F9588F"/>
    <w:rsid w:val="00F95ECD"/>
    <w:rsid w:val="00F96807"/>
    <w:rsid w:val="00F96A69"/>
    <w:rsid w:val="00FA2AED"/>
    <w:rsid w:val="00FA79BB"/>
    <w:rsid w:val="00FA7A3D"/>
    <w:rsid w:val="00FB05FA"/>
    <w:rsid w:val="00FB074B"/>
    <w:rsid w:val="00FB4C3D"/>
    <w:rsid w:val="00FB61E2"/>
    <w:rsid w:val="00FC163E"/>
    <w:rsid w:val="00FC547B"/>
    <w:rsid w:val="00FC61EB"/>
    <w:rsid w:val="00FC6DF5"/>
    <w:rsid w:val="00FC76B6"/>
    <w:rsid w:val="00FC7B8E"/>
    <w:rsid w:val="00FD05C8"/>
    <w:rsid w:val="00FD625F"/>
    <w:rsid w:val="00FE2477"/>
    <w:rsid w:val="00FE3DBA"/>
    <w:rsid w:val="00FE548E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A52"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0C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6C18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EE3A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1/01/21/ford-shares-connected-car-data-with-other-manufacturers-to-help-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1/03/22/ford-announces-fordliive--a-new-commercial-vehicle-uptime-accel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gyorke@ford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F663-78C3-417B-B357-8F68E3905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073445-81FB-4A8C-AD51-A54CACEF4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B0887-7747-4D63-B6ED-64F4FA1FA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32F9F-1EFA-498E-BE14-F62DF851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12056</Characters>
  <Application>Microsoft Office Word</Application>
  <DocSecurity>4</DocSecurity>
  <Lines>100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13776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2021-09-16T13:59:00Z</dcterms:created>
  <dcterms:modified xsi:type="dcterms:W3CDTF">2021-09-16T13:59:00Z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