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AA" w:rsidRDefault="001E5E08" w:rsidP="006D37C7">
      <w:pPr>
        <w:pStyle w:val="Rubrik1"/>
        <w:ind w:left="3912" w:hanging="3912"/>
      </w:pPr>
      <w:r>
        <w:t xml:space="preserve"> </w:t>
      </w:r>
      <w:r w:rsidR="00757F2E">
        <w:t xml:space="preserve">Pressmeddelande </w:t>
      </w:r>
      <w:r w:rsidR="0071468F">
        <w:t xml:space="preserve">28 </w:t>
      </w:r>
      <w:proofErr w:type="gramStart"/>
      <w:r w:rsidR="0071468F">
        <w:t>juni</w:t>
      </w:r>
      <w:proofErr w:type="gramEnd"/>
      <w:r w:rsidR="0071468F">
        <w:t xml:space="preserve"> 2016</w:t>
      </w:r>
    </w:p>
    <w:p w:rsidR="007623AA" w:rsidRPr="00346EDE" w:rsidRDefault="007623AA" w:rsidP="007623AA">
      <w:pPr>
        <w:rPr>
          <w:rFonts w:ascii="Franklin Gothic Medium" w:hAnsi="Franklin Gothic Medium"/>
          <w:color w:val="5B9BD5" w:themeColor="accent1"/>
          <w:sz w:val="24"/>
          <w:szCs w:val="24"/>
        </w:rPr>
      </w:pPr>
    </w:p>
    <w:p w:rsidR="0071468F" w:rsidRDefault="0071468F" w:rsidP="0071468F">
      <w:pPr>
        <w:pStyle w:val="Rubrik2"/>
        <w:rPr>
          <w:rFonts w:ascii="Franklin Gothic Book" w:hAnsi="Franklin Gothic Book"/>
          <w:b/>
          <w:sz w:val="24"/>
          <w:szCs w:val="28"/>
        </w:rPr>
      </w:pPr>
      <w:r>
        <w:rPr>
          <w:rFonts w:ascii="Franklin Gothic Book" w:hAnsi="Franklin Gothic Book"/>
          <w:b/>
          <w:sz w:val="24"/>
          <w:szCs w:val="28"/>
        </w:rPr>
        <w:t xml:space="preserve">Män får högre lön än kvinnor direkt efter examen </w:t>
      </w:r>
    </w:p>
    <w:p w:rsidR="006D37C7" w:rsidRDefault="006D37C7" w:rsidP="00556F86">
      <w:pPr>
        <w:rPr>
          <w:b/>
        </w:rPr>
      </w:pPr>
    </w:p>
    <w:p w:rsidR="00714ECF" w:rsidRDefault="00714ECF" w:rsidP="00DC1136">
      <w:pPr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</w:t>
      </w:r>
      <w:r w:rsidRPr="00714ECF">
        <w:rPr>
          <w:b/>
          <w:color w:val="404040" w:themeColor="text1" w:themeTint="BF"/>
        </w:rPr>
        <w:t xml:space="preserve">edan direkt efter </w:t>
      </w:r>
      <w:r>
        <w:rPr>
          <w:b/>
          <w:color w:val="404040" w:themeColor="text1" w:themeTint="BF"/>
        </w:rPr>
        <w:t>examen</w:t>
      </w:r>
      <w:r w:rsidRPr="00714ECF">
        <w:rPr>
          <w:b/>
          <w:color w:val="404040" w:themeColor="text1" w:themeTint="BF"/>
        </w:rPr>
        <w:t xml:space="preserve"> får män högre lön</w:t>
      </w:r>
      <w:r>
        <w:rPr>
          <w:b/>
          <w:color w:val="404040" w:themeColor="text1" w:themeTint="BF"/>
        </w:rPr>
        <w:t xml:space="preserve"> än kvinnor</w:t>
      </w:r>
      <w:r w:rsidR="00DC1136">
        <w:rPr>
          <w:b/>
          <w:color w:val="404040" w:themeColor="text1" w:themeTint="BF"/>
        </w:rPr>
        <w:t>,</w:t>
      </w:r>
      <w:r w:rsidR="00B357EF">
        <w:rPr>
          <w:b/>
          <w:color w:val="404040" w:themeColor="text1" w:themeTint="BF"/>
        </w:rPr>
        <w:t xml:space="preserve"> </w:t>
      </w:r>
      <w:r w:rsidR="00DC1136">
        <w:rPr>
          <w:b/>
          <w:color w:val="404040" w:themeColor="text1" w:themeTint="BF"/>
        </w:rPr>
        <w:t>rapporterar Medlingsinstitutet.</w:t>
      </w:r>
      <w:r w:rsidRPr="00714ECF">
        <w:rPr>
          <w:b/>
          <w:color w:val="404040" w:themeColor="text1" w:themeTint="BF"/>
        </w:rPr>
        <w:t xml:space="preserve"> </w:t>
      </w:r>
      <w:r w:rsidR="00DC1136" w:rsidRPr="00DC1136">
        <w:rPr>
          <w:b/>
          <w:color w:val="404040" w:themeColor="text1" w:themeTint="BF"/>
        </w:rPr>
        <w:t>I</w:t>
      </w:r>
      <w:r w:rsidR="00690504" w:rsidRPr="00DC1136">
        <w:rPr>
          <w:b/>
        </w:rPr>
        <w:t xml:space="preserve"> årets rapport om löneskillnaderna mellan kvinnor och män</w:t>
      </w:r>
      <w:r w:rsidR="00DC1136" w:rsidRPr="00DC1136">
        <w:rPr>
          <w:b/>
        </w:rPr>
        <w:t xml:space="preserve"> har man </w:t>
      </w:r>
      <w:r w:rsidR="00690504" w:rsidRPr="00DC1136">
        <w:rPr>
          <w:b/>
        </w:rPr>
        <w:t xml:space="preserve">tittat närmre på </w:t>
      </w:r>
      <w:r w:rsidR="00690504" w:rsidRPr="00DC1136">
        <w:rPr>
          <w:b/>
        </w:rPr>
        <w:t>några grupper av nyexaminerade</w:t>
      </w:r>
      <w:r w:rsidR="002D0495">
        <w:t xml:space="preserve"> </w:t>
      </w:r>
      <w:r w:rsidR="00DC1136" w:rsidRPr="00DC1136">
        <w:rPr>
          <w:b/>
        </w:rPr>
        <w:t>och analyserat studenternas förväntningar och löneskillnader på deras första jobb.</w:t>
      </w:r>
    </w:p>
    <w:p w:rsidR="00BF1F52" w:rsidRDefault="00BF1F52" w:rsidP="00DC1136">
      <w:pPr>
        <w:ind w:leftChars="0" w:left="0"/>
        <w:jc w:val="both"/>
      </w:pPr>
    </w:p>
    <w:p w:rsidR="006C37D9" w:rsidRDefault="00714ECF" w:rsidP="00DC1136">
      <w:pPr>
        <w:jc w:val="both"/>
      </w:pPr>
      <w:r>
        <w:t>Vid dryg</w:t>
      </w:r>
      <w:r w:rsidR="00DC1136">
        <w:t xml:space="preserve">t </w:t>
      </w:r>
      <w:r w:rsidR="00B357EF">
        <w:t>30 procent</w:t>
      </w:r>
      <w:r>
        <w:t xml:space="preserve"> av de högskoleutbildningar som undersökts får manliga nyexaminerade högre lön </w:t>
      </w:r>
      <w:r w:rsidR="00DC1136">
        <w:t xml:space="preserve">de första åren </w:t>
      </w:r>
      <w:r w:rsidR="00B357EF">
        <w:t>jämfört med</w:t>
      </w:r>
      <w:r w:rsidR="00DC1136">
        <w:t xml:space="preserve"> de kvinnliga. </w:t>
      </w:r>
      <w:r>
        <w:t>Störst var löneskillnaderna bland nyutbildade läkare, högskoleingenjörer, ekonomer och journalister. Minst var den inom gruppen gymnasielärare i matematik och naturvetenskap.</w:t>
      </w:r>
    </w:p>
    <w:p w:rsidR="00714ECF" w:rsidRDefault="00714ECF" w:rsidP="00DC1136">
      <w:pPr>
        <w:jc w:val="both"/>
      </w:pPr>
    </w:p>
    <w:p w:rsidR="00714ECF" w:rsidRDefault="00DC1136" w:rsidP="00B357EF">
      <w:pPr>
        <w:jc w:val="both"/>
        <w:rPr>
          <w:rFonts w:cs="FranklinGothic-Book"/>
        </w:rPr>
      </w:pPr>
      <w:r>
        <w:rPr>
          <w:rFonts w:cs="FranklinGothic-Book"/>
        </w:rPr>
        <w:t>Skillnader mellan män</w:t>
      </w:r>
      <w:r w:rsidR="00714ECF" w:rsidRPr="00714ECF">
        <w:rPr>
          <w:rFonts w:cs="FranklinGothic-Book"/>
        </w:rPr>
        <w:t xml:space="preserve"> och kvinnors löner förklaras ofta med kvin</w:t>
      </w:r>
      <w:r w:rsidR="00714ECF">
        <w:rPr>
          <w:rFonts w:cs="FranklinGothic-Book"/>
        </w:rPr>
        <w:t xml:space="preserve">nornas föräldraledighet. </w:t>
      </w:r>
      <w:r w:rsidR="00714ECF" w:rsidRPr="00714ECF">
        <w:rPr>
          <w:rFonts w:cs="FranklinGothic-Book"/>
        </w:rPr>
        <w:t xml:space="preserve">Medlingsinstitutet tror att även förväntningar på den framtida lönen och skillnader i förhandlingstaktik spelar roll. </w:t>
      </w:r>
      <w:r w:rsidR="00B357EF" w:rsidRPr="00714ECF">
        <w:rPr>
          <w:rFonts w:cs="FranklinGothic-Book"/>
        </w:rPr>
        <w:t xml:space="preserve">De grupper som förväntade sig en högre </w:t>
      </w:r>
      <w:r w:rsidR="00B357EF">
        <w:rPr>
          <w:rFonts w:cs="FranklinGothic-Book"/>
        </w:rPr>
        <w:t>lön fick det i allmänhet också.</w:t>
      </w:r>
    </w:p>
    <w:p w:rsidR="00DC1136" w:rsidRDefault="00DC1136" w:rsidP="00DC1136">
      <w:pPr>
        <w:jc w:val="both"/>
        <w:rPr>
          <w:rFonts w:cs="FranklinGothic-Book"/>
        </w:rPr>
      </w:pPr>
    </w:p>
    <w:p w:rsidR="00714ECF" w:rsidRDefault="00714ECF" w:rsidP="00DC1136">
      <w:pPr>
        <w:jc w:val="both"/>
        <w:rPr>
          <w:rFonts w:cs="FranklinGothic-Book"/>
        </w:rPr>
      </w:pPr>
      <w:r w:rsidRPr="00714ECF">
        <w:rPr>
          <w:rFonts w:cs="FranklinGothic-Book"/>
        </w:rPr>
        <w:t>De manliga studenternas förväntningar på lönenivån är i genomsnit</w:t>
      </w:r>
      <w:r w:rsidR="00DC1136">
        <w:rPr>
          <w:rFonts w:cs="FranklinGothic-Book"/>
        </w:rPr>
        <w:t xml:space="preserve">t högre än kvinnornas, enligt </w:t>
      </w:r>
      <w:r w:rsidRPr="00714ECF">
        <w:rPr>
          <w:rFonts w:cs="FranklinGothic-Book"/>
        </w:rPr>
        <w:t>konsultföretaget Universum</w:t>
      </w:r>
      <w:r w:rsidR="00DC1136">
        <w:rPr>
          <w:rFonts w:cs="FranklinGothic-Book"/>
        </w:rPr>
        <w:t xml:space="preserve">s </w:t>
      </w:r>
      <w:r w:rsidR="00DC1136" w:rsidRPr="00714ECF">
        <w:rPr>
          <w:rFonts w:cs="FranklinGothic-Book"/>
        </w:rPr>
        <w:t>undersökning</w:t>
      </w:r>
      <w:r w:rsidR="00DC1136">
        <w:rPr>
          <w:rFonts w:cs="FranklinGothic-Book"/>
        </w:rPr>
        <w:t xml:space="preserve"> av ekonomistudenter</w:t>
      </w:r>
      <w:r w:rsidR="00DC1136">
        <w:rPr>
          <w:rFonts w:cs="FranklinGothic-Book"/>
        </w:rPr>
        <w:t>.</w:t>
      </w:r>
      <w:r w:rsidRPr="00714ECF">
        <w:rPr>
          <w:rFonts w:cs="FranklinGothic-Book"/>
        </w:rPr>
        <w:t xml:space="preserve"> </w:t>
      </w:r>
      <w:r w:rsidR="00DC1136">
        <w:rPr>
          <w:rFonts w:cs="FranklinGothic-Book"/>
        </w:rPr>
        <w:t xml:space="preserve">Forskning </w:t>
      </w:r>
      <w:r w:rsidRPr="00714ECF">
        <w:rPr>
          <w:rFonts w:cs="FranklinGothic-Book"/>
        </w:rPr>
        <w:t>tyder på att kvinnor generellt oftare håller tillbaka sina löneanspråk i lö</w:t>
      </w:r>
      <w:r w:rsidR="00B357EF">
        <w:rPr>
          <w:rFonts w:cs="FranklinGothic-Book"/>
        </w:rPr>
        <w:t>neförhandlingar jämfört med män</w:t>
      </w:r>
      <w:r w:rsidR="0071468F">
        <w:rPr>
          <w:rFonts w:cs="FranklinGothic-Book"/>
        </w:rPr>
        <w:t>. O</w:t>
      </w:r>
      <w:r w:rsidRPr="00714ECF">
        <w:rPr>
          <w:rFonts w:cs="FranklinGothic-Book"/>
        </w:rPr>
        <w:t>ch även om de inte gör det</w:t>
      </w:r>
      <w:r w:rsidR="0071468F">
        <w:rPr>
          <w:rFonts w:cs="FranklinGothic-Book"/>
        </w:rPr>
        <w:t>, så</w:t>
      </w:r>
      <w:r w:rsidRPr="00714ECF">
        <w:rPr>
          <w:rFonts w:cs="FranklinGothic-Book"/>
        </w:rPr>
        <w:t xml:space="preserve"> erbjuds</w:t>
      </w:r>
      <w:r w:rsidR="0071468F">
        <w:rPr>
          <w:rFonts w:cs="FranklinGothic-Book"/>
        </w:rPr>
        <w:t xml:space="preserve"> de ändå lägre lön</w:t>
      </w:r>
      <w:r w:rsidR="00B357EF">
        <w:rPr>
          <w:rFonts w:cs="FranklinGothic-Book"/>
        </w:rPr>
        <w:t>.</w:t>
      </w:r>
    </w:p>
    <w:p w:rsidR="00714ECF" w:rsidRPr="00714ECF" w:rsidRDefault="00714ECF" w:rsidP="00DC1136">
      <w:pPr>
        <w:jc w:val="both"/>
        <w:rPr>
          <w:rFonts w:cs="FranklinGothic-Book"/>
        </w:rPr>
      </w:pPr>
    </w:p>
    <w:p w:rsidR="00B357EF" w:rsidRPr="00B357EF" w:rsidRDefault="00B357EF" w:rsidP="00DC1136">
      <w:pPr>
        <w:jc w:val="both"/>
        <w:rPr>
          <w:rFonts w:cs="FranklinGothic-Book"/>
          <w:b/>
        </w:rPr>
      </w:pPr>
      <w:r w:rsidRPr="00B357EF">
        <w:rPr>
          <w:rFonts w:cs="FranklinGothic-Book"/>
          <w:b/>
        </w:rPr>
        <w:t>Högst lön efter examen vid Handelshögskolan</w:t>
      </w:r>
      <w:r>
        <w:rPr>
          <w:rFonts w:cs="FranklinGothic-Book"/>
          <w:b/>
        </w:rPr>
        <w:t xml:space="preserve"> i Stockholm</w:t>
      </w:r>
    </w:p>
    <w:p w:rsidR="00714ECF" w:rsidRDefault="00B357EF" w:rsidP="00DC1136">
      <w:pPr>
        <w:jc w:val="both"/>
        <w:rPr>
          <w:rFonts w:cs="FranklinGothic-Book"/>
        </w:rPr>
      </w:pPr>
      <w:r>
        <w:rPr>
          <w:rFonts w:cs="FranklinGothic-Book"/>
        </w:rPr>
        <w:t xml:space="preserve">Allra högst förväntad och faktisk </w:t>
      </w:r>
      <w:r w:rsidR="00714ECF" w:rsidRPr="00714ECF">
        <w:rPr>
          <w:rFonts w:cs="FranklinGothic-Book"/>
        </w:rPr>
        <w:t xml:space="preserve">lön </w:t>
      </w:r>
      <w:r>
        <w:rPr>
          <w:rFonts w:cs="FranklinGothic-Book"/>
        </w:rPr>
        <w:t>har studenter som tagit examen vid</w:t>
      </w:r>
      <w:r w:rsidR="00714ECF" w:rsidRPr="00714ECF">
        <w:rPr>
          <w:rFonts w:cs="FranklinGothic-Book"/>
        </w:rPr>
        <w:t xml:space="preserve"> Handels</w:t>
      </w:r>
      <w:r>
        <w:rPr>
          <w:rFonts w:cs="FranklinGothic-Book"/>
        </w:rPr>
        <w:t>högskolan</w:t>
      </w:r>
      <w:r w:rsidR="00714ECF" w:rsidRPr="00714ECF">
        <w:rPr>
          <w:rFonts w:cs="FranklinGothic-Book"/>
        </w:rPr>
        <w:t xml:space="preserve"> i Stockholm. Både kvinnor och män, även om männens förväntningar och löner var allra högst.</w:t>
      </w:r>
    </w:p>
    <w:p w:rsidR="00675C18" w:rsidRDefault="00675C18" w:rsidP="00DC1136">
      <w:pPr>
        <w:jc w:val="both"/>
        <w:rPr>
          <w:rFonts w:cs="FranklinGothic-Book"/>
        </w:rPr>
      </w:pPr>
      <w:bookmarkStart w:id="0" w:name="_GoBack"/>
      <w:bookmarkEnd w:id="0"/>
    </w:p>
    <w:p w:rsidR="0071468F" w:rsidRDefault="0071468F" w:rsidP="00DC1136">
      <w:pPr>
        <w:jc w:val="both"/>
        <w:rPr>
          <w:rFonts w:cs="FranklinGothic-Book"/>
        </w:rPr>
      </w:pPr>
    </w:p>
    <w:p w:rsidR="0071468F" w:rsidRDefault="0071468F" w:rsidP="00DC1136">
      <w:pPr>
        <w:jc w:val="both"/>
        <w:rPr>
          <w:rFonts w:cs="FranklinGothic-Book"/>
        </w:rPr>
      </w:pPr>
      <w:hyperlink r:id="rId7" w:history="1">
        <w:r w:rsidRPr="0071468F">
          <w:rPr>
            <w:rStyle w:val="Hyperlnk"/>
            <w:rFonts w:cs="FranklinGothic-Book"/>
          </w:rPr>
          <w:t>Läs rapporten från Medlingsinstitutet här</w:t>
        </w:r>
      </w:hyperlink>
    </w:p>
    <w:p w:rsidR="0071468F" w:rsidRDefault="0071468F" w:rsidP="00DC1136">
      <w:pPr>
        <w:jc w:val="both"/>
        <w:rPr>
          <w:rFonts w:cs="FranklinGothic-Book"/>
        </w:rPr>
      </w:pPr>
    </w:p>
    <w:p w:rsidR="0071468F" w:rsidRDefault="0071468F" w:rsidP="00DC1136">
      <w:pPr>
        <w:jc w:val="both"/>
        <w:rPr>
          <w:rFonts w:cs="FranklinGothic-Book"/>
        </w:rPr>
      </w:pPr>
    </w:p>
    <w:p w:rsidR="0071468F" w:rsidRDefault="0071468F" w:rsidP="00DC1136">
      <w:pPr>
        <w:jc w:val="both"/>
        <w:rPr>
          <w:rFonts w:cs="FranklinGothic-Book"/>
        </w:rPr>
      </w:pPr>
    </w:p>
    <w:p w:rsidR="0071468F" w:rsidRDefault="0071468F" w:rsidP="00DC1136">
      <w:pPr>
        <w:jc w:val="both"/>
        <w:rPr>
          <w:rFonts w:cs="FranklinGothic-Book"/>
        </w:rPr>
      </w:pPr>
    </w:p>
    <w:p w:rsidR="006C37D9" w:rsidRDefault="006C37D9" w:rsidP="006C37D9">
      <w:pPr>
        <w:rPr>
          <w:rFonts w:cs="FranklinGothic-Book"/>
        </w:rPr>
      </w:pPr>
    </w:p>
    <w:p w:rsidR="006C37D9" w:rsidRDefault="006C37D9" w:rsidP="006C37D9">
      <w:pPr>
        <w:rPr>
          <w:rFonts w:cs="FranklinGothic-Book"/>
        </w:rPr>
      </w:pPr>
    </w:p>
    <w:p w:rsidR="006C37D9" w:rsidRDefault="006C37D9" w:rsidP="006C37D9">
      <w:pPr>
        <w:rPr>
          <w:rFonts w:cs="FranklinGothic-Book"/>
        </w:rPr>
      </w:pPr>
    </w:p>
    <w:p w:rsidR="006C37D9" w:rsidRDefault="006C37D9" w:rsidP="006C37D9">
      <w:pPr>
        <w:rPr>
          <w:rFonts w:cs="FranklinGothic-Book"/>
        </w:rPr>
      </w:pPr>
      <w:r>
        <w:rPr>
          <w:rFonts w:cs="FranklinGothic-Book"/>
        </w:rPr>
        <w:t>Mikaela Karlsson</w:t>
      </w:r>
      <w:r>
        <w:rPr>
          <w:rFonts w:cs="FranklinGothic-Book"/>
        </w:rPr>
        <w:tab/>
      </w:r>
      <w:r>
        <w:rPr>
          <w:rFonts w:cs="FranklinGothic-Book"/>
        </w:rPr>
        <w:tab/>
      </w:r>
      <w:r>
        <w:rPr>
          <w:rFonts w:cs="FranklinGothic-Book"/>
        </w:rPr>
        <w:tab/>
      </w:r>
      <w:r w:rsidR="00E232D2">
        <w:rPr>
          <w:rFonts w:cs="FranklinGothic-Book"/>
        </w:rPr>
        <w:t>Petra Brohäll</w:t>
      </w:r>
      <w:r>
        <w:rPr>
          <w:rFonts w:cs="FranklinGothic-Book"/>
        </w:rPr>
        <w:tab/>
      </w:r>
    </w:p>
    <w:p w:rsidR="006C37D9" w:rsidRDefault="006C37D9" w:rsidP="006C37D9">
      <w:pPr>
        <w:rPr>
          <w:rFonts w:cs="FranklinGothic-Book"/>
        </w:rPr>
      </w:pPr>
      <w:r>
        <w:rPr>
          <w:rFonts w:cs="FranklinGothic-Book"/>
        </w:rPr>
        <w:t>Pressansvarig</w:t>
      </w:r>
      <w:r>
        <w:rPr>
          <w:rFonts w:cs="FranklinGothic-Book"/>
        </w:rPr>
        <w:tab/>
      </w:r>
      <w:r>
        <w:rPr>
          <w:rFonts w:cs="FranklinGothic-Book"/>
        </w:rPr>
        <w:tab/>
      </w:r>
      <w:r>
        <w:rPr>
          <w:rFonts w:cs="FranklinGothic-Book"/>
        </w:rPr>
        <w:tab/>
        <w:t>Kommunikationschef</w:t>
      </w:r>
    </w:p>
    <w:p w:rsidR="006C37D9" w:rsidRDefault="006C37D9" w:rsidP="006C37D9">
      <w:pPr>
        <w:rPr>
          <w:rFonts w:ascii="Arial" w:hAnsi="Arial" w:cs="Arial"/>
          <w:b/>
          <w:bCs/>
        </w:rPr>
      </w:pPr>
      <w:r>
        <w:rPr>
          <w:rFonts w:cs="FranklinGothic-Book"/>
        </w:rPr>
        <w:t>0707 59 10 52</w:t>
      </w:r>
      <w:r>
        <w:rPr>
          <w:rFonts w:cs="FranklinGothic-Book"/>
        </w:rPr>
        <w:tab/>
      </w:r>
      <w:r>
        <w:rPr>
          <w:rFonts w:cs="FranklinGothic-Book"/>
        </w:rPr>
        <w:tab/>
      </w:r>
      <w:r>
        <w:rPr>
          <w:rFonts w:cs="FranklinGothic-Book"/>
        </w:rPr>
        <w:tab/>
      </w:r>
      <w:r w:rsidR="00E232D2" w:rsidRPr="00E232D2">
        <w:rPr>
          <w:rFonts w:cs="FranklinGothic-Book"/>
        </w:rPr>
        <w:t xml:space="preserve">076-160 62 50 </w:t>
      </w:r>
      <w:hyperlink r:id="rId8" w:history="1">
        <w:r w:rsidRPr="00F97EF0">
          <w:rPr>
            <w:rStyle w:val="Hyperlnk"/>
          </w:rPr>
          <w:t>mikaela.karlsson@studentum.se</w:t>
        </w:r>
      </w:hyperlink>
      <w:r>
        <w:rPr>
          <w:rFonts w:cs="FranklinGothic-Book"/>
        </w:rPr>
        <w:tab/>
      </w:r>
      <w:r>
        <w:rPr>
          <w:rFonts w:cs="FranklinGothic-Book"/>
        </w:rPr>
        <w:tab/>
      </w:r>
      <w:hyperlink r:id="rId9" w:history="1">
        <w:r w:rsidR="00E232D2" w:rsidRPr="00AC45F9">
          <w:rPr>
            <w:rStyle w:val="Hyperlnk"/>
          </w:rPr>
          <w:t>petra.brohall@studentum.se</w:t>
        </w:r>
      </w:hyperlink>
    </w:p>
    <w:p w:rsidR="00B83C8C" w:rsidRDefault="00B83C8C" w:rsidP="00501E19">
      <w:pPr>
        <w:ind w:leftChars="0" w:left="0"/>
        <w:rPr>
          <w:rFonts w:ascii="Franklin Gothic Medium" w:hAnsi="Franklin Gothic Medium"/>
        </w:rPr>
      </w:pPr>
    </w:p>
    <w:sectPr w:rsidR="00B83C8C" w:rsidSect="00417A16">
      <w:headerReference w:type="default" r:id="rId10"/>
      <w:footerReference w:type="default" r:id="rId11"/>
      <w:pgSz w:w="11900" w:h="16840"/>
      <w:pgMar w:top="1701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AD" w:rsidRDefault="00AA10B3">
      <w:pPr>
        <w:spacing w:line="240" w:lineRule="auto"/>
      </w:pPr>
      <w:r>
        <w:separator/>
      </w:r>
    </w:p>
  </w:endnote>
  <w:endnote w:type="continuationSeparator" w:id="0">
    <w:p w:rsidR="003D2CAD" w:rsidRDefault="00AA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Franklin Gothic Book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C7" w:rsidRPr="006D37C7" w:rsidRDefault="006D37C7" w:rsidP="006D37C7">
    <w:pPr>
      <w:rPr>
        <w:rFonts w:eastAsiaTheme="minorEastAsia" w:cs="FranklinGothic-Book"/>
        <w:i/>
        <w:iCs/>
        <w:spacing w:val="-1"/>
        <w:sz w:val="16"/>
        <w:szCs w:val="16"/>
        <w:lang w:eastAsia="sv-SE"/>
      </w:rPr>
    </w:pPr>
    <w:r>
      <w:rPr>
        <w:rFonts w:eastAsiaTheme="minorEastAsia" w:cs="FranklinGothic-Book"/>
        <w:i/>
        <w:iCs/>
        <w:spacing w:val="-1"/>
        <w:sz w:val="16"/>
        <w:szCs w:val="16"/>
        <w:lang w:eastAsia="sv-SE"/>
      </w:rPr>
      <w:t xml:space="preserve">Studentum startades 2001 som ett initiativ av tre studenter för att hjälpa blivande studenter att hitta utbildning. Studentums vision är att hjälpa alla i hela världen att hitta rätt utbildning. </w:t>
    </w:r>
    <w:r w:rsidRPr="00C973A8">
      <w:rPr>
        <w:rFonts w:eastAsiaTheme="minorEastAsia" w:cs="FranklinGothic-Book"/>
        <w:i/>
        <w:iCs/>
        <w:spacing w:val="-1"/>
        <w:sz w:val="16"/>
        <w:szCs w:val="16"/>
        <w:lang w:eastAsia="sv-SE"/>
      </w:rPr>
      <w:t>Studentum</w:t>
    </w:r>
    <w:r>
      <w:rPr>
        <w:rFonts w:eastAsiaTheme="minorEastAsia" w:cs="FranklinGothic-Book"/>
        <w:i/>
        <w:iCs/>
        <w:spacing w:val="-1"/>
        <w:sz w:val="16"/>
        <w:szCs w:val="16"/>
        <w:lang w:eastAsia="sv-SE"/>
      </w:rPr>
      <w:t xml:space="preserve"> är Sveriges mest använda söktjänst för eftergymnasiala studier med fler än 500 000 användare i månaden. </w:t>
    </w:r>
  </w:p>
  <w:p w:rsidR="00417A16" w:rsidRPr="003A37F4" w:rsidRDefault="00417A16" w:rsidP="00417A16">
    <w:pPr>
      <w:pStyle w:val="Sidfot"/>
      <w:ind w:leftChars="0"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AD" w:rsidRDefault="00AA10B3">
      <w:pPr>
        <w:spacing w:line="240" w:lineRule="auto"/>
      </w:pPr>
      <w:r>
        <w:separator/>
      </w:r>
    </w:p>
  </w:footnote>
  <w:footnote w:type="continuationSeparator" w:id="0">
    <w:p w:rsidR="003D2CAD" w:rsidRDefault="00AA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16" w:rsidRDefault="00E35CEE" w:rsidP="00417A1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A899D46" wp14:editId="7C634B96">
          <wp:simplePos x="0" y="0"/>
          <wp:positionH relativeFrom="margin">
            <wp:align>right</wp:align>
          </wp:positionH>
          <wp:positionV relativeFrom="page">
            <wp:posOffset>563880</wp:posOffset>
          </wp:positionV>
          <wp:extent cx="1770666" cy="288000"/>
          <wp:effectExtent l="0" t="0" r="762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um_s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66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7AC70" wp14:editId="267EEA61">
              <wp:simplePos x="0" y="0"/>
              <wp:positionH relativeFrom="column">
                <wp:posOffset>0</wp:posOffset>
              </wp:positionH>
              <wp:positionV relativeFrom="page">
                <wp:posOffset>900430</wp:posOffset>
              </wp:positionV>
              <wp:extent cx="6120130" cy="0"/>
              <wp:effectExtent l="12700" t="11430" r="26670" b="266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AA5D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0.9pt" to="481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" strokecolor="#7f7f7f [1612]" strokeweight=".7pt">
              <v:shadow color="black" opacity="22938f" offset="0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EF0"/>
    <w:multiLevelType w:val="hybridMultilevel"/>
    <w:tmpl w:val="83A2739C"/>
    <w:lvl w:ilvl="0" w:tplc="7968F8C6">
      <w:numFmt w:val="bullet"/>
      <w:lvlText w:val="–"/>
      <w:lvlJc w:val="left"/>
      <w:pPr>
        <w:ind w:left="1494" w:hanging="360"/>
      </w:pPr>
      <w:rPr>
        <w:rFonts w:ascii="Franklin Gothic Book" w:eastAsiaTheme="minorHAnsi" w:hAnsi="Franklin Gothic Book" w:cs="Franklin Gothic Book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7E2381F"/>
    <w:multiLevelType w:val="hybridMultilevel"/>
    <w:tmpl w:val="1988DA38"/>
    <w:lvl w:ilvl="0" w:tplc="4176AF36">
      <w:numFmt w:val="bullet"/>
      <w:lvlText w:val=""/>
      <w:lvlJc w:val="left"/>
      <w:pPr>
        <w:ind w:left="1494" w:hanging="360"/>
      </w:pPr>
      <w:rPr>
        <w:rFonts w:ascii="Symbol" w:eastAsiaTheme="minorHAnsi" w:hAnsi="Symbol" w:cs="Franklin Gothic Book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5AB1489"/>
    <w:multiLevelType w:val="hybridMultilevel"/>
    <w:tmpl w:val="CE6C9858"/>
    <w:lvl w:ilvl="0" w:tplc="BB229208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D2309D4"/>
    <w:multiLevelType w:val="hybridMultilevel"/>
    <w:tmpl w:val="15DCE828"/>
    <w:lvl w:ilvl="0" w:tplc="1750B28C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AA"/>
    <w:rsid w:val="00026B59"/>
    <w:rsid w:val="00027566"/>
    <w:rsid w:val="000C315C"/>
    <w:rsid w:val="000E62A7"/>
    <w:rsid w:val="00135FDF"/>
    <w:rsid w:val="001414E7"/>
    <w:rsid w:val="00144563"/>
    <w:rsid w:val="001907E4"/>
    <w:rsid w:val="001E5E08"/>
    <w:rsid w:val="0025175C"/>
    <w:rsid w:val="002845F7"/>
    <w:rsid w:val="00285061"/>
    <w:rsid w:val="00297EBC"/>
    <w:rsid w:val="002C2D61"/>
    <w:rsid w:val="002D0495"/>
    <w:rsid w:val="002D46B5"/>
    <w:rsid w:val="00322506"/>
    <w:rsid w:val="003337BB"/>
    <w:rsid w:val="003519A7"/>
    <w:rsid w:val="003A6BEC"/>
    <w:rsid w:val="003B7CB6"/>
    <w:rsid w:val="003C2E94"/>
    <w:rsid w:val="003D08A7"/>
    <w:rsid w:val="003D2CAD"/>
    <w:rsid w:val="00417A16"/>
    <w:rsid w:val="004D06E4"/>
    <w:rsid w:val="004E07DA"/>
    <w:rsid w:val="004E5233"/>
    <w:rsid w:val="004E52E4"/>
    <w:rsid w:val="004F16E4"/>
    <w:rsid w:val="00501E19"/>
    <w:rsid w:val="00511F4B"/>
    <w:rsid w:val="00556F86"/>
    <w:rsid w:val="00557DA9"/>
    <w:rsid w:val="0058226F"/>
    <w:rsid w:val="005C4505"/>
    <w:rsid w:val="006126D9"/>
    <w:rsid w:val="00612E52"/>
    <w:rsid w:val="0065668A"/>
    <w:rsid w:val="006665DB"/>
    <w:rsid w:val="00675C18"/>
    <w:rsid w:val="00690504"/>
    <w:rsid w:val="006C37D9"/>
    <w:rsid w:val="006D37C7"/>
    <w:rsid w:val="006D5569"/>
    <w:rsid w:val="006D774D"/>
    <w:rsid w:val="0071468F"/>
    <w:rsid w:val="00714ECF"/>
    <w:rsid w:val="00757F2E"/>
    <w:rsid w:val="007623AA"/>
    <w:rsid w:val="00781090"/>
    <w:rsid w:val="007A3640"/>
    <w:rsid w:val="007B428E"/>
    <w:rsid w:val="007E2597"/>
    <w:rsid w:val="0081714D"/>
    <w:rsid w:val="00827571"/>
    <w:rsid w:val="00847771"/>
    <w:rsid w:val="008757FF"/>
    <w:rsid w:val="00884CC6"/>
    <w:rsid w:val="00902711"/>
    <w:rsid w:val="009220B6"/>
    <w:rsid w:val="00967F68"/>
    <w:rsid w:val="0097481B"/>
    <w:rsid w:val="009B7D27"/>
    <w:rsid w:val="009C50D1"/>
    <w:rsid w:val="00A4568A"/>
    <w:rsid w:val="00A4703C"/>
    <w:rsid w:val="00A77993"/>
    <w:rsid w:val="00AA10B3"/>
    <w:rsid w:val="00AB4C7B"/>
    <w:rsid w:val="00AB7D24"/>
    <w:rsid w:val="00B07C0B"/>
    <w:rsid w:val="00B357EF"/>
    <w:rsid w:val="00B83C8C"/>
    <w:rsid w:val="00BB0E8A"/>
    <w:rsid w:val="00BB5633"/>
    <w:rsid w:val="00BB6728"/>
    <w:rsid w:val="00BC087F"/>
    <w:rsid w:val="00BE693B"/>
    <w:rsid w:val="00BF1F52"/>
    <w:rsid w:val="00C01C90"/>
    <w:rsid w:val="00C05225"/>
    <w:rsid w:val="00C404C1"/>
    <w:rsid w:val="00C4654D"/>
    <w:rsid w:val="00CB5906"/>
    <w:rsid w:val="00D13A6D"/>
    <w:rsid w:val="00D144AD"/>
    <w:rsid w:val="00D52E6B"/>
    <w:rsid w:val="00D77B34"/>
    <w:rsid w:val="00D93F41"/>
    <w:rsid w:val="00DC1136"/>
    <w:rsid w:val="00E0316F"/>
    <w:rsid w:val="00E232D2"/>
    <w:rsid w:val="00E35CEE"/>
    <w:rsid w:val="00E817EF"/>
    <w:rsid w:val="00E9635B"/>
    <w:rsid w:val="00EA3A3B"/>
    <w:rsid w:val="00EB4E66"/>
    <w:rsid w:val="00EE52AC"/>
    <w:rsid w:val="00EE544A"/>
    <w:rsid w:val="00F12438"/>
    <w:rsid w:val="00F40B7D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938E"/>
  <w15:chartTrackingRefBased/>
  <w15:docId w15:val="{206A2B4A-FBFF-41C7-BCAB-B0EEAE30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7623AA"/>
    <w:pPr>
      <w:widowControl w:val="0"/>
      <w:autoSpaceDE w:val="0"/>
      <w:autoSpaceDN w:val="0"/>
      <w:adjustRightInd w:val="0"/>
      <w:spacing w:after="0" w:line="220" w:lineRule="atLeast"/>
      <w:ind w:leftChars="567" w:left="1134" w:right="1418"/>
    </w:pPr>
    <w:rPr>
      <w:rFonts w:ascii="Franklin Gothic Book" w:hAnsi="Franklin Gothic Book" w:cs="Franklin Gothic Book"/>
      <w:color w:val="333333"/>
      <w:sz w:val="20"/>
      <w:szCs w:val="20"/>
    </w:rPr>
  </w:style>
  <w:style w:type="paragraph" w:styleId="Rubrik1">
    <w:name w:val="heading 1"/>
    <w:link w:val="Rubrik1Char"/>
    <w:uiPriority w:val="9"/>
    <w:qFormat/>
    <w:rsid w:val="007623AA"/>
    <w:pPr>
      <w:spacing w:after="200" w:line="240" w:lineRule="auto"/>
      <w:outlineLvl w:val="0"/>
    </w:pPr>
    <w:rPr>
      <w:rFonts w:ascii="Franklin Gothic Medium Cond" w:hAnsi="Franklin Gothic Medium Cond"/>
      <w:caps/>
      <w:color w:val="0079C1"/>
      <w:spacing w:val="20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7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23AA"/>
    <w:rPr>
      <w:rFonts w:ascii="Franklin Gothic Medium Cond" w:hAnsi="Franklin Gothic Medium Cond"/>
      <w:caps/>
      <w:color w:val="0079C1"/>
      <w:spacing w:val="20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7623A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23AA"/>
    <w:rPr>
      <w:rFonts w:ascii="Franklin Gothic Book" w:hAnsi="Franklin Gothic Book" w:cs="Franklin Gothic Book"/>
      <w:color w:val="333333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7623A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23AA"/>
    <w:rPr>
      <w:rFonts w:ascii="Franklin Gothic Book" w:hAnsi="Franklin Gothic Book" w:cs="Franklin Gothic Book"/>
      <w:color w:val="333333"/>
      <w:sz w:val="20"/>
      <w:szCs w:val="20"/>
    </w:rPr>
  </w:style>
  <w:style w:type="paragraph" w:customStyle="1" w:styleId="BasicParagraph">
    <w:name w:val="[Basic Paragraph]"/>
    <w:basedOn w:val="Normal"/>
    <w:link w:val="BasicParagraphChar"/>
    <w:uiPriority w:val="99"/>
    <w:rsid w:val="007623AA"/>
    <w:pPr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sv-SE"/>
    </w:rPr>
  </w:style>
  <w:style w:type="character" w:customStyle="1" w:styleId="BasicParagraphChar">
    <w:name w:val="[Basic Paragraph] Char"/>
    <w:basedOn w:val="Standardstycketeckensnitt"/>
    <w:link w:val="BasicParagraph"/>
    <w:uiPriority w:val="99"/>
    <w:rsid w:val="007623AA"/>
    <w:rPr>
      <w:rFonts w:ascii="MinionPro-Regular" w:eastAsiaTheme="minorEastAsia" w:hAnsi="MinionPro-Regular" w:cs="MinionPro-Regular"/>
      <w:color w:val="000000"/>
      <w:sz w:val="20"/>
      <w:szCs w:val="20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7623A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623A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CB5906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81714D"/>
    <w:pPr>
      <w:widowControl/>
      <w:autoSpaceDE/>
      <w:autoSpaceDN/>
      <w:adjustRightInd/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E94"/>
    <w:rPr>
      <w:rFonts w:ascii="Segoe UI" w:hAnsi="Segoe UI" w:cs="Segoe UI"/>
      <w:color w:val="333333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757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a.karlsson@studentum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.se/press/nyheter/2016/06/loneskillnaden-mellan-kvinnor-och-man-fortsatter-mins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brohall@student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Karlsson</dc:creator>
  <cp:keywords/>
  <dc:description/>
  <cp:lastModifiedBy>Mikaela Karlsson</cp:lastModifiedBy>
  <cp:revision>2</cp:revision>
  <cp:lastPrinted>2015-03-16T08:03:00Z</cp:lastPrinted>
  <dcterms:created xsi:type="dcterms:W3CDTF">2016-06-28T08:15:00Z</dcterms:created>
  <dcterms:modified xsi:type="dcterms:W3CDTF">2016-06-28T08:15:00Z</dcterms:modified>
</cp:coreProperties>
</file>