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F2" w:rsidRDefault="007814F2">
      <w:pPr>
        <w:jc w:val="center"/>
      </w:pPr>
    </w:p>
    <w:p w:rsidR="007814F2" w:rsidRDefault="00D344F1">
      <w:pPr>
        <w:tabs>
          <w:tab w:val="right" w:pos="9072"/>
        </w:tabs>
      </w:pPr>
      <w:r>
        <w:rPr>
          <w:rFonts w:ascii="Arial" w:hAnsi="Arial" w:cs="Arial"/>
          <w:b/>
          <w:sz w:val="28"/>
          <w:szCs w:val="28"/>
        </w:rPr>
        <w:t>PRESSEINFORMATION</w:t>
      </w:r>
      <w:r>
        <w:rPr>
          <w:rFonts w:ascii="Arial" w:hAnsi="Arial" w:cs="Arial"/>
          <w:b/>
          <w:sz w:val="28"/>
          <w:szCs w:val="28"/>
        </w:rPr>
        <w:tab/>
      </w:r>
      <w:r w:rsidR="00861B95">
        <w:rPr>
          <w:rFonts w:ascii="Arial" w:hAnsi="Arial" w:cs="Arial"/>
          <w:b/>
          <w:sz w:val="28"/>
          <w:szCs w:val="28"/>
        </w:rPr>
        <w:t>August</w:t>
      </w:r>
      <w:r>
        <w:rPr>
          <w:rFonts w:ascii="Arial" w:hAnsi="Arial" w:cs="Arial"/>
          <w:b/>
          <w:sz w:val="28"/>
          <w:szCs w:val="28"/>
        </w:rPr>
        <w:t xml:space="preserve"> 2020</w:t>
      </w:r>
    </w:p>
    <w:p w:rsidR="007814F2" w:rsidRDefault="00EA5932" w:rsidP="007F6109">
      <w:pPr>
        <w:spacing w:before="240"/>
        <w:rPr>
          <w:rFonts w:ascii="Arial" w:hAnsi="Arial" w:cs="Arial"/>
          <w:b/>
          <w:sz w:val="28"/>
          <w:szCs w:val="28"/>
        </w:rPr>
      </w:pPr>
      <w:r>
        <w:rPr>
          <w:rFonts w:ascii="Arial" w:hAnsi="Arial" w:cs="Arial"/>
          <w:b/>
          <w:sz w:val="28"/>
          <w:szCs w:val="28"/>
        </w:rPr>
        <w:br/>
      </w:r>
      <w:r w:rsidRPr="00EA5932">
        <w:rPr>
          <w:rFonts w:ascii="Arial" w:eastAsia="Times New Roman" w:hAnsi="Arial" w:cs="Arial"/>
          <w:b/>
          <w:sz w:val="28"/>
          <w:szCs w:val="28"/>
          <w:lang w:eastAsia="de-DE"/>
        </w:rPr>
        <w:t>Naturerlebnis am breiten Strom</w:t>
      </w:r>
      <w:r w:rsidRPr="00EA5932">
        <w:rPr>
          <w:rFonts w:ascii="Arial" w:eastAsia="Times New Roman" w:hAnsi="Arial" w:cs="Arial"/>
          <w:b/>
          <w:sz w:val="28"/>
          <w:szCs w:val="28"/>
          <w:lang w:eastAsia="de-DE"/>
        </w:rPr>
        <w:br/>
      </w:r>
      <w:r w:rsidRPr="00EA5932">
        <w:rPr>
          <w:rFonts w:ascii="Arial" w:eastAsia="Times New Roman" w:hAnsi="Arial" w:cs="Arial"/>
          <w:b/>
          <w:sz w:val="24"/>
          <w:szCs w:val="24"/>
          <w:lang w:eastAsia="de-DE"/>
        </w:rPr>
        <w:t>Unterwegs mit Pedale und Paddel</w:t>
      </w:r>
      <w:r w:rsidR="007F6109">
        <w:rPr>
          <w:rFonts w:ascii="Arial" w:eastAsia="Times New Roman" w:hAnsi="Arial" w:cs="Arial"/>
          <w:b/>
          <w:sz w:val="24"/>
          <w:szCs w:val="24"/>
          <w:lang w:eastAsia="de-DE"/>
        </w:rPr>
        <w:br/>
      </w:r>
      <w:r w:rsidR="007F6109">
        <w:rPr>
          <w:rFonts w:ascii="Arial" w:eastAsia="Times New Roman" w:hAnsi="Arial" w:cs="Arial"/>
          <w:b/>
          <w:sz w:val="24"/>
          <w:szCs w:val="24"/>
          <w:lang w:eastAsia="de-DE"/>
        </w:rPr>
        <w:br/>
      </w:r>
      <w:r w:rsidRPr="00226A97">
        <w:rPr>
          <w:rFonts w:ascii="Arial" w:eastAsia="Times New Roman" w:hAnsi="Arial" w:cs="Arial"/>
          <w:b/>
          <w:szCs w:val="20"/>
          <w:lang w:eastAsia="de-DE"/>
        </w:rPr>
        <w:t xml:space="preserve">Eine Landschaft wie in Portugal – die gibt es in der Prignitz, </w:t>
      </w:r>
      <w:r w:rsidR="00364DB0" w:rsidRPr="00226A97">
        <w:rPr>
          <w:rFonts w:ascii="Arial" w:eastAsia="Times New Roman" w:hAnsi="Arial" w:cs="Arial"/>
          <w:b/>
          <w:szCs w:val="20"/>
          <w:lang w:eastAsia="de-DE"/>
        </w:rPr>
        <w:t xml:space="preserve">ganz nah bei </w:t>
      </w:r>
      <w:r w:rsidRPr="00226A97">
        <w:rPr>
          <w:rFonts w:ascii="Arial" w:eastAsia="Times New Roman" w:hAnsi="Arial" w:cs="Arial"/>
          <w:b/>
          <w:szCs w:val="20"/>
          <w:lang w:eastAsia="de-DE"/>
        </w:rPr>
        <w:t>Berlin</w:t>
      </w:r>
      <w:r w:rsidR="00364DB0" w:rsidRPr="00226A97">
        <w:rPr>
          <w:rFonts w:ascii="Arial" w:eastAsia="Times New Roman" w:hAnsi="Arial" w:cs="Arial"/>
          <w:b/>
          <w:szCs w:val="20"/>
          <w:lang w:eastAsia="de-DE"/>
        </w:rPr>
        <w:t xml:space="preserve">. </w:t>
      </w:r>
      <w:r w:rsidR="00364DB0" w:rsidRPr="00226A97">
        <w:rPr>
          <w:rFonts w:ascii="Arial" w:eastAsia="Times New Roman" w:hAnsi="Arial" w:cs="Arial"/>
          <w:b/>
          <w:szCs w:val="20"/>
          <w:lang w:eastAsia="de-DE"/>
        </w:rPr>
        <w:br/>
      </w:r>
      <w:r w:rsidRPr="00226A97">
        <w:rPr>
          <w:rFonts w:ascii="Arial" w:eastAsia="Times New Roman" w:hAnsi="Arial" w:cs="Arial"/>
          <w:b/>
          <w:szCs w:val="20"/>
          <w:lang w:eastAsia="de-DE"/>
        </w:rPr>
        <w:t xml:space="preserve">Wenn man sie fotografiert und seinen Freunden schickt, könnte man behaupten, das ist „Mina de São Domingos in Portugal“. Die Wahrheit jedoch ist, auf dem Foto ist das Biosphärenreservat Flusslandschaft Elbe aufgenommen. Mit solchen und ähnlichen Motiven führt gerade die Deutsche Bahn (DB) erstmals gemeinsam mit allen 16 deutschen Bundesländern eine großangelegte Kampagne unter dem Motto „Entdecke Deutschland“ durch. Sie bietet Alternativangebote zu aufwendigen Fernreisen in Corona-Zeiten. </w:t>
      </w:r>
      <w:r w:rsidR="00364DB0" w:rsidRPr="00226A97">
        <w:rPr>
          <w:rFonts w:ascii="Arial" w:eastAsia="Times New Roman" w:hAnsi="Arial" w:cs="Arial"/>
          <w:b/>
          <w:szCs w:val="20"/>
          <w:lang w:eastAsia="de-DE"/>
        </w:rPr>
        <w:t>Und Brandenburg is</w:t>
      </w:r>
      <w:r w:rsidR="007F6109">
        <w:rPr>
          <w:rFonts w:ascii="Arial" w:eastAsia="Times New Roman" w:hAnsi="Arial" w:cs="Arial"/>
          <w:b/>
          <w:szCs w:val="20"/>
          <w:lang w:eastAsia="de-DE"/>
        </w:rPr>
        <w:t>t natürlich mit dabei.</w:t>
      </w:r>
      <w:r w:rsidR="007F6109">
        <w:rPr>
          <w:rFonts w:ascii="Arial" w:eastAsia="Times New Roman" w:hAnsi="Arial" w:cs="Arial"/>
          <w:b/>
          <w:szCs w:val="20"/>
          <w:lang w:eastAsia="de-DE"/>
        </w:rPr>
        <w:br/>
      </w:r>
      <w:r w:rsidRPr="00EA5932">
        <w:rPr>
          <w:rFonts w:ascii="Arial" w:eastAsia="Times New Roman" w:hAnsi="Arial" w:cs="Arial"/>
          <w:szCs w:val="20"/>
          <w:lang w:eastAsia="de-DE"/>
        </w:rPr>
        <w:br/>
        <w:t xml:space="preserve">So empfiehlt sich für diesen Sommer noch ein Abstecher in den Nordwesten Brandenburgs. Dort mäandert rund 80 Kilometer weit die Elbe durch das Biosphärenreservat „Flusslandschaft Elbe-Brandenburg“. Sie ist eine Top-Region für Natur- und Kulturfreunde, auf der man auf Deutschlands beliebtesten Radfernweg fahren kann, dem Internationalen Elberadweg. Der Brandenburger Teil verläuft in der Prignitz größtenteils auf dem Deich. </w:t>
      </w:r>
      <w:r w:rsidR="00364DB0">
        <w:rPr>
          <w:rFonts w:ascii="Arial" w:eastAsia="Times New Roman" w:hAnsi="Arial" w:cs="Arial"/>
          <w:szCs w:val="20"/>
          <w:lang w:eastAsia="de-DE"/>
        </w:rPr>
        <w:br/>
      </w:r>
      <w:r w:rsidRPr="00EA5932">
        <w:rPr>
          <w:rFonts w:ascii="Arial" w:eastAsia="Times New Roman" w:hAnsi="Arial" w:cs="Arial"/>
          <w:szCs w:val="20"/>
          <w:lang w:eastAsia="de-DE"/>
        </w:rPr>
        <w:t>Zu den schönsten Startorten für eine (Wasser-)Wanderung durch das Biosphärenreservat zählt die Elbestadt Wittenberge. Architekturfans finden hier auch Spannendes vom Jugendstil- und Gropius-Viertel bis hin zur Alten Ölmühle. Wittenberges Sportboothafen ist ein guter Startort für die Wasserwanderung etwa per Kanu durch eine wahre Flussidylle. Kanuten sollten ein wenig Erfahrung mitbringen wegen der relativ hohen Fließgeschwindigkeit der Elbe, die dafür längere Tagesdistanzen ermöglicht.</w:t>
      </w:r>
      <w:r w:rsidR="008043B0">
        <w:rPr>
          <w:rFonts w:ascii="Arial" w:eastAsia="Times New Roman" w:hAnsi="Arial" w:cs="Arial"/>
          <w:szCs w:val="20"/>
          <w:lang w:eastAsia="de-DE"/>
        </w:rPr>
        <w:br/>
      </w:r>
      <w:r w:rsidRPr="00EA5932">
        <w:rPr>
          <w:rFonts w:ascii="Arial" w:eastAsia="Times New Roman" w:hAnsi="Arial" w:cs="Arial"/>
          <w:szCs w:val="20"/>
          <w:lang w:eastAsia="de-DE"/>
        </w:rPr>
        <w:br/>
      </w:r>
      <w:r w:rsidRPr="00EA5932">
        <w:rPr>
          <w:rFonts w:ascii="Arial" w:eastAsia="Times New Roman" w:hAnsi="Arial" w:cs="Arial"/>
          <w:b/>
          <w:color w:val="000000"/>
          <w:szCs w:val="20"/>
          <w:lang w:eastAsia="de-DE"/>
        </w:rPr>
        <w:t>Tipp:</w:t>
      </w:r>
      <w:r w:rsidRPr="00EA5932">
        <w:rPr>
          <w:rFonts w:ascii="Arial" w:eastAsia="Times New Roman" w:hAnsi="Arial" w:cs="Arial"/>
          <w:color w:val="000000"/>
          <w:szCs w:val="20"/>
          <w:lang w:eastAsia="de-DE"/>
        </w:rPr>
        <w:t xml:space="preserve"> Einen kalten Tag verbringt man angenehm in der heißen und jodhaltigen Thermalsole der Kristall-Therme Bad </w:t>
      </w:r>
      <w:proofErr w:type="spellStart"/>
      <w:r w:rsidRPr="00EA5932">
        <w:rPr>
          <w:rFonts w:ascii="Arial" w:eastAsia="Times New Roman" w:hAnsi="Arial" w:cs="Arial"/>
          <w:color w:val="000000"/>
          <w:szCs w:val="20"/>
          <w:lang w:eastAsia="de-DE"/>
        </w:rPr>
        <w:t>Wilsnack</w:t>
      </w:r>
      <w:proofErr w:type="spellEnd"/>
      <w:r w:rsidRPr="00EA5932">
        <w:rPr>
          <w:rFonts w:ascii="Arial" w:eastAsia="Times New Roman" w:hAnsi="Arial" w:cs="Arial"/>
          <w:color w:val="000000"/>
          <w:szCs w:val="20"/>
          <w:lang w:eastAsia="de-DE"/>
        </w:rPr>
        <w:t>. Es gibt eine gute Anbindung mit der Bahn: Per ICE wird Wittenberge in rund 45 Minuten aus Berlin erreicht.</w:t>
      </w:r>
      <w:r w:rsidRPr="00EA5932">
        <w:rPr>
          <w:rFonts w:ascii="Arial" w:eastAsia="Times New Roman" w:hAnsi="Arial" w:cs="Arial"/>
          <w:color w:val="000000"/>
          <w:szCs w:val="20"/>
          <w:lang w:eastAsia="de-DE"/>
        </w:rPr>
        <w:br/>
      </w:r>
      <w:r w:rsidRPr="00EA5932">
        <w:rPr>
          <w:rFonts w:ascii="Arial" w:eastAsia="Times New Roman" w:hAnsi="Arial" w:cs="Arial"/>
          <w:color w:val="000000"/>
          <w:szCs w:val="20"/>
          <w:lang w:eastAsia="de-DE"/>
        </w:rPr>
        <w:br/>
      </w:r>
      <w:r w:rsidRPr="008043B0">
        <w:rPr>
          <w:rFonts w:ascii="Arial" w:hAnsi="Arial" w:cs="Arial"/>
          <w:b/>
        </w:rPr>
        <w:t xml:space="preserve">Folgende „Fernreiseziele“ </w:t>
      </w:r>
      <w:r w:rsidR="008043B0" w:rsidRPr="008043B0">
        <w:rPr>
          <w:rFonts w:ascii="Arial" w:hAnsi="Arial" w:cs="Arial"/>
          <w:b/>
        </w:rPr>
        <w:t>führen direkt nach Brandenburg:</w:t>
      </w:r>
      <w:r w:rsidR="008043B0">
        <w:rPr>
          <w:rFonts w:ascii="Arial" w:hAnsi="Arial" w:cs="Arial"/>
          <w:b/>
        </w:rPr>
        <w:br/>
      </w:r>
      <w:r w:rsidRPr="008043B0">
        <w:rPr>
          <w:rFonts w:ascii="Arial" w:hAnsi="Arial" w:cs="Arial"/>
        </w:rPr>
        <w:t xml:space="preserve">Kanada, Quebec/Naturpark </w:t>
      </w:r>
      <w:proofErr w:type="spellStart"/>
      <w:r w:rsidRPr="008043B0">
        <w:rPr>
          <w:rFonts w:ascii="Arial" w:hAnsi="Arial" w:cs="Arial"/>
        </w:rPr>
        <w:t>Uckermärkische</w:t>
      </w:r>
      <w:proofErr w:type="spellEnd"/>
      <w:r w:rsidRPr="008043B0">
        <w:rPr>
          <w:rFonts w:ascii="Arial" w:hAnsi="Arial" w:cs="Arial"/>
        </w:rPr>
        <w:t xml:space="preserve"> Seen: </w:t>
      </w:r>
      <w:hyperlink r:id="rId7" w:history="1">
        <w:r w:rsidR="008043B0" w:rsidRPr="00E01936">
          <w:rPr>
            <w:rStyle w:val="Hyperlink"/>
            <w:rFonts w:ascii="Arial" w:hAnsi="Arial" w:cs="Arial"/>
          </w:rPr>
          <w:t>www.entdecke-deutschland-bahn.de/uckermaerkische-seen</w:t>
        </w:r>
      </w:hyperlink>
      <w:r w:rsidR="008043B0" w:rsidRPr="008043B0">
        <w:rPr>
          <w:rFonts w:ascii="Arial" w:hAnsi="Arial" w:cs="Arial"/>
        </w:rPr>
        <w:br/>
      </w:r>
      <w:r w:rsidRPr="008043B0">
        <w:rPr>
          <w:rFonts w:ascii="Arial" w:hAnsi="Arial" w:cs="Arial"/>
        </w:rPr>
        <w:t xml:space="preserve">Schottland/Schorfheide, </w:t>
      </w:r>
      <w:proofErr w:type="spellStart"/>
      <w:r w:rsidRPr="008043B0">
        <w:rPr>
          <w:rFonts w:ascii="Arial" w:hAnsi="Arial" w:cs="Arial"/>
        </w:rPr>
        <w:t>Werbellinsee</w:t>
      </w:r>
      <w:proofErr w:type="spellEnd"/>
      <w:r w:rsidR="008043B0">
        <w:rPr>
          <w:rFonts w:ascii="Arial" w:hAnsi="Arial" w:cs="Arial"/>
        </w:rPr>
        <w:t>:</w:t>
      </w:r>
      <w:r w:rsidRPr="008043B0">
        <w:rPr>
          <w:rFonts w:ascii="Arial" w:hAnsi="Arial" w:cs="Arial"/>
        </w:rPr>
        <w:t xml:space="preserve"> </w:t>
      </w:r>
      <w:hyperlink r:id="rId8" w:history="1">
        <w:r w:rsidR="008043B0" w:rsidRPr="00E01936">
          <w:rPr>
            <w:rStyle w:val="Hyperlink"/>
            <w:rFonts w:ascii="Arial" w:hAnsi="Arial" w:cs="Arial"/>
          </w:rPr>
          <w:t>www.entdecke-deutschland-bahn.de/schorfheide-chorin</w:t>
        </w:r>
      </w:hyperlink>
      <w:r w:rsidR="008043B0" w:rsidRPr="008043B0">
        <w:rPr>
          <w:rFonts w:ascii="Arial" w:hAnsi="Arial" w:cs="Arial"/>
        </w:rPr>
        <w:br/>
      </w:r>
      <w:r w:rsidRPr="008043B0">
        <w:rPr>
          <w:rFonts w:ascii="Arial" w:hAnsi="Arial" w:cs="Arial"/>
        </w:rPr>
        <w:t xml:space="preserve">Venedig/Brandenburg an der Havel: </w:t>
      </w:r>
      <w:hyperlink r:id="rId9" w:history="1">
        <w:r w:rsidR="008043B0" w:rsidRPr="00E01936">
          <w:rPr>
            <w:rStyle w:val="Hyperlink"/>
            <w:rFonts w:ascii="Arial" w:hAnsi="Arial" w:cs="Arial"/>
          </w:rPr>
          <w:t>www.entdecke-deutschland-bahn.de/brandenburg-an-der-havel</w:t>
        </w:r>
      </w:hyperlink>
      <w:r w:rsidR="008043B0" w:rsidRPr="008043B0">
        <w:rPr>
          <w:rFonts w:ascii="Arial" w:hAnsi="Arial" w:cs="Arial"/>
        </w:rPr>
        <w:br/>
      </w:r>
      <w:r w:rsidRPr="008043B0">
        <w:rPr>
          <w:rFonts w:ascii="Arial" w:hAnsi="Arial" w:cs="Arial"/>
        </w:rPr>
        <w:t xml:space="preserve">Russland/Potsdam, Russische Kolonie </w:t>
      </w:r>
      <w:proofErr w:type="spellStart"/>
      <w:r w:rsidRPr="008043B0">
        <w:rPr>
          <w:rFonts w:ascii="Arial" w:hAnsi="Arial" w:cs="Arial"/>
        </w:rPr>
        <w:t>Alexandrowka</w:t>
      </w:r>
      <w:proofErr w:type="spellEnd"/>
      <w:r w:rsidRPr="008043B0">
        <w:rPr>
          <w:rFonts w:ascii="Arial" w:hAnsi="Arial" w:cs="Arial"/>
        </w:rPr>
        <w:t xml:space="preserve">: </w:t>
      </w:r>
      <w:hyperlink r:id="rId10" w:history="1">
        <w:r w:rsidR="008043B0" w:rsidRPr="00E01936">
          <w:rPr>
            <w:rStyle w:val="Hyperlink"/>
            <w:rFonts w:ascii="Arial" w:hAnsi="Arial" w:cs="Arial"/>
          </w:rPr>
          <w:t>www.entdecke-deutschland-bahn.de/potsdam</w:t>
        </w:r>
      </w:hyperlink>
      <w:r w:rsidR="008043B0" w:rsidRPr="008043B0">
        <w:rPr>
          <w:rFonts w:ascii="Arial" w:hAnsi="Arial" w:cs="Arial"/>
        </w:rPr>
        <w:br/>
      </w:r>
      <w:r w:rsidRPr="008043B0">
        <w:rPr>
          <w:rFonts w:ascii="Arial" w:hAnsi="Arial" w:cs="Arial"/>
        </w:rPr>
        <w:t xml:space="preserve">Costa Rica/Kleiner Spreewald, Bad </w:t>
      </w:r>
      <w:proofErr w:type="spellStart"/>
      <w:r w:rsidRPr="008043B0">
        <w:rPr>
          <w:rFonts w:ascii="Arial" w:hAnsi="Arial" w:cs="Arial"/>
        </w:rPr>
        <w:t>Liebenwerda</w:t>
      </w:r>
      <w:proofErr w:type="spellEnd"/>
      <w:r w:rsidRPr="008043B0">
        <w:rPr>
          <w:rFonts w:ascii="Arial" w:hAnsi="Arial" w:cs="Arial"/>
        </w:rPr>
        <w:t xml:space="preserve">: </w:t>
      </w:r>
      <w:hyperlink r:id="rId11" w:history="1">
        <w:r w:rsidR="008043B0" w:rsidRPr="00E01936">
          <w:rPr>
            <w:rStyle w:val="Hyperlink"/>
            <w:rFonts w:ascii="Arial" w:hAnsi="Arial" w:cs="Arial"/>
          </w:rPr>
          <w:t>www.entdecke-deutschland-bahn.de/spreewald</w:t>
        </w:r>
      </w:hyperlink>
      <w:r w:rsidR="008043B0" w:rsidRPr="008043B0">
        <w:rPr>
          <w:rFonts w:ascii="Arial" w:hAnsi="Arial" w:cs="Arial"/>
        </w:rPr>
        <w:br/>
      </w:r>
      <w:r w:rsidRPr="008043B0">
        <w:rPr>
          <w:rFonts w:ascii="Arial" w:hAnsi="Arial" w:cs="Arial"/>
        </w:rPr>
        <w:t xml:space="preserve">Portugal/ Prignitz, Elblandschaft: </w:t>
      </w:r>
      <w:hyperlink r:id="rId12" w:history="1">
        <w:r w:rsidR="008043B0" w:rsidRPr="00E01936">
          <w:rPr>
            <w:rStyle w:val="Hyperlink"/>
            <w:rFonts w:ascii="Arial" w:hAnsi="Arial" w:cs="Arial"/>
          </w:rPr>
          <w:t>www.entdecke-deutschland-bahn.de/elbe</w:t>
        </w:r>
      </w:hyperlink>
      <w:r w:rsidRPr="00EA5932">
        <w:rPr>
          <w:rFonts w:ascii="Arial" w:eastAsia="Times New Roman" w:hAnsi="Arial" w:cs="Arial"/>
          <w:color w:val="000000"/>
          <w:szCs w:val="20"/>
          <w:lang w:eastAsia="de-DE"/>
        </w:rPr>
        <w:br/>
      </w:r>
      <w:bookmarkStart w:id="0" w:name="_GoBack"/>
      <w:bookmarkEnd w:id="0"/>
      <w:r w:rsidRPr="00EA5932">
        <w:rPr>
          <w:rFonts w:ascii="Arial" w:eastAsia="Times New Roman" w:hAnsi="Arial" w:cs="Arial"/>
          <w:color w:val="000000"/>
          <w:szCs w:val="20"/>
          <w:lang w:eastAsia="de-DE"/>
        </w:rPr>
        <w:br/>
      </w:r>
      <w:r w:rsidRPr="00EA5932">
        <w:rPr>
          <w:rFonts w:ascii="Arial" w:eastAsia="Times New Roman" w:hAnsi="Arial" w:cs="Arial"/>
          <w:b/>
          <w:color w:val="000000"/>
          <w:szCs w:val="20"/>
          <w:lang w:eastAsia="de-DE"/>
        </w:rPr>
        <w:t xml:space="preserve">Weitere Informationen unter: </w:t>
      </w:r>
      <w:r w:rsidRPr="00EA5932">
        <w:rPr>
          <w:rFonts w:ascii="Arial" w:eastAsia="Times New Roman" w:hAnsi="Arial" w:cs="Arial"/>
          <w:b/>
          <w:color w:val="000000"/>
          <w:szCs w:val="20"/>
          <w:lang w:eastAsia="de-DE"/>
        </w:rPr>
        <w:br/>
      </w:r>
      <w:hyperlink r:id="rId13" w:history="1">
        <w:r w:rsidRPr="008043B0">
          <w:rPr>
            <w:rFonts w:ascii="Arial" w:eastAsia="Times New Roman" w:hAnsi="Arial" w:cs="Arial"/>
            <w:color w:val="0000FF"/>
            <w:szCs w:val="20"/>
            <w:u w:val="single"/>
            <w:lang w:eastAsia="de-DE"/>
          </w:rPr>
          <w:t>www.entdecke-deutschland-bahn.de/elbe</w:t>
        </w:r>
      </w:hyperlink>
      <w:r w:rsidRPr="008043B0">
        <w:rPr>
          <w:rFonts w:ascii="Arial" w:eastAsia="Times New Roman" w:hAnsi="Arial" w:cs="Arial"/>
          <w:color w:val="000000"/>
          <w:szCs w:val="20"/>
          <w:lang w:eastAsia="de-DE"/>
        </w:rPr>
        <w:br/>
      </w:r>
      <w:hyperlink r:id="rId14" w:history="1">
        <w:r w:rsidRPr="008043B0">
          <w:rPr>
            <w:rFonts w:ascii="Arial" w:eastAsia="Times New Roman" w:hAnsi="Arial" w:cs="Arial"/>
            <w:color w:val="0000FF"/>
            <w:szCs w:val="20"/>
            <w:u w:val="single"/>
            <w:lang w:eastAsia="de-DE"/>
          </w:rPr>
          <w:t>www.reiseland-brandenburg.de/prignitz</w:t>
        </w:r>
      </w:hyperlink>
    </w:p>
    <w:sectPr w:rsidR="007814F2">
      <w:headerReference w:type="default" r:id="rId15"/>
      <w:footerReference w:type="default" r:id="rId16"/>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32" w:rsidRDefault="00EA5932">
      <w:pPr>
        <w:spacing w:after="0"/>
      </w:pPr>
      <w:r>
        <w:separator/>
      </w:r>
    </w:p>
  </w:endnote>
  <w:endnote w:type="continuationSeparator" w:id="0">
    <w:p w:rsidR="00EA5932" w:rsidRDefault="00EA59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32" w:rsidRDefault="00EA5932">
    <w:pPr>
      <w:pStyle w:val="Textkrper22"/>
      <w:rPr>
        <w:rFonts w:ascii="Arial" w:eastAsia="Calibri" w:hAnsi="Arial" w:cs="Arial"/>
        <w:sz w:val="18"/>
        <w:szCs w:val="18"/>
        <w:lang w:eastAsia="en-US"/>
      </w:rPr>
    </w:pPr>
  </w:p>
  <w:p w:rsidR="00EA5932" w:rsidRDefault="00EA5932">
    <w:pPr>
      <w:pStyle w:val="Textkrper22"/>
    </w:pPr>
    <w:r>
      <w:rPr>
        <w:rFonts w:ascii="Arial" w:eastAsia="Calibri" w:hAnsi="Arial" w:cs="Arial"/>
        <w:sz w:val="18"/>
        <w:szCs w:val="18"/>
        <w:lang w:eastAsia="en-US"/>
      </w:rPr>
      <w:t>TMB Tourismus-Marketing Brandenburg GmbH</w:t>
    </w:r>
    <w:r>
      <w:rPr>
        <w:rFonts w:ascii="Arial" w:eastAsia="Calibri" w:hAnsi="Arial" w:cs="Arial"/>
        <w:b w:val="0"/>
        <w:sz w:val="18"/>
        <w:szCs w:val="18"/>
        <w:lang w:eastAsia="en-US"/>
      </w:rPr>
      <w:t xml:space="preserve">, Am Neuen Markt 1, 14467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Fonts w:ascii="Arial" w:eastAsia="Calibri" w:hAnsi="Arial" w:cs="Arial"/>
          <w:b w:val="0"/>
          <w:color w:val="0000FF"/>
          <w:sz w:val="18"/>
          <w:szCs w:val="18"/>
          <w:u w:val="single"/>
          <w:lang w:eastAsia="en-US"/>
        </w:rPr>
        <w:t>presse@reiseland-brandenburg.de</w:t>
      </w:r>
    </w:hyperlink>
    <w:r>
      <w:rPr>
        <w:rFonts w:ascii="Arial" w:eastAsia="Calibri" w:hAnsi="Arial" w:cs="Arial"/>
        <w:b w:val="0"/>
        <w:sz w:val="18"/>
        <w:szCs w:val="18"/>
        <w:lang w:eastAsia="en-US"/>
      </w:rPr>
      <w:t xml:space="preserve">, </w:t>
    </w:r>
    <w:hyperlink r:id="rId2" w:history="1">
      <w:r>
        <w:rPr>
          <w:rFonts w:ascii="Arial" w:eastAsia="Calibri" w:hAnsi="Arial" w:cs="Arial"/>
          <w:b w:val="0"/>
          <w:color w:val="0000FF"/>
          <w:sz w:val="18"/>
          <w:szCs w:val="18"/>
          <w:u w:val="single"/>
          <w:lang w:eastAsia="en-US"/>
        </w:rPr>
        <w:t>www.reiseland-brandenburg.de</w:t>
      </w:r>
    </w:hyperlink>
  </w:p>
  <w:p w:rsidR="00EA5932" w:rsidRDefault="00EA59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32" w:rsidRDefault="00EA5932">
      <w:pPr>
        <w:spacing w:after="0"/>
      </w:pPr>
      <w:r>
        <w:rPr>
          <w:color w:val="000000"/>
        </w:rPr>
        <w:separator/>
      </w:r>
    </w:p>
  </w:footnote>
  <w:footnote w:type="continuationSeparator" w:id="0">
    <w:p w:rsidR="00EA5932" w:rsidRDefault="00EA59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32" w:rsidRDefault="00EA5932">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EA5932" w:rsidRDefault="00EA59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F5505"/>
    <w:multiLevelType w:val="hybridMultilevel"/>
    <w:tmpl w:val="C1D0DF94"/>
    <w:lvl w:ilvl="0" w:tplc="F1DA01EA">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F2"/>
    <w:rsid w:val="00226A97"/>
    <w:rsid w:val="00364DB0"/>
    <w:rsid w:val="005A1DC7"/>
    <w:rsid w:val="00671661"/>
    <w:rsid w:val="007814F2"/>
    <w:rsid w:val="007F6109"/>
    <w:rsid w:val="008043B0"/>
    <w:rsid w:val="00861B95"/>
    <w:rsid w:val="00D344F1"/>
    <w:rsid w:val="00EA5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7A27"/>
  <w15:docId w15:val="{5B8C3318-BE03-4EB1-A01D-FE69CA33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paragraph" w:styleId="berschrift2">
    <w:name w:val="heading 2"/>
    <w:basedOn w:val="Standard"/>
    <w:link w:val="berschrift2Zchn"/>
    <w:uiPriority w:val="9"/>
    <w:qFormat/>
    <w:rsid w:val="00D344F1"/>
    <w:pPr>
      <w:suppressAutoHyphens w:val="0"/>
      <w:autoSpaceDN/>
      <w:spacing w:before="100" w:beforeAutospacing="1" w:after="100" w:afterAutospacing="1"/>
      <w:textAlignment w:val="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pPr>
    <w:rPr>
      <w:rFonts w:ascii="StoneSans" w:eastAsia="Times New Roman" w:hAnsi="StoneSans"/>
      <w:b/>
      <w:sz w:val="16"/>
      <w:szCs w:val="20"/>
      <w:lang w:eastAsia="de-DE"/>
    </w:rPr>
  </w:style>
  <w:style w:type="paragraph" w:styleId="Sprechblasentext">
    <w:name w:val="Balloon Text"/>
    <w:basedOn w:val="Standard"/>
    <w:pPr>
      <w:spacing w:after="0"/>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customStyle="1" w:styleId="berschrift2Zchn">
    <w:name w:val="Überschrift 2 Zchn"/>
    <w:basedOn w:val="Absatz-Standardschriftart"/>
    <w:link w:val="berschrift2"/>
    <w:uiPriority w:val="9"/>
    <w:rsid w:val="00D344F1"/>
    <w:rPr>
      <w:rFonts w:ascii="Times New Roman" w:eastAsia="Times New Roman" w:hAnsi="Times New Roman"/>
      <w:b/>
      <w:bCs/>
      <w:sz w:val="36"/>
      <w:szCs w:val="36"/>
      <w:lang w:eastAsia="de-DE"/>
    </w:rPr>
  </w:style>
  <w:style w:type="paragraph" w:styleId="Listenabsatz">
    <w:name w:val="List Paragraph"/>
    <w:basedOn w:val="Standard"/>
    <w:uiPriority w:val="34"/>
    <w:qFormat/>
    <w:rsid w:val="00EA5932"/>
    <w:pPr>
      <w:suppressAutoHyphens w:val="0"/>
      <w:autoSpaceDN/>
      <w:spacing w:after="0"/>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8216">
      <w:bodyDiv w:val="1"/>
      <w:marLeft w:val="0"/>
      <w:marRight w:val="0"/>
      <w:marTop w:val="0"/>
      <w:marBottom w:val="0"/>
      <w:divBdr>
        <w:top w:val="none" w:sz="0" w:space="0" w:color="auto"/>
        <w:left w:val="none" w:sz="0" w:space="0" w:color="auto"/>
        <w:bottom w:val="none" w:sz="0" w:space="0" w:color="auto"/>
        <w:right w:val="none" w:sz="0" w:space="0" w:color="auto"/>
      </w:divBdr>
    </w:div>
    <w:div w:id="967124231">
      <w:bodyDiv w:val="1"/>
      <w:marLeft w:val="0"/>
      <w:marRight w:val="0"/>
      <w:marTop w:val="0"/>
      <w:marBottom w:val="0"/>
      <w:divBdr>
        <w:top w:val="none" w:sz="0" w:space="0" w:color="auto"/>
        <w:left w:val="none" w:sz="0" w:space="0" w:color="auto"/>
        <w:bottom w:val="none" w:sz="0" w:space="0" w:color="auto"/>
        <w:right w:val="none" w:sz="0" w:space="0" w:color="auto"/>
      </w:divBdr>
    </w:div>
    <w:div w:id="1796095725">
      <w:bodyDiv w:val="1"/>
      <w:marLeft w:val="0"/>
      <w:marRight w:val="0"/>
      <w:marTop w:val="0"/>
      <w:marBottom w:val="0"/>
      <w:divBdr>
        <w:top w:val="none" w:sz="0" w:space="0" w:color="auto"/>
        <w:left w:val="none" w:sz="0" w:space="0" w:color="auto"/>
        <w:bottom w:val="none" w:sz="0" w:space="0" w:color="auto"/>
        <w:right w:val="none" w:sz="0" w:space="0" w:color="auto"/>
      </w:divBdr>
    </w:div>
    <w:div w:id="1890342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tdecke-deutschland-bahn.de/schorfheide-chorin" TargetMode="External"/><Relationship Id="rId13" Type="http://schemas.openxmlformats.org/officeDocument/2006/relationships/hyperlink" Target="http://www.entdecke-deutschland-bahn.de/el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tdecke-deutschland-bahn.de/uckermaerkische-seen" TargetMode="External"/><Relationship Id="rId12" Type="http://schemas.openxmlformats.org/officeDocument/2006/relationships/hyperlink" Target="http://www.entdecke-deutschland-bahn.de/el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tdecke-deutschland-bahn.de/spreewal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tdecke-deutschland-bahn.de/potsdam" TargetMode="External"/><Relationship Id="rId4" Type="http://schemas.openxmlformats.org/officeDocument/2006/relationships/webSettings" Target="webSettings.xml"/><Relationship Id="rId9" Type="http://schemas.openxmlformats.org/officeDocument/2006/relationships/hyperlink" Target="http://www.entdecke-deutschland-bahn.de/brandenburg-an-der-havel" TargetMode="External"/><Relationship Id="rId14" Type="http://schemas.openxmlformats.org/officeDocument/2006/relationships/hyperlink" Target="http://www.reiseland-brandenburg.de/prignit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9</cp:revision>
  <dcterms:created xsi:type="dcterms:W3CDTF">2020-07-27T12:17:00Z</dcterms:created>
  <dcterms:modified xsi:type="dcterms:W3CDTF">2020-08-04T08:46:00Z</dcterms:modified>
</cp:coreProperties>
</file>