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E3" w:rsidRPr="000D1A79" w:rsidRDefault="003866E3" w:rsidP="003866E3">
      <w:pPr>
        <w:rPr>
          <w:rFonts w:eastAsia="Times New Roman"/>
          <w:b/>
          <w:color w:val="000000"/>
          <w:sz w:val="40"/>
          <w:szCs w:val="40"/>
        </w:rPr>
      </w:pPr>
      <w:bookmarkStart w:id="0" w:name="OLE_LINK1"/>
      <w:bookmarkStart w:id="1" w:name="OLE_LINK2"/>
      <w:r w:rsidRPr="000D1A79">
        <w:rPr>
          <w:rFonts w:eastAsia="Times New Roman"/>
          <w:b/>
          <w:color w:val="000000"/>
          <w:sz w:val="40"/>
          <w:szCs w:val="40"/>
        </w:rPr>
        <w:t xml:space="preserve">KYH </w:t>
      </w:r>
      <w:r w:rsidR="00284D0E" w:rsidRPr="000D1A79">
        <w:rPr>
          <w:rFonts w:eastAsia="Times New Roman"/>
          <w:b/>
          <w:color w:val="000000"/>
          <w:sz w:val="40"/>
          <w:szCs w:val="40"/>
        </w:rPr>
        <w:t xml:space="preserve">säkrar </w:t>
      </w:r>
      <w:r w:rsidRPr="000D1A79">
        <w:rPr>
          <w:rFonts w:eastAsia="Times New Roman"/>
          <w:b/>
          <w:color w:val="000000"/>
          <w:sz w:val="40"/>
          <w:szCs w:val="40"/>
        </w:rPr>
        <w:t xml:space="preserve">utbildning för studerande </w:t>
      </w:r>
      <w:r w:rsidR="00841B99" w:rsidRPr="000D1A79">
        <w:rPr>
          <w:rFonts w:eastAsia="Times New Roman"/>
          <w:b/>
          <w:color w:val="000000"/>
          <w:sz w:val="40"/>
          <w:szCs w:val="40"/>
        </w:rPr>
        <w:br/>
      </w:r>
      <w:r w:rsidRPr="000D1A79">
        <w:rPr>
          <w:rFonts w:eastAsia="Times New Roman"/>
          <w:b/>
          <w:color w:val="000000"/>
          <w:sz w:val="40"/>
          <w:szCs w:val="40"/>
        </w:rPr>
        <w:t>från konkursförlagd skola</w:t>
      </w:r>
    </w:p>
    <w:bookmarkEnd w:id="0"/>
    <w:bookmarkEnd w:id="1"/>
    <w:p w:rsidR="00823E29" w:rsidRDefault="00823E29" w:rsidP="003866E3">
      <w:pPr>
        <w:rPr>
          <w:rFonts w:eastAsia="Times New Roman"/>
          <w:color w:val="000000"/>
        </w:rPr>
      </w:pPr>
    </w:p>
    <w:p w:rsidR="000D1A79" w:rsidRPr="000D1A79" w:rsidRDefault="000D1A79" w:rsidP="003866E3">
      <w:pPr>
        <w:rPr>
          <w:rFonts w:eastAsia="Times New Roman"/>
          <w:color w:val="000000"/>
        </w:rPr>
      </w:pPr>
    </w:p>
    <w:p w:rsidR="00342241" w:rsidRPr="000D1A79" w:rsidRDefault="000D1A79" w:rsidP="003866E3">
      <w:pPr>
        <w:rPr>
          <w:rFonts w:eastAsia="Times New Roman"/>
          <w:b/>
          <w:i/>
          <w:color w:val="000000"/>
        </w:rPr>
      </w:pPr>
      <w:r w:rsidRPr="000D1A79">
        <w:rPr>
          <w:b/>
          <w:bCs/>
          <w:i/>
          <w:iCs/>
        </w:rPr>
        <w:t>Den 8 april har PPS AB slutit avtal med Myndigheten för Yrkeshögskola och kommer att överta de utbildningar som bedrevs av Adveta Education</w:t>
      </w:r>
      <w:r w:rsidR="00E422C1">
        <w:rPr>
          <w:b/>
          <w:bCs/>
          <w:i/>
          <w:iCs/>
        </w:rPr>
        <w:t>s</w:t>
      </w:r>
      <w:r w:rsidRPr="000D1A79">
        <w:rPr>
          <w:b/>
          <w:bCs/>
          <w:i/>
          <w:iCs/>
        </w:rPr>
        <w:t xml:space="preserve"> AB. Utbildningarna (Säkerhetstekniker i Göteborg, Processtekniker/Operatör i Avesta och Fordosteknik i Stockholm) kommer att bedrivas genom KYH AB, ett dotterbolag till PPS AB</w:t>
      </w:r>
      <w:r w:rsidR="001D70FE" w:rsidRPr="000D1A79">
        <w:rPr>
          <w:rFonts w:eastAsia="Times New Roman"/>
          <w:b/>
          <w:i/>
          <w:color w:val="000000"/>
        </w:rPr>
        <w:t>.</w:t>
      </w:r>
    </w:p>
    <w:p w:rsidR="00342241" w:rsidRPr="000D1A79" w:rsidRDefault="00342241" w:rsidP="003866E3">
      <w:pPr>
        <w:rPr>
          <w:rFonts w:eastAsia="Times New Roman"/>
          <w:color w:val="000000"/>
        </w:rPr>
      </w:pPr>
    </w:p>
    <w:p w:rsidR="000D1A79" w:rsidRPr="000D1A79" w:rsidRDefault="000D1A79" w:rsidP="000D1A79">
      <w:pPr>
        <w:pStyle w:val="Normalwebb"/>
      </w:pPr>
      <w:r w:rsidRPr="000D1A79">
        <w:t>Adveta Education</w:t>
      </w:r>
      <w:r w:rsidR="00E422C1">
        <w:t>s</w:t>
      </w:r>
      <w:r w:rsidRPr="000D1A79">
        <w:t xml:space="preserve"> AB, efter en myndighetsutredning och polisanmälan</w:t>
      </w:r>
      <w:r w:rsidRPr="000D1A79">
        <w:rPr>
          <w:vertAlign w:val="superscript"/>
        </w:rPr>
        <w:t>1</w:t>
      </w:r>
      <w:r w:rsidRPr="000D1A79">
        <w:t>, försattes i konkurs. De studerande riskerade att inte få fortsätta sin påbörjade utbildning.</w:t>
      </w:r>
    </w:p>
    <w:p w:rsidR="000D1A79" w:rsidRPr="000D1A79" w:rsidRDefault="000D1A79" w:rsidP="000D1A79">
      <w:pPr>
        <w:pStyle w:val="Normalwebb"/>
      </w:pPr>
      <w:r w:rsidRPr="005833AC">
        <w:rPr>
          <w:b/>
        </w:rPr>
        <w:t>KYH vill ge studenterna</w:t>
      </w:r>
      <w:r w:rsidRPr="000D1A79">
        <w:t xml:space="preserve"> från Adveta trygghet och möjlighet att gå klar sin utbildning. Vi är  en etablerad och trygg utbildningsarrangör inom YH och KY-utbildningar och har de resurser som krävs för det.</w:t>
      </w:r>
    </w:p>
    <w:p w:rsidR="000D1A79" w:rsidRPr="000D1A79" w:rsidRDefault="000D1A79" w:rsidP="000D1A79">
      <w:pPr>
        <w:pStyle w:val="Normalwebb"/>
      </w:pPr>
      <w:r w:rsidRPr="000D1A79">
        <w:t>För de studerandes lugn och trygghet ser vi gärna att konkursförvaltaren låter de få vara kvar i sina befintliga utbildningslokaler och med sina vanliga lärare till slutet av den påbörjade terminen. KYH kommer att stötta den befintliga lärarkåren och bidra med de resurser som behövs för en smidig övergång.</w:t>
      </w:r>
    </w:p>
    <w:p w:rsidR="000D1A79" w:rsidRPr="000D1A79" w:rsidRDefault="000D1A79" w:rsidP="000D1A79">
      <w:pPr>
        <w:pStyle w:val="Normalwebb"/>
      </w:pPr>
      <w:r w:rsidRPr="000D1A79">
        <w:t>Vårt syfte är att de studerande ska få en värdefull utbildningstid. Därför ska vi successivt utveckla och förbättra utbildningarna, dels med hjälp av vår erfaranhet inom utbildning, dels med hjälp av experter från branchen.</w:t>
      </w:r>
    </w:p>
    <w:p w:rsidR="00F1059F" w:rsidRPr="000D1A79" w:rsidRDefault="000D1A79" w:rsidP="000D1A79">
      <w:pPr>
        <w:pStyle w:val="Normalwebb"/>
      </w:pPr>
      <w:r w:rsidRPr="000D1A79">
        <w:t>Vi kommer också att skapa förutsättning till höstintag till utbildningen Säkerhetsteknik i Göteborg och ett vårintag till Processtekniker i Avesta</w:t>
      </w:r>
      <w:r w:rsidR="002F4965" w:rsidRPr="000D1A79">
        <w:rPr>
          <w:color w:val="000000"/>
        </w:rPr>
        <w:t>.</w:t>
      </w:r>
    </w:p>
    <w:p w:rsidR="002F4965" w:rsidRPr="000D1A79" w:rsidRDefault="002F4965" w:rsidP="003866E3">
      <w:pPr>
        <w:rPr>
          <w:rFonts w:eastAsia="Times New Roman"/>
          <w:color w:val="000000"/>
        </w:rPr>
      </w:pPr>
    </w:p>
    <w:p w:rsidR="00930CC2" w:rsidRPr="000D1A79" w:rsidRDefault="00930CC2" w:rsidP="003866E3">
      <w:pPr>
        <w:rPr>
          <w:rFonts w:eastAsia="Times New Roman"/>
          <w:color w:val="000000"/>
        </w:rPr>
      </w:pPr>
    </w:p>
    <w:p w:rsidR="00930CC2" w:rsidRPr="000D1A79" w:rsidRDefault="00930CC2" w:rsidP="003866E3">
      <w:pPr>
        <w:rPr>
          <w:rFonts w:eastAsia="Times New Roman"/>
          <w:color w:val="000000"/>
        </w:rPr>
      </w:pPr>
    </w:p>
    <w:p w:rsidR="00841B99" w:rsidRPr="000D1A79" w:rsidRDefault="00841B99" w:rsidP="003866E3">
      <w:pPr>
        <w:rPr>
          <w:rFonts w:eastAsia="Times New Roman"/>
          <w:color w:val="000000"/>
        </w:rPr>
      </w:pPr>
    </w:p>
    <w:p w:rsidR="005833AC" w:rsidRPr="000D1A79" w:rsidRDefault="00930CC2" w:rsidP="005833AC">
      <w:pPr>
        <w:tabs>
          <w:tab w:val="left" w:pos="284"/>
        </w:tabs>
        <w:ind w:left="284" w:hanging="284"/>
        <w:rPr>
          <w:rFonts w:eastAsia="Times New Roman"/>
          <w:i/>
          <w:color w:val="000000"/>
          <w:sz w:val="22"/>
          <w:szCs w:val="22"/>
        </w:rPr>
      </w:pPr>
      <w:r w:rsidRPr="000D1A79">
        <w:rPr>
          <w:rFonts w:eastAsia="Times New Roman"/>
          <w:color w:val="000000"/>
          <w:sz w:val="22"/>
          <w:szCs w:val="22"/>
          <w:vertAlign w:val="superscript"/>
        </w:rPr>
        <w:t>1</w:t>
      </w:r>
      <w:r w:rsidRPr="000D1A79">
        <w:rPr>
          <w:rFonts w:eastAsia="Times New Roman"/>
          <w:color w:val="000000"/>
          <w:sz w:val="22"/>
          <w:szCs w:val="22"/>
        </w:rPr>
        <w:tab/>
      </w:r>
      <w:r w:rsidRPr="000D1A79">
        <w:rPr>
          <w:rFonts w:eastAsia="Times New Roman"/>
          <w:i/>
          <w:color w:val="000000"/>
          <w:sz w:val="22"/>
          <w:szCs w:val="22"/>
        </w:rPr>
        <w:t>Artikel: ”</w:t>
      </w:r>
      <w:r w:rsidRPr="000D1A79">
        <w:rPr>
          <w:i/>
          <w:sz w:val="22"/>
          <w:szCs w:val="22"/>
        </w:rPr>
        <w:t>Yh-myndigheten återkräver statsbidrag och polisanmäler utbildningsanordnare”</w:t>
      </w:r>
      <w:r w:rsidRPr="000D1A79">
        <w:rPr>
          <w:rFonts w:eastAsia="Times New Roman"/>
          <w:i/>
          <w:color w:val="000000"/>
          <w:sz w:val="22"/>
          <w:szCs w:val="22"/>
        </w:rPr>
        <w:t>:</w:t>
      </w:r>
      <w:r w:rsidR="000D1A79">
        <w:rPr>
          <w:rFonts w:eastAsia="Times New Roman"/>
          <w:i/>
          <w:color w:val="000000"/>
          <w:sz w:val="22"/>
          <w:szCs w:val="22"/>
        </w:rPr>
        <w:t xml:space="preserve"> </w:t>
      </w:r>
      <w:hyperlink r:id="rId4" w:history="1">
        <w:r w:rsidRPr="005833AC">
          <w:rPr>
            <w:rStyle w:val="Hyperlnk"/>
            <w:rFonts w:eastAsia="Times New Roman"/>
            <w:i/>
            <w:sz w:val="22"/>
            <w:szCs w:val="22"/>
          </w:rPr>
          <w:t>http://www.yhmyndigheten.se/sv/Press/</w:t>
        </w:r>
        <w:r w:rsidR="000D1A79" w:rsidRPr="005833AC">
          <w:rPr>
            <w:rStyle w:val="Hyperlnk"/>
            <w:rFonts w:eastAsia="Times New Roman"/>
            <w:i/>
            <w:sz w:val="22"/>
            <w:szCs w:val="22"/>
          </w:rPr>
          <w:br/>
        </w:r>
        <w:r w:rsidRPr="005833AC">
          <w:rPr>
            <w:rStyle w:val="Hyperlnk"/>
            <w:rFonts w:eastAsia="Times New Roman"/>
            <w:i/>
            <w:sz w:val="22"/>
            <w:szCs w:val="22"/>
          </w:rPr>
          <w:t>Pressmeddelanden/Yh-myndigheten-aterkraver-statsbidrag-och-</w:t>
        </w:r>
        <w:r w:rsidR="000D1A79" w:rsidRPr="005833AC">
          <w:rPr>
            <w:rStyle w:val="Hyperlnk"/>
            <w:rFonts w:eastAsia="Times New Roman"/>
            <w:i/>
            <w:sz w:val="22"/>
            <w:szCs w:val="22"/>
          </w:rPr>
          <w:br/>
        </w:r>
        <w:r w:rsidRPr="005833AC">
          <w:rPr>
            <w:rStyle w:val="Hyperlnk"/>
            <w:rFonts w:eastAsia="Times New Roman"/>
            <w:i/>
            <w:sz w:val="22"/>
            <w:szCs w:val="22"/>
          </w:rPr>
          <w:t>polisanmaler-utbildningsanordnare/</w:t>
        </w:r>
      </w:hyperlink>
    </w:p>
    <w:p w:rsidR="00841B99" w:rsidRPr="000D1A79" w:rsidRDefault="00841B99" w:rsidP="003866E3">
      <w:pPr>
        <w:rPr>
          <w:rFonts w:eastAsia="Times New Roman"/>
          <w:color w:val="000000"/>
        </w:rPr>
      </w:pPr>
    </w:p>
    <w:p w:rsidR="004E4C43" w:rsidRPr="000D1A79" w:rsidRDefault="004E4C43"/>
    <w:p w:rsidR="000D1A79" w:rsidRPr="000D1A79" w:rsidRDefault="000D1A79"/>
    <w:p w:rsidR="005833AC" w:rsidRDefault="005833AC">
      <w:pPr>
        <w:spacing w:after="200" w:line="276" w:lineRule="auto"/>
        <w:rPr>
          <w:b/>
        </w:rPr>
      </w:pPr>
      <w:r>
        <w:rPr>
          <w:b/>
        </w:rPr>
        <w:br w:type="page"/>
      </w:r>
    </w:p>
    <w:p w:rsidR="000D1A79" w:rsidRPr="005833AC" w:rsidRDefault="005833AC">
      <w:pPr>
        <w:rPr>
          <w:u w:val="single"/>
        </w:rPr>
      </w:pPr>
      <w:r w:rsidRPr="005833AC">
        <w:rPr>
          <w:u w:val="single"/>
        </w:rPr>
        <w:lastRenderedPageBreak/>
        <w:t>FÖRETAGSBESKRIVNING</w:t>
      </w:r>
    </w:p>
    <w:p w:rsidR="000D1A79" w:rsidRPr="000D1A79" w:rsidRDefault="000D1A79" w:rsidP="000D1A79">
      <w:pPr>
        <w:pStyle w:val="Normalwebb"/>
      </w:pPr>
      <w:r w:rsidRPr="000D1A79">
        <w:rPr>
          <w:b/>
        </w:rPr>
        <w:t>PPS AB</w:t>
      </w:r>
      <w:r w:rsidRPr="000D1A79">
        <w:t xml:space="preserve"> är en av Sveriges största utbildningskoncerner. Verksamheten etablerades år 2000 och innefattar utbildning från grundskole- till eftergymnasial nivå. PPS AB har skolor i Stockholm, Malmö och Göteborg och utbildar drygt 3000 elever årligen.</w:t>
      </w:r>
    </w:p>
    <w:p w:rsidR="005833AC" w:rsidRDefault="000D1A79" w:rsidP="000D1A79">
      <w:pPr>
        <w:pStyle w:val="Normalwebb"/>
      </w:pPr>
      <w:r w:rsidRPr="000D1A79">
        <w:rPr>
          <w:b/>
        </w:rPr>
        <w:t>KYH AB</w:t>
      </w:r>
      <w:r w:rsidRPr="000D1A79">
        <w:t xml:space="preserve"> (etablerad 2007) är ett helägt dotterbolag till PPS AB. KYH bedriver YH och KY utbildningar (Agile Web Developer, Energispecialist och IT-Management) i Stockholm, Göteborg och Malmö.</w:t>
      </w:r>
      <w:r>
        <w:br/>
      </w:r>
      <w:r w:rsidRPr="000D1A79">
        <w:t xml:space="preserve">Läs mer: </w:t>
      </w:r>
      <w:hyperlink r:id="rId5" w:history="1">
        <w:r w:rsidR="005833AC" w:rsidRPr="00DC37EB">
          <w:rPr>
            <w:rStyle w:val="Hyperlnk"/>
          </w:rPr>
          <w:t>www.kyh.se</w:t>
        </w:r>
      </w:hyperlink>
      <w:r w:rsidR="005833AC">
        <w:t>.</w:t>
      </w:r>
    </w:p>
    <w:p w:rsidR="005833AC" w:rsidRDefault="005833AC"/>
    <w:p w:rsidR="005833AC" w:rsidRPr="000D1A79" w:rsidRDefault="005833AC"/>
    <w:p w:rsidR="00841B99" w:rsidRPr="000D1A79" w:rsidRDefault="00841B99"/>
    <w:p w:rsidR="00841B99" w:rsidRPr="005833AC" w:rsidRDefault="005833AC">
      <w:pPr>
        <w:rPr>
          <w:rFonts w:eastAsia="Times New Roman"/>
          <w:color w:val="000000"/>
          <w:u w:val="single"/>
        </w:rPr>
      </w:pPr>
      <w:r w:rsidRPr="005833AC">
        <w:rPr>
          <w:rFonts w:eastAsia="Times New Roman"/>
          <w:color w:val="000000"/>
          <w:u w:val="single"/>
        </w:rPr>
        <w:t>KONTAKT</w:t>
      </w:r>
    </w:p>
    <w:p w:rsidR="00841B99" w:rsidRPr="000D1A79" w:rsidRDefault="00841B99">
      <w:pPr>
        <w:rPr>
          <w:rFonts w:eastAsia="Times New Roman"/>
          <w:color w:val="000000"/>
        </w:rPr>
      </w:pPr>
    </w:p>
    <w:p w:rsidR="00841B99" w:rsidRPr="005833AC" w:rsidRDefault="005833AC" w:rsidP="00841B99">
      <w:pPr>
        <w:rPr>
          <w:rFonts w:eastAsia="Times New Roman"/>
          <w:b/>
          <w:color w:val="000000"/>
          <w:sz w:val="22"/>
          <w:szCs w:val="22"/>
        </w:rPr>
      </w:pPr>
      <w:r w:rsidRPr="005833AC">
        <w:rPr>
          <w:rFonts w:eastAsia="Times New Roman"/>
          <w:b/>
          <w:color w:val="000000"/>
          <w:sz w:val="22"/>
          <w:szCs w:val="22"/>
        </w:rPr>
        <w:t>Vid f</w:t>
      </w:r>
      <w:r w:rsidR="00841B99" w:rsidRPr="005833AC">
        <w:rPr>
          <w:rFonts w:eastAsia="Times New Roman"/>
          <w:b/>
          <w:color w:val="000000"/>
          <w:sz w:val="22"/>
          <w:szCs w:val="22"/>
        </w:rPr>
        <w:t>rågor om övertagandet</w:t>
      </w:r>
      <w:r w:rsidRPr="005833AC">
        <w:rPr>
          <w:rFonts w:eastAsia="Times New Roman"/>
          <w:b/>
          <w:color w:val="000000"/>
          <w:sz w:val="22"/>
          <w:szCs w:val="22"/>
        </w:rPr>
        <w:t>:</w:t>
      </w:r>
    </w:p>
    <w:p w:rsidR="00841B99" w:rsidRPr="005833AC" w:rsidRDefault="00841B99" w:rsidP="00930CC2">
      <w:pPr>
        <w:rPr>
          <w:rFonts w:eastAsia="Times New Roman"/>
          <w:color w:val="000000"/>
          <w:sz w:val="22"/>
          <w:szCs w:val="22"/>
        </w:rPr>
      </w:pPr>
      <w:r w:rsidRPr="005833AC">
        <w:rPr>
          <w:rFonts w:eastAsia="Times New Roman"/>
          <w:color w:val="000000"/>
          <w:sz w:val="22"/>
          <w:szCs w:val="22"/>
        </w:rPr>
        <w:t>Gösta Rydell (VD, PPS AB), 08 410 410 70</w:t>
      </w:r>
      <w:r w:rsidR="00930CC2" w:rsidRPr="005833AC">
        <w:rPr>
          <w:rFonts w:eastAsia="Times New Roman"/>
          <w:color w:val="000000"/>
          <w:sz w:val="22"/>
          <w:szCs w:val="22"/>
        </w:rPr>
        <w:t xml:space="preserve">, </w:t>
      </w:r>
      <w:hyperlink r:id="rId6" w:history="1">
        <w:r w:rsidR="005833AC" w:rsidRPr="005833AC">
          <w:rPr>
            <w:rStyle w:val="Hyperlnk"/>
            <w:rFonts w:eastAsia="Times New Roman"/>
            <w:sz w:val="22"/>
            <w:szCs w:val="22"/>
          </w:rPr>
          <w:t>gosta.rydell@cybergymnasiet.se</w:t>
        </w:r>
      </w:hyperlink>
    </w:p>
    <w:p w:rsidR="005833AC" w:rsidRPr="005833AC" w:rsidRDefault="005833AC" w:rsidP="00930CC2">
      <w:pPr>
        <w:rPr>
          <w:rFonts w:eastAsia="Times New Roman"/>
          <w:b/>
          <w:color w:val="000000"/>
          <w:sz w:val="22"/>
          <w:szCs w:val="22"/>
        </w:rPr>
      </w:pPr>
    </w:p>
    <w:p w:rsidR="00841B99" w:rsidRPr="005833AC" w:rsidRDefault="00841B99" w:rsidP="00841B99">
      <w:pPr>
        <w:rPr>
          <w:rFonts w:eastAsia="Times New Roman"/>
          <w:b/>
          <w:color w:val="000000"/>
          <w:sz w:val="22"/>
          <w:szCs w:val="22"/>
        </w:rPr>
      </w:pPr>
      <w:r w:rsidRPr="005833AC">
        <w:rPr>
          <w:rFonts w:eastAsia="Times New Roman"/>
          <w:b/>
          <w:color w:val="000000"/>
          <w:sz w:val="22"/>
          <w:szCs w:val="22"/>
        </w:rPr>
        <w:t xml:space="preserve">Presskontakt: </w:t>
      </w:r>
    </w:p>
    <w:p w:rsidR="00930CC2" w:rsidRPr="005833AC" w:rsidRDefault="00841B99" w:rsidP="00841B99">
      <w:pPr>
        <w:rPr>
          <w:rFonts w:eastAsia="Times New Roman"/>
          <w:color w:val="000000"/>
          <w:sz w:val="22"/>
          <w:szCs w:val="22"/>
        </w:rPr>
      </w:pPr>
      <w:r w:rsidRPr="005833AC">
        <w:rPr>
          <w:rFonts w:eastAsia="Times New Roman"/>
          <w:color w:val="000000"/>
          <w:sz w:val="22"/>
          <w:szCs w:val="22"/>
        </w:rPr>
        <w:t>Maria Silversken (marknadschef, PPS AB), 08 410 410 60</w:t>
      </w:r>
      <w:r w:rsidR="00930CC2" w:rsidRPr="005833AC">
        <w:rPr>
          <w:rFonts w:eastAsia="Times New Roman"/>
          <w:color w:val="000000"/>
          <w:sz w:val="22"/>
          <w:szCs w:val="22"/>
        </w:rPr>
        <w:t xml:space="preserve">, </w:t>
      </w:r>
      <w:hyperlink r:id="rId7" w:history="1">
        <w:r w:rsidR="005833AC" w:rsidRPr="005833AC">
          <w:rPr>
            <w:rStyle w:val="Hyperlnk"/>
            <w:rFonts w:eastAsia="Times New Roman"/>
            <w:sz w:val="22"/>
            <w:szCs w:val="22"/>
          </w:rPr>
          <w:t>maria@silversken.se</w:t>
        </w:r>
      </w:hyperlink>
    </w:p>
    <w:p w:rsidR="005833AC" w:rsidRDefault="005833AC" w:rsidP="00841B99">
      <w:pPr>
        <w:rPr>
          <w:rFonts w:eastAsia="Times New Roman"/>
          <w:color w:val="000000"/>
          <w:sz w:val="22"/>
          <w:szCs w:val="22"/>
        </w:rPr>
      </w:pPr>
    </w:p>
    <w:p w:rsidR="00823E29" w:rsidRDefault="00823E29" w:rsidP="00841B99">
      <w:pPr>
        <w:rPr>
          <w:rFonts w:eastAsia="Times New Roman"/>
          <w:color w:val="000000"/>
          <w:sz w:val="22"/>
          <w:szCs w:val="22"/>
        </w:rPr>
      </w:pPr>
    </w:p>
    <w:p w:rsidR="00823E29" w:rsidRDefault="00823E29" w:rsidP="00841B99">
      <w:pPr>
        <w:rPr>
          <w:rFonts w:eastAsia="Times New Roman"/>
          <w:color w:val="000000"/>
          <w:sz w:val="22"/>
          <w:szCs w:val="22"/>
        </w:rPr>
      </w:pPr>
    </w:p>
    <w:p w:rsidR="00823E29" w:rsidRDefault="00823E29" w:rsidP="00841B99">
      <w:pPr>
        <w:rPr>
          <w:rFonts w:eastAsia="Times New Roman"/>
          <w:color w:val="000000"/>
          <w:sz w:val="22"/>
          <w:szCs w:val="22"/>
        </w:rPr>
      </w:pPr>
    </w:p>
    <w:p w:rsidR="00823E29" w:rsidRPr="005833AC" w:rsidRDefault="00823E29" w:rsidP="00841B99">
      <w:pPr>
        <w:rPr>
          <w:rFonts w:eastAsia="Times New Roman"/>
          <w:color w:val="000000"/>
          <w:sz w:val="22"/>
          <w:szCs w:val="22"/>
        </w:rPr>
      </w:pPr>
    </w:p>
    <w:p w:rsidR="005833AC" w:rsidRDefault="005833AC" w:rsidP="00841B99">
      <w:pPr>
        <w:rPr>
          <w:rFonts w:eastAsia="Times New Roman"/>
          <w:color w:val="000000"/>
          <w:sz w:val="22"/>
          <w:szCs w:val="22"/>
        </w:rPr>
      </w:pPr>
    </w:p>
    <w:p w:rsidR="00823E29" w:rsidRPr="005833AC" w:rsidRDefault="00823E29" w:rsidP="00841B99">
      <w:pPr>
        <w:rPr>
          <w:rFonts w:eastAsia="Times New Roman"/>
          <w:color w:val="000000"/>
          <w:sz w:val="22"/>
          <w:szCs w:val="22"/>
        </w:rPr>
      </w:pPr>
      <w:r>
        <w:rPr>
          <w:rFonts w:eastAsia="Times New Roman"/>
          <w:noProof/>
          <w:color w:val="000000"/>
          <w:sz w:val="22"/>
          <w:szCs w:val="22"/>
        </w:rPr>
        <w:drawing>
          <wp:inline distT="0" distB="0" distL="0" distR="0">
            <wp:extent cx="2428875" cy="1428750"/>
            <wp:effectExtent l="19050" t="0" r="9525" b="0"/>
            <wp:docPr id="1" name="Bildobjekt 0" descr="logo_ppsab_ky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psab_kyh.gif"/>
                    <pic:cNvPicPr/>
                  </pic:nvPicPr>
                  <pic:blipFill>
                    <a:blip r:embed="rId8" cstate="print"/>
                    <a:stretch>
                      <a:fillRect/>
                    </a:stretch>
                  </pic:blipFill>
                  <pic:spPr>
                    <a:xfrm>
                      <a:off x="0" y="0"/>
                      <a:ext cx="2428875" cy="1428750"/>
                    </a:xfrm>
                    <a:prstGeom prst="rect">
                      <a:avLst/>
                    </a:prstGeom>
                  </pic:spPr>
                </pic:pic>
              </a:graphicData>
            </a:graphic>
          </wp:inline>
        </w:drawing>
      </w:r>
    </w:p>
    <w:sectPr w:rsidR="00823E29" w:rsidRPr="005833AC" w:rsidSect="00841B99">
      <w:pgSz w:w="11906" w:h="16838"/>
      <w:pgMar w:top="1440" w:right="2692" w:bottom="144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304"/>
  <w:hyphenationZone w:val="425"/>
  <w:characterSpacingControl w:val="doNotCompress"/>
  <w:compat/>
  <w:rsids>
    <w:rsidRoot w:val="003866E3"/>
    <w:rsid w:val="00085448"/>
    <w:rsid w:val="000D1A79"/>
    <w:rsid w:val="001D70FE"/>
    <w:rsid w:val="001E57AA"/>
    <w:rsid w:val="002067E8"/>
    <w:rsid w:val="00284D0E"/>
    <w:rsid w:val="002F4965"/>
    <w:rsid w:val="00342241"/>
    <w:rsid w:val="003866E3"/>
    <w:rsid w:val="004E4C43"/>
    <w:rsid w:val="005833AC"/>
    <w:rsid w:val="00760649"/>
    <w:rsid w:val="00823E29"/>
    <w:rsid w:val="00841B99"/>
    <w:rsid w:val="00930CC2"/>
    <w:rsid w:val="00A949D1"/>
    <w:rsid w:val="00CD746B"/>
    <w:rsid w:val="00DA66F3"/>
    <w:rsid w:val="00E422C1"/>
    <w:rsid w:val="00F1059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E3"/>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866E3"/>
    <w:rPr>
      <w:color w:val="0000FF"/>
      <w:u w:val="single"/>
    </w:rPr>
  </w:style>
  <w:style w:type="paragraph" w:styleId="Normalwebb">
    <w:name w:val="Normal (Web)"/>
    <w:basedOn w:val="Normal"/>
    <w:uiPriority w:val="99"/>
    <w:unhideWhenUsed/>
    <w:rsid w:val="000D1A79"/>
    <w:pPr>
      <w:spacing w:before="100" w:beforeAutospacing="1" w:after="100" w:afterAutospacing="1"/>
    </w:pPr>
    <w:rPr>
      <w:rFonts w:eastAsia="Times New Roman"/>
    </w:rPr>
  </w:style>
  <w:style w:type="paragraph" w:styleId="Liststycke">
    <w:name w:val="List Paragraph"/>
    <w:basedOn w:val="Normal"/>
    <w:uiPriority w:val="34"/>
    <w:qFormat/>
    <w:rsid w:val="005833AC"/>
    <w:pPr>
      <w:ind w:left="720"/>
      <w:contextualSpacing/>
    </w:pPr>
  </w:style>
  <w:style w:type="paragraph" w:styleId="Ballongtext">
    <w:name w:val="Balloon Text"/>
    <w:basedOn w:val="Normal"/>
    <w:link w:val="BallongtextChar"/>
    <w:uiPriority w:val="99"/>
    <w:semiHidden/>
    <w:unhideWhenUsed/>
    <w:rsid w:val="00823E29"/>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E29"/>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7408896">
      <w:bodyDiv w:val="1"/>
      <w:marLeft w:val="0"/>
      <w:marRight w:val="0"/>
      <w:marTop w:val="0"/>
      <w:marBottom w:val="0"/>
      <w:divBdr>
        <w:top w:val="none" w:sz="0" w:space="0" w:color="auto"/>
        <w:left w:val="none" w:sz="0" w:space="0" w:color="auto"/>
        <w:bottom w:val="none" w:sz="0" w:space="0" w:color="auto"/>
        <w:right w:val="none" w:sz="0" w:space="0" w:color="auto"/>
      </w:divBdr>
    </w:div>
    <w:div w:id="220141750">
      <w:bodyDiv w:val="1"/>
      <w:marLeft w:val="0"/>
      <w:marRight w:val="0"/>
      <w:marTop w:val="0"/>
      <w:marBottom w:val="0"/>
      <w:divBdr>
        <w:top w:val="none" w:sz="0" w:space="0" w:color="auto"/>
        <w:left w:val="none" w:sz="0" w:space="0" w:color="auto"/>
        <w:bottom w:val="none" w:sz="0" w:space="0" w:color="auto"/>
        <w:right w:val="none" w:sz="0" w:space="0" w:color="auto"/>
      </w:divBdr>
    </w:div>
    <w:div w:id="441875828">
      <w:bodyDiv w:val="1"/>
      <w:marLeft w:val="0"/>
      <w:marRight w:val="0"/>
      <w:marTop w:val="0"/>
      <w:marBottom w:val="0"/>
      <w:divBdr>
        <w:top w:val="none" w:sz="0" w:space="0" w:color="auto"/>
        <w:left w:val="none" w:sz="0" w:space="0" w:color="auto"/>
        <w:bottom w:val="none" w:sz="0" w:space="0" w:color="auto"/>
        <w:right w:val="none" w:sz="0" w:space="0" w:color="auto"/>
      </w:divBdr>
    </w:div>
    <w:div w:id="975377248">
      <w:bodyDiv w:val="1"/>
      <w:marLeft w:val="0"/>
      <w:marRight w:val="0"/>
      <w:marTop w:val="0"/>
      <w:marBottom w:val="0"/>
      <w:divBdr>
        <w:top w:val="none" w:sz="0" w:space="0" w:color="auto"/>
        <w:left w:val="none" w:sz="0" w:space="0" w:color="auto"/>
        <w:bottom w:val="none" w:sz="0" w:space="0" w:color="auto"/>
        <w:right w:val="none" w:sz="0" w:space="0" w:color="auto"/>
      </w:divBdr>
    </w:div>
    <w:div w:id="14838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mailto:maria@silversk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sta.rydell@cybergymnasiet.se" TargetMode="External"/><Relationship Id="rId5" Type="http://schemas.openxmlformats.org/officeDocument/2006/relationships/hyperlink" Target="http://www.kyh.se" TargetMode="External"/><Relationship Id="rId10" Type="http://schemas.openxmlformats.org/officeDocument/2006/relationships/theme" Target="theme/theme1.xml"/><Relationship Id="rId4" Type="http://schemas.openxmlformats.org/officeDocument/2006/relationships/hyperlink" Target="http://www.yhmyndigheten.se/sv/Press/"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316</Words>
  <Characters>2013</Characters>
  <Application>Microsoft Office Word</Application>
  <DocSecurity>0</DocSecurity>
  <Lines>64</Lines>
  <Paragraphs>17</Paragraphs>
  <ScaleCrop>false</ScaleCrop>
  <HeadingPairs>
    <vt:vector size="2" baseType="variant">
      <vt:variant>
        <vt:lpstr>Rubrik</vt:lpstr>
      </vt:variant>
      <vt:variant>
        <vt:i4>1</vt:i4>
      </vt:variant>
    </vt:vector>
  </HeadingPairs>
  <TitlesOfParts>
    <vt:vector size="1" baseType="lpstr">
      <vt:lpstr>KYH säkrar utbildning för studerande från konkursförlagd skola</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KYH säkrar utbildning för studerande från konkursförlagd skola</dc:title>
  <dc:subject>Pressrelease</dc:subject>
  <dc:creator>Maria Silversken</dc:creator>
  <cp:keywords>kyh; pps ab; adveta; educations; polis; polisanmälan; avtal; yh; myndighet; myndigheten; ky; utbildning; avesta; göteborg; stockholm; säkerhet; säkerhetsteknik; tekniker; fordonstekniker; operatör, processteknik, processtekniker, energi, energispecialist, it, anordnare, utbildningsanordnare, koncern, utbildningskoncern</cp:keywords>
  <dc:description/>
  <cp:lastModifiedBy>Maria Silversken</cp:lastModifiedBy>
  <cp:revision>8</cp:revision>
  <dcterms:created xsi:type="dcterms:W3CDTF">2010-04-12T11:41:00Z</dcterms:created>
  <dcterms:modified xsi:type="dcterms:W3CDTF">2010-04-12T16:48:00Z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 tags">
    <vt:lpwstr>kyh; pps ab; adveta; educations; polis; polisanmälan; avtal; yh; myndighet; myndigheten; ky; utbildning; avesta; göteborg; stockholm; säkerhet; säkerhetsteknik; tekniker; fordonstekniker; operatör, processteknik, processtekniker, energi, energispecialist,</vt:lpwstr>
  </property>
</Properties>
</file>