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A71300">
      <w:pPr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5pt;margin-top:745.5pt;width:108.15pt;height:74.8pt;z-index:251658240;mso-wrap-style:none;mso-position-horizontal-relative:page;mso-position-vertical-relative:page" filled="f" stroked="f">
            <v:textbox style="mso-fit-shape-to-text:t">
              <w:txbxContent>
                <w:p w:rsidR="00A71300" w:rsidRDefault="00A71300" w:rsidP="00A67A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3.75pt;height:67.5pt">
                        <v:imagedata r:id="rId8" o:title="LA600_grey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</w:t>
            </w:r>
            <w:r w:rsidR="00E32C43">
              <w:rPr>
                <w:rFonts w:ascii="Times New Roman" w:hAnsi="Times New Roman" w:cs="Times New Roman"/>
              </w:rPr>
              <w:t>30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3C7B75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Fritid och kultur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3C7B75">
              <w:rPr>
                <w:rStyle w:val="Sidnummer"/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A71300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E32C43">
      <w:pPr>
        <w:rPr>
          <w:sz w:val="40"/>
          <w:szCs w:val="40"/>
        </w:rPr>
      </w:pPr>
      <w:r w:rsidRPr="007C53FB">
        <w:rPr>
          <w:sz w:val="40"/>
          <w:szCs w:val="40"/>
        </w:rPr>
        <w:t xml:space="preserve">Landskrona väl framme i rankingen av Sveriges </w:t>
      </w:r>
      <w:proofErr w:type="spellStart"/>
      <w:r w:rsidRPr="007C53FB">
        <w:rPr>
          <w:sz w:val="40"/>
          <w:szCs w:val="40"/>
        </w:rPr>
        <w:t>friluftskommun</w:t>
      </w:r>
      <w:proofErr w:type="spellEnd"/>
      <w:r w:rsidRPr="007C53FB">
        <w:rPr>
          <w:sz w:val="40"/>
          <w:szCs w:val="40"/>
        </w:rPr>
        <w:t xml:space="preserve"> 2013</w:t>
      </w:r>
    </w:p>
    <w:p w:rsidR="00E32C43" w:rsidRDefault="00E32C43">
      <w:pPr>
        <w:rPr>
          <w:sz w:val="40"/>
          <w:szCs w:val="40"/>
        </w:rPr>
      </w:pPr>
    </w:p>
    <w:p w:rsidR="00E32C43" w:rsidRPr="00E32C43" w:rsidRDefault="00E32C43" w:rsidP="00E32C43">
      <w:pPr>
        <w:rPr>
          <w:rFonts w:ascii="Times New Roman" w:hAnsi="Times New Roman"/>
          <w:b/>
        </w:rPr>
      </w:pPr>
      <w:r w:rsidRPr="00E32C43">
        <w:rPr>
          <w:rFonts w:ascii="Times New Roman" w:hAnsi="Times New Roman"/>
          <w:b/>
        </w:rPr>
        <w:t xml:space="preserve">Naturvårdsverket, Sveriges kommuner och landsting, Svenskt friluftsliv och Svensk Ekoturismförening har i en gemensam undersökning granskat hur landets kommuner arbetar med </w:t>
      </w:r>
      <w:proofErr w:type="spellStart"/>
      <w:r w:rsidRPr="00E32C43">
        <w:rPr>
          <w:rFonts w:ascii="Times New Roman" w:hAnsi="Times New Roman"/>
          <w:b/>
        </w:rPr>
        <w:t>friluftsfrågor</w:t>
      </w:r>
      <w:proofErr w:type="spellEnd"/>
      <w:r w:rsidRPr="00E32C43">
        <w:rPr>
          <w:rFonts w:ascii="Times New Roman" w:hAnsi="Times New Roman"/>
          <w:b/>
        </w:rPr>
        <w:t>. Resultatet är nu publicerat och Landskrona får en framträdande placering i rankingen som nummer 28 av de 262 kommuner som deltagit i undersökningen.</w:t>
      </w:r>
    </w:p>
    <w:p w:rsidR="00E32C43" w:rsidRDefault="00E32C43" w:rsidP="00E32C43">
      <w:pPr>
        <w:rPr>
          <w:rFonts w:ascii="Times New Roman" w:hAnsi="Times New Roman"/>
        </w:rPr>
      </w:pPr>
    </w:p>
    <w:p w:rsid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Vinnare och utsedd till Sveriges </w:t>
      </w:r>
      <w:proofErr w:type="spellStart"/>
      <w:r>
        <w:rPr>
          <w:rFonts w:ascii="Times New Roman" w:hAnsi="Times New Roman"/>
        </w:rPr>
        <w:t>friluftskommun</w:t>
      </w:r>
      <w:proofErr w:type="spellEnd"/>
      <w:r>
        <w:rPr>
          <w:rFonts w:ascii="Times New Roman" w:hAnsi="Times New Roman"/>
        </w:rPr>
        <w:t xml:space="preserve"> 2013 blev Örebro. Bra placerade skånska kommuner var Kristianstad (3), Hässleholm (20), Landskrona (28) och Lund (36).</w:t>
      </w:r>
    </w:p>
    <w:p w:rsid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Undersökningen omfattade tre olika områden:</w:t>
      </w:r>
    </w:p>
    <w:p w:rsidR="00E32C43" w:rsidRDefault="00E32C43" w:rsidP="00E32C4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Vilka planer som finns i kommunen för utveckling av friluftslivet</w:t>
      </w:r>
    </w:p>
    <w:p w:rsidR="00E32C43" w:rsidRDefault="00E32C43" w:rsidP="00E32C4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Hur informationen till allmänheten utförs och vilket samarbete man har med de ideella </w:t>
      </w:r>
      <w:proofErr w:type="spellStart"/>
      <w:r>
        <w:rPr>
          <w:rFonts w:ascii="Times New Roman" w:hAnsi="Times New Roman"/>
        </w:rPr>
        <w:t>friluftsföreningarna</w:t>
      </w:r>
      <w:proofErr w:type="spellEnd"/>
      <w:r>
        <w:rPr>
          <w:rFonts w:ascii="Times New Roman" w:hAnsi="Times New Roman"/>
        </w:rPr>
        <w:t>.</w:t>
      </w:r>
    </w:p>
    <w:p w:rsidR="00E32C43" w:rsidRDefault="00E32C43" w:rsidP="00E32C4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Hur väl försedd kommunen är med aktiviteter för friluftslivet</w:t>
      </w:r>
    </w:p>
    <w:p w:rsidR="00E32C43" w:rsidRDefault="00E32C43" w:rsidP="00E32C43">
      <w:pPr>
        <w:rPr>
          <w:rFonts w:ascii="Times New Roman" w:hAnsi="Times New Roman"/>
        </w:rPr>
      </w:pPr>
    </w:p>
    <w:p w:rsidR="00E32C43" w:rsidRDefault="00E32C43" w:rsidP="00E32C43">
      <w:pPr>
        <w:numPr>
          <w:ilvl w:val="0"/>
          <w:numId w:val="2"/>
        </w:numPr>
        <w:rPr>
          <w:rFonts w:ascii="Times New Roman" w:hAnsi="Times New Roman"/>
        </w:rPr>
      </w:pPr>
      <w:r w:rsidRPr="00431C4A">
        <w:rPr>
          <w:rFonts w:ascii="Times New Roman" w:hAnsi="Times New Roman"/>
          <w:i/>
        </w:rPr>
        <w:t>Det är mycket glädjande att vi får detta erkännande för vårt arbete med att ge Landskronaborna och besökande turister möjlighet till bra och trygga aktiviteter i naturen</w:t>
      </w:r>
      <w:r>
        <w:rPr>
          <w:rFonts w:ascii="Times New Roman" w:hAnsi="Times New Roman"/>
        </w:rPr>
        <w:t xml:space="preserve">, säger Fritidsnämndens ordförande Birgitta Persson. </w:t>
      </w:r>
    </w:p>
    <w:p w:rsid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Fritids- och kulturförvaltningen genomförde för fyra år sedan en kultur- och fritidsvaneundersökning för Landskrona. Resultatet från den var tydligt att för Landskronaborna är strandliv och motion ute i naturen högt uppskattat och man önskade att dessa anläggningar prioriteras för utbyggnad.</w:t>
      </w:r>
    </w:p>
    <w:p w:rsidR="00E32C43" w:rsidRDefault="00E32C43" w:rsidP="00E32C43">
      <w:pPr>
        <w:rPr>
          <w:rFonts w:ascii="Times New Roman" w:hAnsi="Times New Roman"/>
        </w:rPr>
      </w:pPr>
    </w:p>
    <w:p w:rsidR="00E32C43" w:rsidRDefault="00E32C43" w:rsidP="00E32C43">
      <w:pPr>
        <w:numPr>
          <w:ilvl w:val="0"/>
          <w:numId w:val="2"/>
        </w:numPr>
        <w:rPr>
          <w:rFonts w:ascii="Times New Roman" w:hAnsi="Times New Roman"/>
          <w:i/>
        </w:rPr>
      </w:pPr>
      <w:r w:rsidRPr="008D3EFE">
        <w:rPr>
          <w:rFonts w:ascii="Times New Roman" w:hAnsi="Times New Roman"/>
          <w:i/>
        </w:rPr>
        <w:t>De senaste åren har vi målmedvetet satsat på att utveckla stränder och ledsystem för vandring och cykling</w:t>
      </w:r>
      <w:r>
        <w:rPr>
          <w:rFonts w:ascii="Times New Roman" w:hAnsi="Times New Roman"/>
        </w:rPr>
        <w:t xml:space="preserve">, berättar Tom Sörensson som är </w:t>
      </w:r>
      <w:proofErr w:type="spellStart"/>
      <w:r>
        <w:rPr>
          <w:rFonts w:ascii="Times New Roman" w:hAnsi="Times New Roman"/>
        </w:rPr>
        <w:t>utvecklingsstrateg</w:t>
      </w:r>
      <w:proofErr w:type="spellEnd"/>
      <w:r>
        <w:rPr>
          <w:rFonts w:ascii="Times New Roman" w:hAnsi="Times New Roman"/>
        </w:rPr>
        <w:t xml:space="preserve"> på fritids- och kulturförvaltningen. </w:t>
      </w:r>
      <w:r w:rsidRPr="008D3EFE">
        <w:rPr>
          <w:rFonts w:ascii="Times New Roman" w:hAnsi="Times New Roman"/>
          <w:i/>
        </w:rPr>
        <w:t xml:space="preserve">Vi har ett flertal Blå Flagg-klassade stränder och bygger nu målmedvetet vidare på att utveckla leder, bygga </w:t>
      </w:r>
      <w:proofErr w:type="spellStart"/>
      <w:r w:rsidRPr="008D3EFE">
        <w:rPr>
          <w:rFonts w:ascii="Times New Roman" w:hAnsi="Times New Roman"/>
          <w:i/>
        </w:rPr>
        <w:t>utegym</w:t>
      </w:r>
      <w:proofErr w:type="spellEnd"/>
      <w:r w:rsidRPr="008D3EFE">
        <w:rPr>
          <w:rFonts w:ascii="Times New Roman" w:hAnsi="Times New Roman"/>
          <w:i/>
        </w:rPr>
        <w:t xml:space="preserve"> och se till att dessa anläggningar sköts på ett bra sätt.</w:t>
      </w:r>
    </w:p>
    <w:p w:rsidR="00E32C43" w:rsidRPr="008D3EFE" w:rsidRDefault="00E32C43" w:rsidP="00E32C43">
      <w:pPr>
        <w:ind w:left="720"/>
        <w:rPr>
          <w:rFonts w:ascii="Times New Roman" w:hAnsi="Times New Roman"/>
          <w:i/>
        </w:rPr>
      </w:pPr>
      <w:bookmarkStart w:id="0" w:name="_GoBack"/>
      <w:bookmarkEnd w:id="0"/>
    </w:p>
    <w:p w:rsidR="00E32C43" w:rsidRDefault="00E32C43" w:rsidP="00E32C43">
      <w:pPr>
        <w:rPr>
          <w:rFonts w:ascii="Times New Roman" w:hAnsi="Times New Roman"/>
        </w:rPr>
      </w:pPr>
    </w:p>
    <w:p w:rsid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Under 2013 byggs i Landskrona ett </w:t>
      </w:r>
      <w:proofErr w:type="spellStart"/>
      <w:r>
        <w:rPr>
          <w:rFonts w:ascii="Times New Roman" w:hAnsi="Times New Roman"/>
        </w:rPr>
        <w:t>utegym</w:t>
      </w:r>
      <w:proofErr w:type="spellEnd"/>
      <w:r>
        <w:rPr>
          <w:rFonts w:ascii="Times New Roman" w:hAnsi="Times New Roman"/>
        </w:rPr>
        <w:t xml:space="preserve"> nära centrum anpassat för lättare träning. En cykelled – Tycho Braheleden - etableras med start i Svalöv via Landskrona, Ven och över till den danska sidan med slutpunkt i Bröndby. Denna led är ett resultat av ett EU-finansierat projekt som administreras av Destination Borstahusen. I </w:t>
      </w:r>
      <w:proofErr w:type="spellStart"/>
      <w:r>
        <w:rPr>
          <w:rFonts w:ascii="Times New Roman" w:hAnsi="Times New Roman"/>
        </w:rPr>
        <w:t>Glumslövsområdet</w:t>
      </w:r>
      <w:proofErr w:type="spellEnd"/>
      <w:r>
        <w:rPr>
          <w:rFonts w:ascii="Times New Roman" w:hAnsi="Times New Roman"/>
        </w:rPr>
        <w:t xml:space="preserve"> etableras en annan lokal cykelled.</w:t>
      </w:r>
    </w:p>
    <w:p w:rsidR="00E32C43" w:rsidRDefault="00E32C43" w:rsidP="00E32C43">
      <w:pPr>
        <w:rPr>
          <w:rFonts w:ascii="Times New Roman" w:hAnsi="Times New Roman"/>
        </w:rPr>
      </w:pPr>
    </w:p>
    <w:p w:rsid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Undersökningen finns tillgänglig på: </w:t>
      </w:r>
      <w:hyperlink r:id="rId9" w:tgtFrame="_blank" w:history="1">
        <w:r>
          <w:rPr>
            <w:rStyle w:val="Hyperlnk"/>
            <w:rFonts w:ascii="Tahoma" w:hAnsi="Tahoma" w:cs="Tahoma"/>
            <w:sz w:val="20"/>
            <w:szCs w:val="20"/>
          </w:rPr>
          <w:t>http://www.naturvardsverket.se/Documents/publikationer6400/978-91-620-6556-0.pdf</w:t>
        </w:r>
      </w:hyperlink>
    </w:p>
    <w:p w:rsidR="00E32C43" w:rsidRDefault="00E32C43" w:rsidP="00E32C43">
      <w:pPr>
        <w:rPr>
          <w:rFonts w:ascii="Times New Roman" w:hAnsi="Times New Roman"/>
        </w:rPr>
      </w:pPr>
    </w:p>
    <w:p w:rsidR="00E32C43" w:rsidRDefault="00E32C43" w:rsidP="00E32C43">
      <w:pPr>
        <w:rPr>
          <w:rFonts w:ascii="Times New Roman" w:hAnsi="Times New Roman"/>
        </w:rPr>
      </w:pPr>
    </w:p>
    <w:p w:rsidR="00E32C43" w:rsidRPr="00E32C43" w:rsidRDefault="00E32C43" w:rsidP="00E32C43">
      <w:pPr>
        <w:rPr>
          <w:rFonts w:ascii="Times New Roman" w:hAnsi="Times New Roman"/>
          <w:b/>
        </w:rPr>
      </w:pPr>
      <w:r w:rsidRPr="00E32C43">
        <w:rPr>
          <w:rFonts w:ascii="Times New Roman" w:hAnsi="Times New Roman"/>
          <w:b/>
        </w:rPr>
        <w:t>Vid frågor kontakta:</w:t>
      </w:r>
    </w:p>
    <w:p w:rsid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t>Tom Sörensson</w:t>
      </w:r>
    </w:p>
    <w:p w:rsidR="00E32C43" w:rsidRDefault="00E32C43" w:rsidP="00E32C43">
      <w:pPr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Utvecklingsstrateg</w:t>
      </w:r>
      <w:proofErr w:type="spellEnd"/>
    </w:p>
    <w:p w:rsid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t>Fritids- och kulturförvaltningen</w:t>
      </w:r>
    </w:p>
    <w:p w:rsidR="00E32C43" w:rsidRP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t>Landskrona stad</w:t>
      </w:r>
    </w:p>
    <w:p w:rsidR="00E32C43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t>0709-47 04 73</w:t>
      </w:r>
    </w:p>
    <w:p w:rsidR="00E32C43" w:rsidRPr="00F83114" w:rsidRDefault="00E32C43" w:rsidP="00E32C43">
      <w:pPr>
        <w:rPr>
          <w:rFonts w:ascii="Times New Roman" w:hAnsi="Times New Roman"/>
        </w:rPr>
      </w:pPr>
      <w:r>
        <w:rPr>
          <w:rFonts w:ascii="Times New Roman" w:hAnsi="Times New Roman"/>
        </w:rPr>
        <w:t>tom.sorensson@landskrona.se</w:t>
      </w:r>
    </w:p>
    <w:p w:rsidR="00E32C43" w:rsidRDefault="00E32C43">
      <w:pPr>
        <w:rPr>
          <w:rFonts w:ascii="Times New Roman" w:hAnsi="Times New Roman"/>
        </w:rPr>
      </w:pPr>
    </w:p>
    <w:sectPr w:rsidR="00E32C4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00" w:rsidRDefault="00A71300">
      <w:r>
        <w:separator/>
      </w:r>
    </w:p>
  </w:endnote>
  <w:endnote w:type="continuationSeparator" w:id="0">
    <w:p w:rsidR="00A71300" w:rsidRDefault="00A7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 Disp">
    <w:altName w:val="Garamond Premr Pro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00" w:rsidRDefault="00A71300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A71300">
      <w:trPr>
        <w:trHeight w:val="1040"/>
      </w:trPr>
      <w:tc>
        <w:tcPr>
          <w:tcW w:w="2842" w:type="dxa"/>
        </w:tcPr>
        <w:p w:rsidR="00A71300" w:rsidRDefault="00A71300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A71300" w:rsidRDefault="00A71300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A71300" w:rsidRDefault="00A71300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A71300" w:rsidRDefault="00A71300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71300" w:rsidRDefault="00A71300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71300" w:rsidRDefault="00A71300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71300" w:rsidRDefault="00A71300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A71300" w:rsidRDefault="00A71300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00" w:rsidRDefault="00A71300">
    <w:pPr>
      <w:pStyle w:val="Sidhuvud"/>
      <w:rPr>
        <w:rFonts w:ascii="Times New Roman" w:hAnsi="Times New Roman" w:cs="Times New Roman"/>
        <w:sz w:val="12"/>
      </w:rPr>
    </w:pPr>
  </w:p>
  <w:p w:rsidR="00A71300" w:rsidRDefault="00A71300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A71300" w:rsidRPr="003C7B75">
      <w:trPr>
        <w:trHeight w:val="1040"/>
      </w:trPr>
      <w:tc>
        <w:tcPr>
          <w:tcW w:w="2842" w:type="dxa"/>
        </w:tcPr>
        <w:p w:rsidR="00A71300" w:rsidRDefault="00A71300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A71300" w:rsidRDefault="00A71300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A71300" w:rsidRDefault="00A71300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A71300" w:rsidRDefault="00A71300" w:rsidP="003C7B7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A71300" w:rsidRDefault="00A71300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A71300" w:rsidRPr="00E32C43" w:rsidRDefault="00A71300">
          <w:pPr>
            <w:pStyle w:val="Sidfot"/>
            <w:rPr>
              <w:rFonts w:ascii="Times New Roman" w:hAnsi="Times New Roman"/>
              <w:sz w:val="18"/>
            </w:rPr>
          </w:pPr>
          <w:r w:rsidRPr="00E32C43">
            <w:rPr>
              <w:rFonts w:ascii="Times New Roman" w:hAnsi="Times New Roman"/>
              <w:b/>
              <w:sz w:val="18"/>
            </w:rPr>
            <w:t>Fax</w:t>
          </w:r>
          <w:r w:rsidRPr="00E32C43">
            <w:rPr>
              <w:rFonts w:ascii="Times New Roman" w:hAnsi="Times New Roman"/>
              <w:sz w:val="18"/>
            </w:rPr>
            <w:t xml:space="preserve"> 0418-47 30 17</w:t>
          </w:r>
        </w:p>
        <w:p w:rsidR="00A71300" w:rsidRPr="00E32C43" w:rsidRDefault="00A71300">
          <w:pPr>
            <w:pStyle w:val="Sidfot"/>
            <w:rPr>
              <w:rFonts w:ascii="Times New Roman" w:hAnsi="Times New Roman"/>
              <w:sz w:val="18"/>
            </w:rPr>
          </w:pPr>
          <w:r w:rsidRPr="00E32C43">
            <w:rPr>
              <w:rFonts w:ascii="Times New Roman" w:hAnsi="Times New Roman"/>
              <w:sz w:val="18"/>
            </w:rPr>
            <w:t>goran.nystrom@landskrona.se</w:t>
          </w:r>
        </w:p>
        <w:p w:rsidR="00A71300" w:rsidRPr="003C7B75" w:rsidRDefault="00A71300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sz w:val="18"/>
              <w:lang w:val="en-US"/>
            </w:rPr>
            <w:t>www.landskrona.se</w:t>
          </w:r>
        </w:p>
      </w:tc>
      <w:tc>
        <w:tcPr>
          <w:tcW w:w="1847" w:type="dxa"/>
        </w:tcPr>
        <w:p w:rsidR="00A71300" w:rsidRPr="003C7B75" w:rsidRDefault="00A71300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A71300" w:rsidRPr="003C7B75" w:rsidRDefault="00A71300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A71300" w:rsidRPr="003C7B75" w:rsidRDefault="00A71300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C7B75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A71300" w:rsidRPr="003C7B75" w:rsidRDefault="00A71300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71300" w:rsidRPr="003C7B75" w:rsidRDefault="00A71300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71300" w:rsidRPr="003C7B75" w:rsidRDefault="00A71300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71300" w:rsidRPr="003C7B75" w:rsidRDefault="00A71300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A71300" w:rsidRPr="003C7B75" w:rsidRDefault="00A71300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00" w:rsidRDefault="00A71300">
      <w:r>
        <w:separator/>
      </w:r>
    </w:p>
  </w:footnote>
  <w:footnote w:type="continuationSeparator" w:id="0">
    <w:p w:rsidR="00A71300" w:rsidRDefault="00A7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00" w:rsidRDefault="00A71300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A71300" w:rsidRDefault="00A71300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A71300" w:rsidRDefault="00A71300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A71300" w:rsidRPr="00CD2784" w:rsidRDefault="00A71300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751"/>
    <w:multiLevelType w:val="hybridMultilevel"/>
    <w:tmpl w:val="3C948122"/>
    <w:lvl w:ilvl="0" w:tplc="7F52DD24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3A49"/>
    <w:multiLevelType w:val="hybridMultilevel"/>
    <w:tmpl w:val="9342C632"/>
    <w:lvl w:ilvl="0" w:tplc="A6E0715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30253E"/>
    <w:rsid w:val="003C7B75"/>
    <w:rsid w:val="006708A6"/>
    <w:rsid w:val="00743CE7"/>
    <w:rsid w:val="007A2243"/>
    <w:rsid w:val="00910993"/>
    <w:rsid w:val="00947BE8"/>
    <w:rsid w:val="0099170A"/>
    <w:rsid w:val="00A67A42"/>
    <w:rsid w:val="00A71300"/>
    <w:rsid w:val="00B44264"/>
    <w:rsid w:val="00CD2784"/>
    <w:rsid w:val="00D174A6"/>
    <w:rsid w:val="00E32C43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3C7B75"/>
    <w:pPr>
      <w:autoSpaceDE w:val="0"/>
      <w:autoSpaceDN w:val="0"/>
      <w:adjustRightInd w:val="0"/>
    </w:pPr>
    <w:rPr>
      <w:rFonts w:ascii="Garamond Premr Pro Disp" w:hAnsi="Garamond Premr Pro Disp" w:cs="Garamond Premr Pro Disp"/>
      <w:color w:val="000000"/>
      <w:sz w:val="24"/>
      <w:szCs w:val="24"/>
    </w:rPr>
  </w:style>
  <w:style w:type="character" w:styleId="Hyperlnk">
    <w:name w:val="Hyperlink"/>
    <w:rsid w:val="003C7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urvardsverket.se/Documents/publikationer6400/978-91-620-6556-0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403420E3</Template>
  <TotalTime>0</TotalTime>
  <Pages>2</Pages>
  <Words>431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2013-04-29T09:56:00Z</dcterms:created>
  <dcterms:modified xsi:type="dcterms:W3CDTF">2013-04-29T11:01:00Z</dcterms:modified>
</cp:coreProperties>
</file>