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B4" w:rsidRPr="00D56513" w:rsidRDefault="00A138B4">
      <w:pPr>
        <w:rPr>
          <w:b/>
          <w:color w:val="000000" w:themeColor="text1"/>
        </w:rPr>
      </w:pPr>
      <w:r w:rsidRPr="00D56513">
        <w:rPr>
          <w:b/>
          <w:color w:val="000000" w:themeColor="text1"/>
        </w:rPr>
        <w:t>PRESSINBJUDAN</w:t>
      </w:r>
    </w:p>
    <w:p w:rsidR="00A138B4" w:rsidRPr="00D56513" w:rsidRDefault="00A138B4">
      <w:pPr>
        <w:rPr>
          <w:color w:val="000000" w:themeColor="text1"/>
        </w:rPr>
      </w:pPr>
    </w:p>
    <w:p w:rsidR="004D3E5A" w:rsidRPr="00D56513" w:rsidRDefault="00A138B4">
      <w:pPr>
        <w:rPr>
          <w:b/>
          <w:color w:val="000000" w:themeColor="text1"/>
          <w:sz w:val="48"/>
          <w:szCs w:val="48"/>
        </w:rPr>
      </w:pPr>
      <w:r w:rsidRPr="00D56513">
        <w:rPr>
          <w:b/>
          <w:color w:val="000000" w:themeColor="text1"/>
          <w:sz w:val="48"/>
          <w:szCs w:val="48"/>
        </w:rPr>
        <w:t xml:space="preserve">Jubileumshösten </w:t>
      </w:r>
      <w:r w:rsidR="001B4FDB">
        <w:rPr>
          <w:b/>
          <w:color w:val="000000" w:themeColor="text1"/>
          <w:sz w:val="48"/>
          <w:szCs w:val="48"/>
        </w:rPr>
        <w:t>i S:t Petri kyrka</w:t>
      </w:r>
      <w:bookmarkStart w:id="0" w:name="_GoBack"/>
      <w:bookmarkEnd w:id="0"/>
    </w:p>
    <w:p w:rsidR="00A138B4" w:rsidRPr="009303FA" w:rsidRDefault="00A138B4">
      <w:pPr>
        <w:rPr>
          <w:rFonts w:cstheme="minorHAnsi"/>
          <w:color w:val="000000" w:themeColor="text1"/>
          <w:sz w:val="22"/>
          <w:szCs w:val="22"/>
        </w:rPr>
      </w:pP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color w:val="000000" w:themeColor="text1"/>
          <w:sz w:val="22"/>
          <w:szCs w:val="22"/>
          <w:lang w:eastAsia="sv-SE"/>
        </w:rPr>
        <w:t>​</w:t>
      </w:r>
      <w:r w:rsidRPr="009303FA">
        <w:rPr>
          <w:rFonts w:eastAsia="Times New Roman" w:cstheme="minorHAnsi"/>
          <w:b/>
          <w:bCs/>
          <w:color w:val="000000" w:themeColor="text1"/>
          <w:sz w:val="22"/>
          <w:szCs w:val="22"/>
          <w:lang w:eastAsia="sv-SE"/>
        </w:rPr>
        <w:t>VAD </w:t>
      </w:r>
      <w:r w:rsidRPr="009303FA">
        <w:rPr>
          <w:rFonts w:eastAsia="Times New Roman" w:cstheme="minorHAnsi"/>
          <w:color w:val="000000" w:themeColor="text1"/>
          <w:sz w:val="22"/>
          <w:szCs w:val="22"/>
          <w:lang w:eastAsia="sv-SE"/>
        </w:rPr>
        <w:t>Firandet under jubileumshösten i S:t Petri kyrka presenteras. Möjlighet ges att få se några av de medeltida fragmenten som förvaras i kyrkans nya klimatskåp samt vara med om installationen av ljudverket </w:t>
      </w:r>
      <w:r w:rsidRPr="009303FA">
        <w:rPr>
          <w:rFonts w:eastAsia="Times New Roman" w:cstheme="minorHAnsi"/>
          <w:i/>
          <w:iCs/>
          <w:color w:val="000000" w:themeColor="text1"/>
          <w:sz w:val="22"/>
          <w:szCs w:val="22"/>
          <w:lang w:eastAsia="sv-SE"/>
        </w:rPr>
        <w:t>Teglets minne</w:t>
      </w:r>
      <w:r w:rsidRPr="009303FA">
        <w:rPr>
          <w:rFonts w:eastAsia="Times New Roman" w:cstheme="minorHAnsi"/>
          <w:color w:val="000000" w:themeColor="text1"/>
          <w:sz w:val="22"/>
          <w:szCs w:val="22"/>
          <w:lang w:eastAsia="sv-SE"/>
        </w:rPr>
        <w:t> som kommer att ljuda från kyrkans södra sida under utställningsperioden 28 september–20 oktober.</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b/>
          <w:bCs/>
          <w:color w:val="000000" w:themeColor="text1"/>
          <w:sz w:val="22"/>
          <w:szCs w:val="22"/>
          <w:lang w:eastAsia="sv-SE"/>
        </w:rPr>
        <w:t>VEM </w:t>
      </w:r>
      <w:r w:rsidRPr="009303FA">
        <w:rPr>
          <w:rFonts w:eastAsia="Times New Roman" w:cstheme="minorHAnsi"/>
          <w:color w:val="000000" w:themeColor="text1"/>
          <w:sz w:val="22"/>
          <w:szCs w:val="22"/>
          <w:lang w:eastAsia="sv-SE"/>
        </w:rPr>
        <w:t xml:space="preserve">Ida </w:t>
      </w:r>
      <w:proofErr w:type="spellStart"/>
      <w:r w:rsidRPr="009303FA">
        <w:rPr>
          <w:rFonts w:eastAsia="Times New Roman" w:cstheme="minorHAnsi"/>
          <w:color w:val="000000" w:themeColor="text1"/>
          <w:sz w:val="22"/>
          <w:szCs w:val="22"/>
          <w:lang w:eastAsia="sv-SE"/>
        </w:rPr>
        <w:t>Wreland</w:t>
      </w:r>
      <w:proofErr w:type="spellEnd"/>
      <w:r w:rsidRPr="009303FA">
        <w:rPr>
          <w:rFonts w:eastAsia="Times New Roman" w:cstheme="minorHAnsi"/>
          <w:color w:val="000000" w:themeColor="text1"/>
          <w:sz w:val="22"/>
          <w:szCs w:val="22"/>
          <w:lang w:eastAsia="sv-SE"/>
        </w:rPr>
        <w:t xml:space="preserve"> (arbetsledande präst i S:t Petri kyrka) hälsar välkommen. Tobias Berg (präst) håller i trådarna kring jubileumshögmässan 29 september, Anne Ruponen (guide) berättar om byggnaden, kyrkorummet och den kulturhistoriska utställningen, Alexander Einarsson (körledare och organist) berättar om några av de musikaliska höjdpunkterna i höst. Dessutom är konstnären och keramikern Pernilla Norrman, verksam i Malmö, på plats tillsammans med ljuddesignern Samir </w:t>
      </w:r>
      <w:proofErr w:type="spellStart"/>
      <w:r w:rsidRPr="009303FA">
        <w:rPr>
          <w:rFonts w:eastAsia="Times New Roman" w:cstheme="minorHAnsi"/>
          <w:color w:val="000000" w:themeColor="text1"/>
          <w:sz w:val="22"/>
          <w:szCs w:val="22"/>
          <w:lang w:eastAsia="sv-SE"/>
        </w:rPr>
        <w:t>Dounas</w:t>
      </w:r>
      <w:proofErr w:type="spellEnd"/>
      <w:r w:rsidRPr="009303FA">
        <w:rPr>
          <w:rFonts w:eastAsia="Times New Roman" w:cstheme="minorHAnsi"/>
          <w:color w:val="000000" w:themeColor="text1"/>
          <w:sz w:val="22"/>
          <w:szCs w:val="22"/>
          <w:lang w:eastAsia="sv-SE"/>
        </w:rPr>
        <w:t xml:space="preserve"> för att tala om jubileumsutställningen </w:t>
      </w:r>
      <w:r w:rsidRPr="009303FA">
        <w:rPr>
          <w:rFonts w:eastAsia="Times New Roman" w:cstheme="minorHAnsi"/>
          <w:i/>
          <w:iCs/>
          <w:color w:val="000000" w:themeColor="text1"/>
          <w:sz w:val="22"/>
          <w:szCs w:val="22"/>
          <w:lang w:eastAsia="sv-SE"/>
        </w:rPr>
        <w:t>Lera och tegel</w:t>
      </w:r>
      <w:r w:rsidRPr="009303FA">
        <w:rPr>
          <w:rFonts w:eastAsia="Times New Roman" w:cstheme="minorHAnsi"/>
          <w:color w:val="000000" w:themeColor="text1"/>
          <w:sz w:val="22"/>
          <w:szCs w:val="22"/>
          <w:lang w:eastAsia="sv-SE"/>
        </w:rPr>
        <w:t> samt ljudverket </w:t>
      </w:r>
      <w:r w:rsidRPr="009303FA">
        <w:rPr>
          <w:rFonts w:eastAsia="Times New Roman" w:cstheme="minorHAnsi"/>
          <w:i/>
          <w:iCs/>
          <w:color w:val="000000" w:themeColor="text1"/>
          <w:sz w:val="22"/>
          <w:szCs w:val="22"/>
          <w:lang w:eastAsia="sv-SE"/>
        </w:rPr>
        <w:t>Teglets minne</w:t>
      </w:r>
      <w:r w:rsidRPr="009303FA">
        <w:rPr>
          <w:rFonts w:eastAsia="Times New Roman" w:cstheme="minorHAnsi"/>
          <w:color w:val="000000" w:themeColor="text1"/>
          <w:sz w:val="22"/>
          <w:szCs w:val="22"/>
          <w:lang w:eastAsia="sv-SE"/>
        </w:rPr>
        <w:t>.</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b/>
          <w:bCs/>
          <w:color w:val="000000" w:themeColor="text1"/>
          <w:sz w:val="22"/>
          <w:szCs w:val="22"/>
          <w:lang w:eastAsia="sv-SE"/>
        </w:rPr>
        <w:t>VAR </w:t>
      </w:r>
      <w:r w:rsidRPr="009303FA">
        <w:rPr>
          <w:rFonts w:eastAsia="Times New Roman" w:cstheme="minorHAnsi"/>
          <w:color w:val="000000" w:themeColor="text1"/>
          <w:sz w:val="22"/>
          <w:szCs w:val="22"/>
          <w:lang w:eastAsia="sv-SE"/>
        </w:rPr>
        <w:t xml:space="preserve">S:t Petri kyrka, vid Krämarkapellet, Göran </w:t>
      </w:r>
      <w:proofErr w:type="spellStart"/>
      <w:r w:rsidRPr="009303FA">
        <w:rPr>
          <w:rFonts w:eastAsia="Times New Roman" w:cstheme="minorHAnsi"/>
          <w:color w:val="000000" w:themeColor="text1"/>
          <w:sz w:val="22"/>
          <w:szCs w:val="22"/>
          <w:lang w:eastAsia="sv-SE"/>
        </w:rPr>
        <w:t>Olsgatan</w:t>
      </w:r>
      <w:proofErr w:type="spellEnd"/>
      <w:r w:rsidRPr="009303FA">
        <w:rPr>
          <w:rFonts w:eastAsia="Times New Roman" w:cstheme="minorHAnsi"/>
          <w:color w:val="000000" w:themeColor="text1"/>
          <w:sz w:val="22"/>
          <w:szCs w:val="22"/>
          <w:lang w:eastAsia="sv-SE"/>
        </w:rPr>
        <w:t xml:space="preserve"> i Malmö</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b/>
          <w:bCs/>
          <w:color w:val="000000" w:themeColor="text1"/>
          <w:sz w:val="22"/>
          <w:szCs w:val="22"/>
          <w:lang w:eastAsia="sv-SE"/>
        </w:rPr>
        <w:t>NÄR </w:t>
      </w:r>
      <w:r w:rsidRPr="009303FA">
        <w:rPr>
          <w:rFonts w:eastAsia="Times New Roman" w:cstheme="minorHAnsi"/>
          <w:color w:val="000000" w:themeColor="text1"/>
          <w:sz w:val="22"/>
          <w:szCs w:val="22"/>
          <w:lang w:eastAsia="sv-SE"/>
        </w:rPr>
        <w:t xml:space="preserve">23 september </w:t>
      </w:r>
      <w:proofErr w:type="spellStart"/>
      <w:r w:rsidRPr="009303FA">
        <w:rPr>
          <w:rFonts w:eastAsia="Times New Roman" w:cstheme="minorHAnsi"/>
          <w:color w:val="000000" w:themeColor="text1"/>
          <w:sz w:val="22"/>
          <w:szCs w:val="22"/>
          <w:lang w:eastAsia="sv-SE"/>
        </w:rPr>
        <w:t>kl</w:t>
      </w:r>
      <w:proofErr w:type="spellEnd"/>
      <w:r w:rsidRPr="009303FA">
        <w:rPr>
          <w:rFonts w:eastAsia="Times New Roman" w:cstheme="minorHAnsi"/>
          <w:color w:val="000000" w:themeColor="text1"/>
          <w:sz w:val="22"/>
          <w:szCs w:val="22"/>
          <w:lang w:eastAsia="sv-SE"/>
        </w:rPr>
        <w:t xml:space="preserve"> 11.00</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i/>
          <w:iCs/>
          <w:color w:val="000000" w:themeColor="text1"/>
          <w:sz w:val="22"/>
          <w:szCs w:val="22"/>
          <w:lang w:eastAsia="sv-SE"/>
        </w:rPr>
        <w:t>I samband med presskonferensen bjuder vi på en lunchbaguette. Meddela därför gärna om du kommer.</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i/>
          <w:iCs/>
          <w:color w:val="000000" w:themeColor="text1"/>
          <w:sz w:val="22"/>
          <w:szCs w:val="22"/>
          <w:lang w:eastAsia="sv-SE"/>
        </w:rPr>
        <w:t>------------------------------------------------------------------------</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b/>
          <w:bCs/>
          <w:color w:val="000000" w:themeColor="text1"/>
          <w:sz w:val="22"/>
          <w:szCs w:val="22"/>
          <w:lang w:eastAsia="sv-SE"/>
        </w:rPr>
        <w:t xml:space="preserve">S:t Petri kyrka mitt i Malmö har engagerat Malmöbor och tillfälliga besökare i 700 år och så är det ännu idag. Som en del i </w:t>
      </w:r>
      <w:proofErr w:type="spellStart"/>
      <w:r w:rsidRPr="009303FA">
        <w:rPr>
          <w:rFonts w:eastAsia="Times New Roman" w:cstheme="minorHAnsi"/>
          <w:b/>
          <w:bCs/>
          <w:color w:val="000000" w:themeColor="text1"/>
          <w:sz w:val="22"/>
          <w:szCs w:val="22"/>
          <w:lang w:eastAsia="sv-SE"/>
        </w:rPr>
        <w:t>Malmöfestivalen</w:t>
      </w:r>
      <w:proofErr w:type="spellEnd"/>
      <w:r w:rsidRPr="009303FA">
        <w:rPr>
          <w:rFonts w:eastAsia="Times New Roman" w:cstheme="minorHAnsi"/>
          <w:b/>
          <w:bCs/>
          <w:color w:val="000000" w:themeColor="text1"/>
          <w:sz w:val="22"/>
          <w:szCs w:val="22"/>
          <w:lang w:eastAsia="sv-SE"/>
        </w:rPr>
        <w:t xml:space="preserve"> slutade S:t Petri kyrkas räkneverk på 23.005 besökare! Antalet besökare växlar i perioder från 150 och upp till 900 om dagen. S:t Petri kyrka är en av stadens mest besökta turistmål, men är även en kulturbärare och en av Malmös mest aktiva konsertarrangörer. Lägg därtill de kyrkliga handlingarna och gudstjänsterna. S:t Petri kyrka är en omtyckt mötesplats och utgör en synnerligen aktiv del av staden.</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color w:val="000000" w:themeColor="text1"/>
          <w:sz w:val="22"/>
          <w:szCs w:val="22"/>
          <w:lang w:eastAsia="sv-SE"/>
        </w:rPr>
        <w:t>Under jubileumsåret firar vi att Malmöbor kommit till S:t Petri kyrka med sina sorger och glädjeämnen i 700 år. Kyrkan bär på minnen av nästan allt som hänt och av dem som levt i vårt samhälle. Föremålen i kyrkorummet bär på berättelser om de människor som tillverkat dem och de som brukat dem. Anne Ruponen guidar utifrån en rad olika teman under hösten och ansvarar för en ”pop-</w:t>
      </w:r>
      <w:proofErr w:type="spellStart"/>
      <w:r w:rsidRPr="009303FA">
        <w:rPr>
          <w:rFonts w:eastAsia="Times New Roman" w:cstheme="minorHAnsi"/>
          <w:color w:val="000000" w:themeColor="text1"/>
          <w:sz w:val="22"/>
          <w:szCs w:val="22"/>
          <w:lang w:eastAsia="sv-SE"/>
        </w:rPr>
        <w:t>up</w:t>
      </w:r>
      <w:proofErr w:type="spellEnd"/>
      <w:r w:rsidRPr="009303FA">
        <w:rPr>
          <w:rFonts w:eastAsia="Times New Roman" w:cstheme="minorHAnsi"/>
          <w:color w:val="000000" w:themeColor="text1"/>
          <w:sz w:val="22"/>
          <w:szCs w:val="22"/>
          <w:lang w:eastAsia="sv-SE"/>
        </w:rPr>
        <w:t>”-utställning av ett urval av kyrkans kulturhistoriska föremål.</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color w:val="000000" w:themeColor="text1"/>
          <w:sz w:val="22"/>
          <w:szCs w:val="22"/>
          <w:lang w:eastAsia="sv-SE"/>
        </w:rPr>
        <w:t xml:space="preserve">Söndagen den 29 september är en festdag, då firas en jubileumshögmässa </w:t>
      </w:r>
      <w:proofErr w:type="spellStart"/>
      <w:r w:rsidRPr="009303FA">
        <w:rPr>
          <w:rFonts w:eastAsia="Times New Roman" w:cstheme="minorHAnsi"/>
          <w:color w:val="000000" w:themeColor="text1"/>
          <w:sz w:val="22"/>
          <w:szCs w:val="22"/>
          <w:lang w:eastAsia="sv-SE"/>
        </w:rPr>
        <w:t>kl</w:t>
      </w:r>
      <w:proofErr w:type="spellEnd"/>
      <w:r w:rsidRPr="009303FA">
        <w:rPr>
          <w:rFonts w:eastAsia="Times New Roman" w:cstheme="minorHAnsi"/>
          <w:color w:val="000000" w:themeColor="text1"/>
          <w:sz w:val="22"/>
          <w:szCs w:val="22"/>
          <w:lang w:eastAsia="sv-SE"/>
        </w:rPr>
        <w:t xml:space="preserve"> 11.00 med biskop Johan </w:t>
      </w:r>
      <w:proofErr w:type="spellStart"/>
      <w:r w:rsidRPr="009303FA">
        <w:rPr>
          <w:rFonts w:eastAsia="Times New Roman" w:cstheme="minorHAnsi"/>
          <w:color w:val="000000" w:themeColor="text1"/>
          <w:sz w:val="22"/>
          <w:szCs w:val="22"/>
          <w:lang w:eastAsia="sv-SE"/>
        </w:rPr>
        <w:t>Tyrberg</w:t>
      </w:r>
      <w:proofErr w:type="spellEnd"/>
      <w:r w:rsidRPr="009303FA">
        <w:rPr>
          <w:rFonts w:eastAsia="Times New Roman" w:cstheme="minorHAnsi"/>
          <w:color w:val="000000" w:themeColor="text1"/>
          <w:sz w:val="22"/>
          <w:szCs w:val="22"/>
          <w:lang w:eastAsia="sv-SE"/>
        </w:rPr>
        <w:t xml:space="preserve"> som celebrant och predikant. S:t Petri Ungdomskör (</w:t>
      </w:r>
      <w:proofErr w:type="spellStart"/>
      <w:r w:rsidRPr="009303FA">
        <w:rPr>
          <w:rFonts w:eastAsia="Times New Roman" w:cstheme="minorHAnsi"/>
          <w:color w:val="000000" w:themeColor="text1"/>
          <w:sz w:val="22"/>
          <w:szCs w:val="22"/>
          <w:lang w:eastAsia="sv-SE"/>
        </w:rPr>
        <w:t>SPUK</w:t>
      </w:r>
      <w:proofErr w:type="spellEnd"/>
      <w:r w:rsidRPr="009303FA">
        <w:rPr>
          <w:rFonts w:eastAsia="Times New Roman" w:cstheme="minorHAnsi"/>
          <w:color w:val="000000" w:themeColor="text1"/>
          <w:sz w:val="22"/>
          <w:szCs w:val="22"/>
          <w:lang w:eastAsia="sv-SE"/>
        </w:rPr>
        <w:t xml:space="preserve">), Petri Sångare och Carl Adam Landström, orgel medverkar under ledning av Alexander Einarsson. Delar av </w:t>
      </w:r>
      <w:proofErr w:type="spellStart"/>
      <w:r w:rsidRPr="009303FA">
        <w:rPr>
          <w:rFonts w:eastAsia="Times New Roman" w:cstheme="minorHAnsi"/>
          <w:color w:val="000000" w:themeColor="text1"/>
          <w:sz w:val="22"/>
          <w:szCs w:val="22"/>
          <w:lang w:eastAsia="sv-SE"/>
        </w:rPr>
        <w:t>Spem</w:t>
      </w:r>
      <w:proofErr w:type="spellEnd"/>
      <w:r w:rsidRPr="009303FA">
        <w:rPr>
          <w:rFonts w:eastAsia="Times New Roman" w:cstheme="minorHAnsi"/>
          <w:color w:val="000000" w:themeColor="text1"/>
          <w:sz w:val="22"/>
          <w:szCs w:val="22"/>
          <w:lang w:eastAsia="sv-SE"/>
        </w:rPr>
        <w:t xml:space="preserve"> in </w:t>
      </w:r>
      <w:proofErr w:type="spellStart"/>
      <w:r w:rsidRPr="009303FA">
        <w:rPr>
          <w:rFonts w:eastAsia="Times New Roman" w:cstheme="minorHAnsi"/>
          <w:color w:val="000000" w:themeColor="text1"/>
          <w:sz w:val="22"/>
          <w:szCs w:val="22"/>
          <w:lang w:eastAsia="sv-SE"/>
        </w:rPr>
        <w:t>alium</w:t>
      </w:r>
      <w:proofErr w:type="spellEnd"/>
      <w:r w:rsidRPr="009303FA">
        <w:rPr>
          <w:rFonts w:eastAsia="Times New Roman" w:cstheme="minorHAnsi"/>
          <w:color w:val="000000" w:themeColor="text1"/>
          <w:sz w:val="22"/>
          <w:szCs w:val="22"/>
          <w:lang w:eastAsia="sv-SE"/>
        </w:rPr>
        <w:t xml:space="preserve"> av Thomas </w:t>
      </w:r>
      <w:proofErr w:type="spellStart"/>
      <w:r w:rsidRPr="009303FA">
        <w:rPr>
          <w:rFonts w:eastAsia="Times New Roman" w:cstheme="minorHAnsi"/>
          <w:color w:val="000000" w:themeColor="text1"/>
          <w:sz w:val="22"/>
          <w:szCs w:val="22"/>
          <w:lang w:eastAsia="sv-SE"/>
        </w:rPr>
        <w:t>Tallis</w:t>
      </w:r>
      <w:proofErr w:type="spellEnd"/>
      <w:r w:rsidRPr="009303FA">
        <w:rPr>
          <w:rFonts w:eastAsia="Times New Roman" w:cstheme="minorHAnsi"/>
          <w:color w:val="000000" w:themeColor="text1"/>
          <w:sz w:val="22"/>
          <w:szCs w:val="22"/>
          <w:lang w:eastAsia="sv-SE"/>
        </w:rPr>
        <w:t xml:space="preserve"> framförs och Missa S:t Petri av </w:t>
      </w:r>
      <w:proofErr w:type="spellStart"/>
      <w:r w:rsidRPr="009303FA">
        <w:rPr>
          <w:rFonts w:eastAsia="Times New Roman" w:cstheme="minorHAnsi"/>
          <w:color w:val="000000" w:themeColor="text1"/>
          <w:sz w:val="22"/>
          <w:szCs w:val="22"/>
          <w:lang w:eastAsia="sv-SE"/>
        </w:rPr>
        <w:t>Lundatonsättaren</w:t>
      </w:r>
      <w:proofErr w:type="spellEnd"/>
      <w:r w:rsidRPr="009303FA">
        <w:rPr>
          <w:rFonts w:eastAsia="Times New Roman" w:cstheme="minorHAnsi"/>
          <w:color w:val="000000" w:themeColor="text1"/>
          <w:sz w:val="22"/>
          <w:szCs w:val="22"/>
          <w:lang w:eastAsia="sv-SE"/>
        </w:rPr>
        <w:t xml:space="preserve"> Ulrika Emanuelsson uruppförs. Samma kväll </w:t>
      </w:r>
      <w:proofErr w:type="spellStart"/>
      <w:r w:rsidRPr="009303FA">
        <w:rPr>
          <w:rFonts w:eastAsia="Times New Roman" w:cstheme="minorHAnsi"/>
          <w:color w:val="000000" w:themeColor="text1"/>
          <w:sz w:val="22"/>
          <w:szCs w:val="22"/>
          <w:lang w:eastAsia="sv-SE"/>
        </w:rPr>
        <w:t>kl</w:t>
      </w:r>
      <w:proofErr w:type="spellEnd"/>
      <w:r w:rsidRPr="009303FA">
        <w:rPr>
          <w:rFonts w:eastAsia="Times New Roman" w:cstheme="minorHAnsi"/>
          <w:color w:val="000000" w:themeColor="text1"/>
          <w:sz w:val="22"/>
          <w:szCs w:val="22"/>
          <w:lang w:eastAsia="sv-SE"/>
        </w:rPr>
        <w:t xml:space="preserve"> 18.00 ges en konsert med barockmusik av Giacomo </w:t>
      </w:r>
      <w:proofErr w:type="spellStart"/>
      <w:r w:rsidRPr="009303FA">
        <w:rPr>
          <w:rFonts w:eastAsia="Times New Roman" w:cstheme="minorHAnsi"/>
          <w:color w:val="000000" w:themeColor="text1"/>
          <w:sz w:val="22"/>
          <w:szCs w:val="22"/>
          <w:lang w:eastAsia="sv-SE"/>
        </w:rPr>
        <w:t>Carissimi</w:t>
      </w:r>
      <w:proofErr w:type="spellEnd"/>
      <w:r w:rsidRPr="009303FA">
        <w:rPr>
          <w:rFonts w:eastAsia="Times New Roman" w:cstheme="minorHAnsi"/>
          <w:color w:val="000000" w:themeColor="text1"/>
          <w:sz w:val="22"/>
          <w:szCs w:val="22"/>
          <w:lang w:eastAsia="sv-SE"/>
        </w:rPr>
        <w:t xml:space="preserve"> och Heinrich Schütz.</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color w:val="000000" w:themeColor="text1"/>
          <w:sz w:val="22"/>
          <w:szCs w:val="22"/>
          <w:lang w:eastAsia="sv-SE"/>
        </w:rPr>
        <w:t>S:t Petri kyrka är Malmös äldsta byggnad och murverkets många tegelstenar har en gång tillverkats för hand av lokal lera på tegelgårdar i staden. Som en del av jubileumsprogrammet visas utställningen </w:t>
      </w:r>
      <w:r w:rsidRPr="009303FA">
        <w:rPr>
          <w:rFonts w:eastAsia="Times New Roman" w:cstheme="minorHAnsi"/>
          <w:i/>
          <w:iCs/>
          <w:color w:val="000000" w:themeColor="text1"/>
          <w:sz w:val="22"/>
          <w:szCs w:val="22"/>
          <w:lang w:eastAsia="sv-SE"/>
        </w:rPr>
        <w:t>Lera och tegel</w:t>
      </w:r>
      <w:r w:rsidRPr="009303FA">
        <w:rPr>
          <w:rFonts w:eastAsia="Times New Roman" w:cstheme="minorHAnsi"/>
          <w:color w:val="000000" w:themeColor="text1"/>
          <w:sz w:val="22"/>
          <w:szCs w:val="22"/>
          <w:lang w:eastAsia="sv-SE"/>
        </w:rPr>
        <w:t> med Pernilla Norrmans arbete i tegellera. Leran och det keramiska kärlet har liksom tillverkning av tegel en stark ställning genom människans kulturhistoria, inte minst med koppling till kyrkan. Pernilla visar ett urval verk som på ett personligt sätt relaterar till det kristna livet och dess tradition. Filmen </w:t>
      </w:r>
      <w:r w:rsidRPr="009303FA">
        <w:rPr>
          <w:rFonts w:eastAsia="Times New Roman" w:cstheme="minorHAnsi"/>
          <w:i/>
          <w:iCs/>
          <w:color w:val="000000" w:themeColor="text1"/>
          <w:sz w:val="22"/>
          <w:szCs w:val="22"/>
          <w:lang w:eastAsia="sv-SE"/>
        </w:rPr>
        <w:t>Känslan av att leran ligger fast </w:t>
      </w:r>
      <w:r w:rsidRPr="009303FA">
        <w:rPr>
          <w:rFonts w:eastAsia="Times New Roman" w:cstheme="minorHAnsi"/>
          <w:color w:val="000000" w:themeColor="text1"/>
          <w:sz w:val="22"/>
          <w:szCs w:val="22"/>
          <w:lang w:eastAsia="sv-SE"/>
        </w:rPr>
        <w:t xml:space="preserve">är en betraktelse över den vattenfyllda </w:t>
      </w:r>
      <w:r w:rsidRPr="009303FA">
        <w:rPr>
          <w:rFonts w:eastAsia="Times New Roman" w:cstheme="minorHAnsi"/>
          <w:color w:val="000000" w:themeColor="text1"/>
          <w:sz w:val="22"/>
          <w:szCs w:val="22"/>
          <w:lang w:eastAsia="sv-SE"/>
        </w:rPr>
        <w:lastRenderedPageBreak/>
        <w:t>lertäkten i skogen som hon återvänder till sedan många år för att gräva upp sin lera. I utställningen framförs även ljudverket </w:t>
      </w:r>
      <w:r w:rsidRPr="009303FA">
        <w:rPr>
          <w:rFonts w:eastAsia="Times New Roman" w:cstheme="minorHAnsi"/>
          <w:i/>
          <w:iCs/>
          <w:color w:val="000000" w:themeColor="text1"/>
          <w:sz w:val="22"/>
          <w:szCs w:val="22"/>
          <w:lang w:eastAsia="sv-SE"/>
        </w:rPr>
        <w:t>Teglets minne</w:t>
      </w:r>
      <w:r w:rsidRPr="009303FA">
        <w:rPr>
          <w:rFonts w:eastAsia="Times New Roman" w:cstheme="minorHAnsi"/>
          <w:color w:val="000000" w:themeColor="text1"/>
          <w:sz w:val="22"/>
          <w:szCs w:val="22"/>
          <w:lang w:eastAsia="sv-SE"/>
        </w:rPr>
        <w:t> vid kyrktornets södra sida. Installationen fångar upp materialet i det medeltida murverket, som en påminnelse om kyrkobyggnadens mänskliga dimension av hantverk och kroppsligt arbete. I det brända teglet syns spår av de processer och händer som en gång formade och strök mjuk lera till de stenar som ännu efter 700 år bär upp väggar, valv och torn.</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color w:val="000000" w:themeColor="text1"/>
          <w:sz w:val="22"/>
          <w:szCs w:val="22"/>
          <w:lang w:eastAsia="sv-SE"/>
        </w:rPr>
        <w:t xml:space="preserve">Utställningen pågår i och utanför kyrkorummet under perioden 28 september–20 oktober med vernissage på Malmö Gallerinatt </w:t>
      </w:r>
      <w:proofErr w:type="spellStart"/>
      <w:r w:rsidRPr="009303FA">
        <w:rPr>
          <w:rFonts w:eastAsia="Times New Roman" w:cstheme="minorHAnsi"/>
          <w:color w:val="000000" w:themeColor="text1"/>
          <w:sz w:val="22"/>
          <w:szCs w:val="22"/>
          <w:lang w:eastAsia="sv-SE"/>
        </w:rPr>
        <w:t>kl</w:t>
      </w:r>
      <w:proofErr w:type="spellEnd"/>
      <w:r w:rsidRPr="009303FA">
        <w:rPr>
          <w:rFonts w:eastAsia="Times New Roman" w:cstheme="minorHAnsi"/>
          <w:color w:val="000000" w:themeColor="text1"/>
          <w:sz w:val="22"/>
          <w:szCs w:val="22"/>
          <w:lang w:eastAsia="sv-SE"/>
        </w:rPr>
        <w:t xml:space="preserve"> 18.00–24.00. Den 13 oktober </w:t>
      </w:r>
      <w:proofErr w:type="spellStart"/>
      <w:r w:rsidRPr="009303FA">
        <w:rPr>
          <w:rFonts w:eastAsia="Times New Roman" w:cstheme="minorHAnsi"/>
          <w:color w:val="000000" w:themeColor="text1"/>
          <w:sz w:val="22"/>
          <w:szCs w:val="22"/>
          <w:lang w:eastAsia="sv-SE"/>
        </w:rPr>
        <w:t>kl</w:t>
      </w:r>
      <w:proofErr w:type="spellEnd"/>
      <w:r w:rsidRPr="009303FA">
        <w:rPr>
          <w:rFonts w:eastAsia="Times New Roman" w:cstheme="minorHAnsi"/>
          <w:color w:val="000000" w:themeColor="text1"/>
          <w:sz w:val="22"/>
          <w:szCs w:val="22"/>
          <w:lang w:eastAsia="sv-SE"/>
        </w:rPr>
        <w:t xml:space="preserve"> 17.15 arrangeras ett konstnärssamtal mellan Pernilla Norrman och Tobias Berg i samband med söndagskonserten </w:t>
      </w:r>
      <w:proofErr w:type="spellStart"/>
      <w:r w:rsidRPr="009303FA">
        <w:rPr>
          <w:rFonts w:eastAsia="Times New Roman" w:cstheme="minorHAnsi"/>
          <w:i/>
          <w:iCs/>
          <w:color w:val="000000" w:themeColor="text1"/>
          <w:sz w:val="22"/>
          <w:szCs w:val="22"/>
          <w:lang w:eastAsia="sv-SE"/>
        </w:rPr>
        <w:t>Glödkol</w:t>
      </w:r>
      <w:proofErr w:type="spellEnd"/>
      <w:r w:rsidRPr="009303FA">
        <w:rPr>
          <w:rFonts w:eastAsia="Times New Roman" w:cstheme="minorHAnsi"/>
          <w:i/>
          <w:iCs/>
          <w:color w:val="000000" w:themeColor="text1"/>
          <w:sz w:val="22"/>
          <w:szCs w:val="22"/>
          <w:lang w:eastAsia="sv-SE"/>
        </w:rPr>
        <w:t xml:space="preserve"> ur den sista askan</w:t>
      </w:r>
      <w:r w:rsidRPr="009303FA">
        <w:rPr>
          <w:rFonts w:eastAsia="Times New Roman" w:cstheme="minorHAnsi"/>
          <w:color w:val="000000" w:themeColor="text1"/>
          <w:sz w:val="22"/>
          <w:szCs w:val="22"/>
          <w:lang w:eastAsia="sv-SE"/>
        </w:rPr>
        <w:t> med S:t Petri Motettkör.</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i/>
          <w:iCs/>
          <w:color w:val="000000" w:themeColor="text1"/>
          <w:sz w:val="22"/>
          <w:szCs w:val="22"/>
          <w:lang w:eastAsia="sv-SE"/>
        </w:rPr>
        <w:t xml:space="preserve">Ljudverket Teglets minne är producerat i samarbete med Henrik Meierkord och Samir </w:t>
      </w:r>
      <w:proofErr w:type="spellStart"/>
      <w:r w:rsidRPr="009303FA">
        <w:rPr>
          <w:rFonts w:eastAsia="Times New Roman" w:cstheme="minorHAnsi"/>
          <w:i/>
          <w:iCs/>
          <w:color w:val="000000" w:themeColor="text1"/>
          <w:sz w:val="22"/>
          <w:szCs w:val="22"/>
          <w:lang w:eastAsia="sv-SE"/>
        </w:rPr>
        <w:t>Dounas</w:t>
      </w:r>
      <w:proofErr w:type="spellEnd"/>
      <w:r w:rsidRPr="009303FA">
        <w:rPr>
          <w:rFonts w:eastAsia="Times New Roman" w:cstheme="minorHAnsi"/>
          <w:i/>
          <w:iCs/>
          <w:color w:val="000000" w:themeColor="text1"/>
          <w:sz w:val="22"/>
          <w:szCs w:val="22"/>
          <w:lang w:eastAsia="sv-SE"/>
        </w:rPr>
        <w:t xml:space="preserve"> – teknik och </w:t>
      </w:r>
      <w:proofErr w:type="spellStart"/>
      <w:r w:rsidRPr="009303FA">
        <w:rPr>
          <w:rFonts w:eastAsia="Times New Roman" w:cstheme="minorHAnsi"/>
          <w:i/>
          <w:iCs/>
          <w:color w:val="000000" w:themeColor="text1"/>
          <w:sz w:val="22"/>
          <w:szCs w:val="22"/>
          <w:lang w:eastAsia="sv-SE"/>
        </w:rPr>
        <w:t>ljuddesign</w:t>
      </w:r>
      <w:proofErr w:type="spellEnd"/>
      <w:r w:rsidRPr="009303FA">
        <w:rPr>
          <w:rFonts w:eastAsia="Times New Roman" w:cstheme="minorHAnsi"/>
          <w:i/>
          <w:iCs/>
          <w:color w:val="000000" w:themeColor="text1"/>
          <w:sz w:val="22"/>
          <w:szCs w:val="22"/>
          <w:lang w:eastAsia="sv-SE"/>
        </w:rPr>
        <w:t>, samt med stöd av S:t Petri kyrka, Svenska kyrkan Malmö och Malmö Förskönings- och Planteringsförening.</w:t>
      </w:r>
    </w:p>
    <w:p w:rsidR="009303FA"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color w:val="000000" w:themeColor="text1"/>
          <w:sz w:val="22"/>
          <w:szCs w:val="22"/>
          <w:lang w:eastAsia="sv-SE"/>
        </w:rPr>
        <w:t>Kontakt:</w:t>
      </w:r>
    </w:p>
    <w:p w:rsidR="00842E71" w:rsidRPr="009303FA" w:rsidRDefault="009303FA" w:rsidP="009303FA">
      <w:pPr>
        <w:spacing w:after="100" w:afterAutospacing="1" w:line="270" w:lineRule="atLeast"/>
        <w:rPr>
          <w:rFonts w:eastAsia="Times New Roman" w:cstheme="minorHAnsi"/>
          <w:color w:val="000000" w:themeColor="text1"/>
          <w:sz w:val="22"/>
          <w:szCs w:val="22"/>
          <w:lang w:eastAsia="sv-SE"/>
        </w:rPr>
      </w:pPr>
      <w:r w:rsidRPr="009303FA">
        <w:rPr>
          <w:rFonts w:eastAsia="Times New Roman" w:cstheme="minorHAnsi"/>
          <w:color w:val="000000" w:themeColor="text1"/>
          <w:sz w:val="22"/>
          <w:szCs w:val="22"/>
          <w:lang w:eastAsia="sv-SE"/>
        </w:rPr>
        <w:t>Helena Linder Roslund</w:t>
      </w:r>
      <w:r w:rsidRPr="009303FA">
        <w:rPr>
          <w:rFonts w:eastAsia="Times New Roman" w:cstheme="minorHAnsi"/>
          <w:color w:val="000000" w:themeColor="text1"/>
          <w:sz w:val="22"/>
          <w:szCs w:val="22"/>
          <w:lang w:eastAsia="sv-SE"/>
        </w:rPr>
        <w:br/>
        <w:t>Kommunikatör S:t Petri kyrka Malmö</w:t>
      </w:r>
      <w:r w:rsidRPr="009303FA">
        <w:rPr>
          <w:rFonts w:eastAsia="Times New Roman" w:cstheme="minorHAnsi"/>
          <w:color w:val="000000" w:themeColor="text1"/>
          <w:sz w:val="22"/>
          <w:szCs w:val="22"/>
          <w:lang w:eastAsia="sv-SE"/>
        </w:rPr>
        <w:br/>
        <w:t>Tel 040-27 90 18/0705-66 16 10</w:t>
      </w:r>
      <w:r w:rsidRPr="009303FA">
        <w:rPr>
          <w:rFonts w:eastAsia="Times New Roman" w:cstheme="minorHAnsi"/>
          <w:color w:val="000000" w:themeColor="text1"/>
          <w:sz w:val="22"/>
          <w:szCs w:val="22"/>
          <w:lang w:eastAsia="sv-SE"/>
        </w:rPr>
        <w:br/>
        <w:t>helena.roslund@svenskakyrkan.se</w:t>
      </w:r>
    </w:p>
    <w:sectPr w:rsidR="00842E71" w:rsidRPr="009303FA" w:rsidSect="00691C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B4"/>
    <w:rsid w:val="000A1E01"/>
    <w:rsid w:val="001B4FDB"/>
    <w:rsid w:val="003F42A7"/>
    <w:rsid w:val="004B6958"/>
    <w:rsid w:val="004D3E5A"/>
    <w:rsid w:val="004F6833"/>
    <w:rsid w:val="005F30CC"/>
    <w:rsid w:val="0066348E"/>
    <w:rsid w:val="00691CF5"/>
    <w:rsid w:val="007126AB"/>
    <w:rsid w:val="00842E71"/>
    <w:rsid w:val="009303FA"/>
    <w:rsid w:val="00A138B4"/>
    <w:rsid w:val="00A60FF9"/>
    <w:rsid w:val="00C726EF"/>
    <w:rsid w:val="00C916E1"/>
    <w:rsid w:val="00D56513"/>
    <w:rsid w:val="00DC0A7F"/>
    <w:rsid w:val="00DE6CEA"/>
    <w:rsid w:val="00EF4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1D90BF6"/>
  <w15:chartTrackingRefBased/>
  <w15:docId w15:val="{5BEF645F-F14D-C740-8E9F-620879D2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42E71"/>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303FA"/>
    <w:rPr>
      <w:b/>
      <w:bCs/>
    </w:rPr>
  </w:style>
  <w:style w:type="character" w:styleId="Betoning">
    <w:name w:val="Emphasis"/>
    <w:basedOn w:val="Standardstycketeckensnitt"/>
    <w:uiPriority w:val="20"/>
    <w:qFormat/>
    <w:rsid w:val="009303FA"/>
    <w:rPr>
      <w:i/>
      <w:iCs/>
    </w:rPr>
  </w:style>
  <w:style w:type="paragraph" w:styleId="Ballongtext">
    <w:name w:val="Balloon Text"/>
    <w:basedOn w:val="Normal"/>
    <w:link w:val="BallongtextChar"/>
    <w:uiPriority w:val="99"/>
    <w:semiHidden/>
    <w:unhideWhenUsed/>
    <w:rsid w:val="00C726EF"/>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726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43644">
      <w:bodyDiv w:val="1"/>
      <w:marLeft w:val="0"/>
      <w:marRight w:val="0"/>
      <w:marTop w:val="0"/>
      <w:marBottom w:val="0"/>
      <w:divBdr>
        <w:top w:val="none" w:sz="0" w:space="0" w:color="auto"/>
        <w:left w:val="none" w:sz="0" w:space="0" w:color="auto"/>
        <w:bottom w:val="none" w:sz="0" w:space="0" w:color="auto"/>
        <w:right w:val="none" w:sz="0" w:space="0" w:color="auto"/>
      </w:divBdr>
    </w:div>
    <w:div w:id="1209953970">
      <w:bodyDiv w:val="1"/>
      <w:marLeft w:val="0"/>
      <w:marRight w:val="0"/>
      <w:marTop w:val="0"/>
      <w:marBottom w:val="0"/>
      <w:divBdr>
        <w:top w:val="none" w:sz="0" w:space="0" w:color="auto"/>
        <w:left w:val="none" w:sz="0" w:space="0" w:color="auto"/>
        <w:bottom w:val="none" w:sz="0" w:space="0" w:color="auto"/>
        <w:right w:val="none" w:sz="0" w:space="0" w:color="auto"/>
      </w:divBdr>
    </w:div>
    <w:div w:id="19995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3701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Roslund</dc:creator>
  <cp:keywords/>
  <dc:description/>
  <cp:lastModifiedBy>Helena Roslund</cp:lastModifiedBy>
  <cp:revision>3</cp:revision>
  <cp:lastPrinted>2019-09-17T13:17:00Z</cp:lastPrinted>
  <dcterms:created xsi:type="dcterms:W3CDTF">2019-09-17T13:17:00Z</dcterms:created>
  <dcterms:modified xsi:type="dcterms:W3CDTF">2019-09-17T13:17:00Z</dcterms:modified>
</cp:coreProperties>
</file>