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0C7C63" w:rsidP="0012477F">
            <w:pPr>
              <w:spacing w:before="1080"/>
              <w:rPr>
                <w:rFonts w:ascii="Arial" w:hAnsi="Arial" w:cs="Arial"/>
                <w:b/>
                <w:bCs/>
                <w:color w:val="333333"/>
                <w:sz w:val="22"/>
                <w:szCs w:val="22"/>
              </w:rPr>
            </w:pPr>
            <w:r>
              <w:rPr>
                <w:rStyle w:val="Strong"/>
                <w:rFonts w:ascii="Arial" w:hAnsi="Arial" w:cs="Arial"/>
                <w:color w:val="333333"/>
                <w:sz w:val="22"/>
                <w:szCs w:val="22"/>
              </w:rPr>
              <w:t xml:space="preserve">Dato: </w:t>
            </w:r>
            <w:r w:rsidR="0012477F">
              <w:rPr>
                <w:rStyle w:val="Strong"/>
                <w:rFonts w:ascii="Arial" w:hAnsi="Arial" w:cs="Arial"/>
                <w:color w:val="333333"/>
                <w:sz w:val="22"/>
                <w:szCs w:val="22"/>
              </w:rPr>
              <w:t>20</w:t>
            </w:r>
            <w:r>
              <w:rPr>
                <w:rStyle w:val="Strong"/>
                <w:rFonts w:ascii="Arial" w:hAnsi="Arial" w:cs="Arial"/>
                <w:color w:val="333333"/>
                <w:sz w:val="22"/>
                <w:szCs w:val="22"/>
              </w:rPr>
              <w:t>.0</w:t>
            </w:r>
            <w:r w:rsidR="0012477F">
              <w:rPr>
                <w:rStyle w:val="Strong"/>
                <w:rFonts w:ascii="Arial" w:hAnsi="Arial" w:cs="Arial"/>
                <w:color w:val="333333"/>
                <w:sz w:val="22"/>
                <w:szCs w:val="22"/>
              </w:rPr>
              <w:t>3</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tr>
    </w:tbl>
    <w:p w:rsidR="00D610EC" w:rsidRPr="00D610EC" w:rsidRDefault="00D610EC" w:rsidP="00D610EC">
      <w:pPr>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453"/>
      </w:tblGrid>
      <w:tr w:rsidR="007B435C">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12477F" w:rsidRPr="00105EF8" w:rsidRDefault="00105EF8" w:rsidP="0012477F">
            <w:pPr>
              <w:pStyle w:val="Volvoheadline"/>
              <w:rPr>
                <w:rFonts w:cs="Arial"/>
                <w:bCs/>
                <w:color w:val="161618"/>
                <w:szCs w:val="24"/>
                <w:lang w:val="en-GB" w:eastAsia="da-DK"/>
              </w:rPr>
            </w:pPr>
            <w:r w:rsidRPr="00105EF8">
              <w:rPr>
                <w:rFonts w:cs="Arial"/>
                <w:bCs/>
                <w:color w:val="161618"/>
                <w:szCs w:val="24"/>
                <w:lang w:val="en-GB" w:eastAsia="da-DK"/>
              </w:rPr>
              <w:t>Volvo Cars introducerer</w:t>
            </w:r>
            <w:r w:rsidR="0012477F" w:rsidRPr="00105EF8">
              <w:rPr>
                <w:rFonts w:cs="Arial"/>
                <w:bCs/>
                <w:color w:val="161618"/>
                <w:szCs w:val="24"/>
                <w:lang w:val="en-GB" w:eastAsia="da-DK"/>
              </w:rPr>
              <w:t xml:space="preserve"> </w:t>
            </w:r>
            <w:bookmarkStart w:id="0" w:name="_GoBack"/>
            <w:bookmarkEnd w:id="0"/>
            <w:r w:rsidR="0012477F" w:rsidRPr="00105EF8">
              <w:rPr>
                <w:rFonts w:cs="Arial"/>
                <w:bCs/>
                <w:color w:val="161618"/>
                <w:szCs w:val="24"/>
                <w:lang w:val="en-GB" w:eastAsia="da-DK"/>
              </w:rPr>
              <w:t xml:space="preserve">Care Key </w:t>
            </w:r>
          </w:p>
          <w:p w:rsidR="0012477F" w:rsidRPr="00105EF8" w:rsidRDefault="0012477F" w:rsidP="0012477F">
            <w:pPr>
              <w:spacing w:line="280" w:lineRule="atLeast"/>
              <w:rPr>
                <w:rFonts w:ascii="Arial" w:hAnsi="Arial" w:cs="Arial"/>
                <w:color w:val="333333"/>
                <w:lang w:val="en-GB"/>
              </w:rPr>
            </w:pPr>
          </w:p>
          <w:p w:rsidR="0012477F" w:rsidRDefault="0012477F" w:rsidP="0012477F">
            <w:pPr>
              <w:spacing w:line="280" w:lineRule="atLeast"/>
              <w:rPr>
                <w:rFonts w:ascii="Arial" w:hAnsi="Arial" w:cs="Arial"/>
                <w:color w:val="333333"/>
              </w:rPr>
            </w:pPr>
            <w:r w:rsidRPr="00105EF8">
              <w:rPr>
                <w:rFonts w:ascii="Arial" w:hAnsi="Arial" w:cs="Arial"/>
                <w:color w:val="333333"/>
                <w:lang w:val="en-GB"/>
              </w:rPr>
              <w:t xml:space="preserve"> </w:t>
            </w:r>
            <w:r>
              <w:rPr>
                <w:rFonts w:ascii="Arial" w:hAnsi="Arial" w:cs="Arial"/>
                <w:color w:val="333333"/>
              </w:rPr>
              <w:t>Volvo præsenterer Care Key, der gør det muligt for Volvo-ejere at sætte grænser for dem selv, deres familiemedlemmer eller venner. Care Key bliver standard på alle Volvo’er fra modelår 2021.</w:t>
            </w:r>
          </w:p>
          <w:p w:rsidR="0012477F" w:rsidRDefault="0012477F" w:rsidP="0012477F">
            <w:pPr>
              <w:spacing w:line="280" w:lineRule="atLeast"/>
              <w:rPr>
                <w:rFonts w:ascii="Arial" w:hAnsi="Arial" w:cs="Arial"/>
                <w:color w:val="333333"/>
                <w:sz w:val="20"/>
              </w:rPr>
            </w:pPr>
          </w:p>
          <w:p w:rsidR="0012477F" w:rsidRDefault="0012477F" w:rsidP="0012477F">
            <w:pPr>
              <w:spacing w:line="280" w:lineRule="atLeast"/>
              <w:rPr>
                <w:rFonts w:ascii="Arial" w:hAnsi="Arial" w:cs="Arial"/>
                <w:color w:val="333333"/>
                <w:sz w:val="20"/>
              </w:rPr>
            </w:pPr>
            <w:r>
              <w:rPr>
                <w:rFonts w:ascii="Arial" w:hAnsi="Arial" w:cs="Arial"/>
                <w:color w:val="333333"/>
                <w:sz w:val="20"/>
              </w:rPr>
              <w:t>C</w:t>
            </w:r>
            <w:r>
              <w:rPr>
                <w:rFonts w:ascii="Arial" w:hAnsi="Arial" w:cs="Arial"/>
                <w:color w:val="333333"/>
                <w:sz w:val="20"/>
              </w:rPr>
              <w:t>are Key gør det muligt for en Volvo-ejer at begrænse sin bils tophastighed, hvis han/hun låner den ud. Det kan f.eks. være til uerfarne teenagebilister, der lige har fået kørekort.</w:t>
            </w:r>
          </w:p>
          <w:p w:rsidR="0012477F" w:rsidRDefault="0012477F" w:rsidP="0012477F">
            <w:pPr>
              <w:spacing w:line="280" w:lineRule="atLeast"/>
              <w:rPr>
                <w:rFonts w:ascii="Arial" w:hAnsi="Arial" w:cs="Arial"/>
                <w:color w:val="333333"/>
                <w:sz w:val="20"/>
              </w:rPr>
            </w:pPr>
          </w:p>
          <w:p w:rsidR="0012477F" w:rsidRDefault="0012477F" w:rsidP="0012477F">
            <w:pPr>
              <w:spacing w:line="280" w:lineRule="atLeast"/>
              <w:rPr>
                <w:rFonts w:ascii="Arial" w:hAnsi="Arial" w:cs="Arial"/>
                <w:color w:val="333333"/>
                <w:sz w:val="20"/>
              </w:rPr>
            </w:pPr>
            <w:r>
              <w:rPr>
                <w:rFonts w:ascii="Arial" w:hAnsi="Arial" w:cs="Arial"/>
                <w:color w:val="333333"/>
                <w:sz w:val="20"/>
              </w:rPr>
              <w:t>Introduktionen af Care Key kommer efter, at Volvo tidligere på måneden offentliggjorde, at virksomheden fra 2020 vil begrænse tophastigheden på alle sine biler til 180 km/t. Det sker for at sende et stærkt signal om den risiko, der er forbundet med at køre for hurtigt.</w:t>
            </w:r>
          </w:p>
          <w:p w:rsidR="0012477F" w:rsidRDefault="0012477F" w:rsidP="0012477F">
            <w:pPr>
              <w:spacing w:line="280" w:lineRule="atLeast"/>
              <w:rPr>
                <w:rFonts w:ascii="Arial" w:hAnsi="Arial" w:cs="Arial"/>
                <w:color w:val="333333"/>
                <w:sz w:val="20"/>
              </w:rPr>
            </w:pPr>
          </w:p>
          <w:p w:rsidR="0012477F" w:rsidRDefault="0012477F" w:rsidP="0012477F">
            <w:pPr>
              <w:spacing w:line="280" w:lineRule="atLeast"/>
              <w:rPr>
                <w:rFonts w:ascii="Arial" w:hAnsi="Arial" w:cs="Arial"/>
                <w:color w:val="333333"/>
                <w:sz w:val="20"/>
              </w:rPr>
            </w:pPr>
            <w:r>
              <w:rPr>
                <w:rFonts w:ascii="Arial" w:hAnsi="Arial" w:cs="Arial"/>
                <w:color w:val="333333"/>
                <w:sz w:val="20"/>
              </w:rPr>
              <w:t>Håkan Samuelsson, koncernchef i Volvo Cars, har sagt, at virksomheden ønsker at tage hul på en debat om, hvorvidt bilproducenter har ret eller måske endda pligt til at installere teknologi i biler, der griber ind i førerens adfærd. Nu, hvor den type teknologi er tilgængelig, dukker spørgsmålet op.</w:t>
            </w:r>
          </w:p>
          <w:p w:rsidR="0012477F" w:rsidRDefault="0012477F" w:rsidP="0012477F">
            <w:pPr>
              <w:spacing w:line="280" w:lineRule="atLeast"/>
              <w:rPr>
                <w:rFonts w:ascii="Arial" w:hAnsi="Arial" w:cs="Arial"/>
                <w:color w:val="333333"/>
                <w:sz w:val="20"/>
              </w:rPr>
            </w:pPr>
          </w:p>
          <w:p w:rsidR="0012477F" w:rsidRDefault="0012477F" w:rsidP="0012477F">
            <w:pPr>
              <w:spacing w:line="280" w:lineRule="atLeast"/>
              <w:rPr>
                <w:rFonts w:ascii="Arial" w:hAnsi="Arial" w:cs="Arial"/>
                <w:color w:val="333333"/>
                <w:sz w:val="20"/>
              </w:rPr>
            </w:pPr>
            <w:r>
              <w:rPr>
                <w:rFonts w:ascii="Arial" w:hAnsi="Arial" w:cs="Arial"/>
                <w:color w:val="333333"/>
                <w:sz w:val="20"/>
              </w:rPr>
              <w:t>Hastighedsbegrænsning og Care Key er begge en del af Volvo’s initiativ og viser, hvordan en bilproducent kan påtage sig ansvaret for at efterstræbe en fremtid uden trafikulykker ved at få bilisterne til at ændre adfærd.</w:t>
            </w:r>
          </w:p>
          <w:p w:rsidR="0012477F" w:rsidRDefault="0012477F" w:rsidP="0012477F">
            <w:pPr>
              <w:spacing w:line="280" w:lineRule="atLeast"/>
              <w:rPr>
                <w:rFonts w:ascii="Arial" w:hAnsi="Arial" w:cs="Arial"/>
                <w:color w:val="333333"/>
                <w:sz w:val="20"/>
              </w:rPr>
            </w:pPr>
          </w:p>
          <w:p w:rsidR="0012477F" w:rsidRDefault="0012477F" w:rsidP="0012477F">
            <w:pPr>
              <w:spacing w:line="280" w:lineRule="atLeast"/>
              <w:rPr>
                <w:rFonts w:ascii="Arial" w:hAnsi="Arial" w:cs="Arial"/>
                <w:color w:val="333333"/>
                <w:sz w:val="20"/>
              </w:rPr>
            </w:pPr>
            <w:r>
              <w:rPr>
                <w:rFonts w:ascii="Arial" w:hAnsi="Arial" w:cs="Arial"/>
                <w:color w:val="333333"/>
                <w:sz w:val="20"/>
              </w:rPr>
              <w:t>”Vi mener, at en bilproducent har et ansvar for at medvirke til at gøre trafikken mere sikker,” siger Håkan Samuelsson. ”Vores nyligt offentliggjorte hastighedsbegrænsning passer ind i den måde at tænke på, og Care Key er et andet eksempel. Man vil gerne kunne låne sin bil ud til venner og familie og vil gerne have, at de er sikre i trafikken. Care Key er en god løsning, og er med til at give bilens ejer mere fred i sjælen.</w:t>
            </w:r>
          </w:p>
          <w:p w:rsidR="0012477F" w:rsidRDefault="0012477F" w:rsidP="0012477F">
            <w:pPr>
              <w:spacing w:line="280" w:lineRule="atLeast"/>
              <w:rPr>
                <w:rFonts w:ascii="Arial" w:hAnsi="Arial" w:cs="Arial"/>
                <w:color w:val="333333"/>
                <w:sz w:val="20"/>
              </w:rPr>
            </w:pPr>
          </w:p>
          <w:tbl>
            <w:tblPr>
              <w:tblW w:w="0" w:type="auto"/>
              <w:tblCellSpacing w:w="15"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9333"/>
            </w:tblGrid>
            <w:tr w:rsidR="0012477F" w:rsidRPr="00EC622C" w:rsidTr="006A099F">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hideMark/>
                </w:tcPr>
                <w:p w:rsidR="0012477F" w:rsidRPr="005B4E0C" w:rsidRDefault="0012477F" w:rsidP="0012477F">
                  <w:pPr>
                    <w:spacing w:line="280" w:lineRule="atLeast"/>
                    <w:rPr>
                      <w:rFonts w:ascii="&amp;quot" w:hAnsi="&amp;quot"/>
                      <w:color w:val="000000"/>
                    </w:rPr>
                  </w:pPr>
                  <w:r>
                    <w:rPr>
                      <w:rFonts w:ascii="Arial" w:hAnsi="Arial" w:cs="Arial"/>
                      <w:color w:val="333333"/>
                      <w:sz w:val="20"/>
                    </w:rPr>
                    <w:t>Foruden de potentielle sikkerhedsfordele giver hastighedsbegrænsning og Care Key med al sandsynlighed også Volvo-kørere økonomiske fordele. På flere markeder inviterer Volvo netop nu forsikringsselskaber til møder med henblik på at drøfte muligheden for at tilbyde økonomiske fordele til Volvo-ejere, der gør brug af den type sikkerhedstiltag. Særlige aftaler og betingelser kommer til at afhænge af lokale markedsforhold, men Volvo forventer snart at kunne offentliggøre den første af flere aftaler med nationale forsikringsselskaber.</w:t>
                  </w:r>
                </w:p>
              </w:tc>
            </w:tr>
            <w:tr w:rsidR="0012477F" w:rsidRPr="00EC622C" w:rsidTr="006A099F">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tcPr>
                <w:p w:rsidR="0012477F" w:rsidRPr="00FD16C8" w:rsidRDefault="0012477F" w:rsidP="0012477F">
                  <w:pPr>
                    <w:spacing w:line="280" w:lineRule="atLeast"/>
                    <w:rPr>
                      <w:rFonts w:ascii="Arial" w:hAnsi="Arial" w:cs="Arial"/>
                      <w:color w:val="333333"/>
                      <w:sz w:val="20"/>
                    </w:rPr>
                  </w:pPr>
                </w:p>
                <w:p w:rsidR="0012477F" w:rsidRPr="00FD16C8" w:rsidRDefault="0012477F" w:rsidP="0012477F">
                  <w:pPr>
                    <w:spacing w:line="280" w:lineRule="atLeast"/>
                    <w:rPr>
                      <w:rFonts w:ascii="Arial" w:hAnsi="Arial" w:cs="Arial"/>
                      <w:color w:val="333333"/>
                      <w:sz w:val="20"/>
                    </w:rPr>
                  </w:pPr>
                  <w:r w:rsidRPr="00FD16C8">
                    <w:rPr>
                      <w:rFonts w:ascii="Arial" w:hAnsi="Arial" w:cs="Arial"/>
                      <w:color w:val="333333"/>
                      <w:sz w:val="20"/>
                    </w:rPr>
                    <w:t xml:space="preserve">”Hvis vi kan opmuntre og understøtte bedre adfærd med teknologi, der hjælper bilister med at undgå problemer, bør det også influere </w:t>
                  </w:r>
                  <w:r w:rsidRPr="00FD16C8">
                    <w:rPr>
                      <w:rFonts w:ascii="Arial" w:hAnsi="Arial" w:cs="Arial"/>
                      <w:color w:val="333333"/>
                      <w:sz w:val="20"/>
                    </w:rPr>
                    <w:t>positivt</w:t>
                  </w:r>
                  <w:r w:rsidRPr="00FD16C8">
                    <w:rPr>
                      <w:rFonts w:ascii="Arial" w:hAnsi="Arial" w:cs="Arial"/>
                      <w:color w:val="333333"/>
                      <w:sz w:val="20"/>
                    </w:rPr>
                    <w:t xml:space="preserve"> på </w:t>
                  </w:r>
                  <w:r w:rsidRPr="00FD16C8">
                    <w:rPr>
                      <w:rFonts w:ascii="Arial" w:hAnsi="Arial" w:cs="Arial"/>
                      <w:color w:val="333333"/>
                      <w:sz w:val="20"/>
                    </w:rPr>
                    <w:t>forsikringspræmierne, ”</w:t>
                  </w:r>
                  <w:r w:rsidRPr="00FD16C8">
                    <w:rPr>
                      <w:rFonts w:ascii="Arial" w:hAnsi="Arial" w:cs="Arial"/>
                      <w:color w:val="333333"/>
                      <w:sz w:val="20"/>
                    </w:rPr>
                    <w:t xml:space="preserve"> siger Håkan Samuelsson.</w:t>
                  </w:r>
                </w:p>
                <w:p w:rsidR="0012477F" w:rsidRPr="00FD16C8" w:rsidRDefault="0012477F" w:rsidP="0012477F">
                  <w:pPr>
                    <w:spacing w:line="280" w:lineRule="atLeast"/>
                    <w:rPr>
                      <w:rFonts w:ascii="Arial" w:hAnsi="Arial" w:cs="Arial"/>
                      <w:color w:val="000000"/>
                    </w:rPr>
                  </w:pPr>
                </w:p>
                <w:p w:rsidR="0012477F" w:rsidRPr="00FD16C8" w:rsidRDefault="0012477F" w:rsidP="0012477F">
                  <w:pPr>
                    <w:spacing w:line="280" w:lineRule="atLeast"/>
                    <w:rPr>
                      <w:rFonts w:ascii="Arial" w:hAnsi="Arial" w:cs="Arial"/>
                      <w:color w:val="000000"/>
                    </w:rPr>
                  </w:pPr>
                  <w:r>
                    <w:rPr>
                      <w:rFonts w:ascii="Arial" w:hAnsi="Arial" w:cs="Arial"/>
                      <w:color w:val="333333"/>
                      <w:sz w:val="20"/>
                    </w:rPr>
                    <w:t>Det initiativ er h</w:t>
                  </w:r>
                  <w:r w:rsidRPr="00FD16C8">
                    <w:rPr>
                      <w:rFonts w:ascii="Arial" w:hAnsi="Arial" w:cs="Arial"/>
                      <w:color w:val="333333"/>
                      <w:sz w:val="20"/>
                    </w:rPr>
                    <w:t xml:space="preserve">astighedsbegrænsning og Care Key begge </w:t>
                  </w:r>
                  <w:r>
                    <w:rPr>
                      <w:rFonts w:ascii="Arial" w:hAnsi="Arial" w:cs="Arial"/>
                      <w:color w:val="333333"/>
                      <w:sz w:val="20"/>
                    </w:rPr>
                    <w:t>en del af</w:t>
                  </w:r>
                  <w:r w:rsidRPr="00FD16C8">
                    <w:rPr>
                      <w:rFonts w:ascii="Arial" w:hAnsi="Arial" w:cs="Arial"/>
                      <w:color w:val="333333"/>
                      <w:sz w:val="20"/>
                    </w:rPr>
                    <w:t xml:space="preserve"> og viser, hvordan bilproducenter kan påtage sig et ansvar for at efterstræbe helt at kunne </w:t>
                  </w:r>
                  <w:r>
                    <w:rPr>
                      <w:rFonts w:ascii="Arial" w:hAnsi="Arial" w:cs="Arial"/>
                      <w:color w:val="333333"/>
                      <w:sz w:val="20"/>
                    </w:rPr>
                    <w:t>udrydde</w:t>
                  </w:r>
                  <w:r w:rsidRPr="00FD16C8">
                    <w:rPr>
                      <w:rFonts w:ascii="Arial" w:hAnsi="Arial" w:cs="Arial"/>
                      <w:color w:val="333333"/>
                      <w:sz w:val="20"/>
                    </w:rPr>
                    <w:t xml:space="preserve"> trafikuheld ved at und</w:t>
                  </w:r>
                  <w:r>
                    <w:rPr>
                      <w:rFonts w:ascii="Arial" w:hAnsi="Arial" w:cs="Arial"/>
                      <w:color w:val="333333"/>
                      <w:sz w:val="20"/>
                    </w:rPr>
                    <w:t>er</w:t>
                  </w:r>
                  <w:r w:rsidRPr="00FD16C8">
                    <w:rPr>
                      <w:rFonts w:ascii="Arial" w:hAnsi="Arial" w:cs="Arial"/>
                      <w:color w:val="333333"/>
                      <w:sz w:val="20"/>
                    </w:rPr>
                    <w:t>støtte bedre føreradfærd. </w:t>
                  </w:r>
                </w:p>
                <w:p w:rsidR="0012477F" w:rsidRPr="00FD16C8" w:rsidRDefault="0012477F" w:rsidP="0012477F">
                  <w:pPr>
                    <w:spacing w:line="280" w:lineRule="atLeast"/>
                    <w:rPr>
                      <w:rFonts w:ascii="Arial" w:hAnsi="Arial" w:cs="Arial"/>
                      <w:color w:val="000000"/>
                    </w:rPr>
                  </w:pPr>
                </w:p>
                <w:p w:rsidR="0012477F" w:rsidRPr="00FD16C8" w:rsidRDefault="0012477F" w:rsidP="0012477F">
                  <w:pPr>
                    <w:spacing w:line="280" w:lineRule="atLeast"/>
                    <w:rPr>
                      <w:rFonts w:ascii="&amp;quot" w:hAnsi="&amp;quot"/>
                      <w:color w:val="333333"/>
                      <w:sz w:val="20"/>
                    </w:rPr>
                  </w:pPr>
                </w:p>
              </w:tc>
            </w:tr>
          </w:tbl>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b/>
                <w:bCs/>
                <w:color w:val="555555"/>
                <w:sz w:val="20"/>
                <w:szCs w:val="20"/>
                <w:lang w:eastAsia="zh-CN"/>
              </w:rPr>
              <w:t>Volvo Car Group i 2018</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I regnskabsåret 2018 nåede Volvo Car Group et driftsresultat på 14.185 MSEK (14.061 MSEK i 2017). Periodens omsætning beløb sig til 252.653 MSEK (208.646 MSEK). I hele året 2018 satte Volvo Cars’ globale salg ny rekord med 642.253 biler, en stigning på 12,4 procent sammenlignet med 2017. Resultatet understreger den omfattende forvandling, Volvo Cars’ økonomi og virksomhed har gennemgået de seneste år, og som gør virksomheden klar til sin næste vækstfase.</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b/>
                <w:bCs/>
                <w:color w:val="555555"/>
                <w:sz w:val="20"/>
                <w:szCs w:val="20"/>
                <w:lang w:eastAsia="zh-CN"/>
              </w:rPr>
              <w:t>Om Volvo Car Group</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Volvo har fremstillet biler siden 1927. I dag er Volvo Cars et af de mest velkendte og respekterede bilmærker i verden med et salg i 2018 på 642.253 biler i cirka 100 lande verden over. Volvo Cars har været ejet af kinesiske Zhejiang Geely Holding (Geely Holding) siden 2010. Volvo Cars var en del af svenske Volvo AB frem til 1999, hvor virksomheden blev købt af amerikanske Ford Motor Co., var den en del af svenske Volvo-gruppe. I 2010 blev Volvo Cars købt af Geely Holding.</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I 2018 beskæftigede Volvo Cars gennemsnitlig omkring 43.000 (39.500) fuldtidsmedarbejdere. Volvo Cars’ hovedkontor, produktudvikling, markedføring og administration har primært til huse i Göteborg. Volvo Cars’ kinesiske hovedkontor ligger i Shanghai. Virksomhedens vigtigste bilfabrikker ligger i Göteborg (Sverige), Gent (Belgien), Chengdu, Daqing (Kina) og i South Carolina (USA), mens motorerne producerer i Skövde (Sverige) og Zhangjiakou (Kina) og karrosserikomponenterne i Olofström (Sverige).</w:t>
            </w:r>
          </w:p>
          <w:p w:rsidR="000C7C63" w:rsidRDefault="000C7C63" w:rsidP="000C7C63">
            <w:pPr>
              <w:pStyle w:val="v-introduction1"/>
              <w:ind w:right="720"/>
            </w:pPr>
          </w:p>
          <w:p w:rsidR="000C7C63" w:rsidRDefault="000C7C63" w:rsidP="000C7C63">
            <w:pPr>
              <w:pStyle w:val="v-introduction1"/>
              <w:ind w:right="720"/>
            </w:pPr>
          </w:p>
          <w:p w:rsidR="007B435C" w:rsidRPr="00D610EC" w:rsidRDefault="007B435C">
            <w:pPr>
              <w:spacing w:line="288" w:lineRule="auto"/>
              <w:rPr>
                <w:rFonts w:ascii="Arial" w:hAnsi="Arial" w:cs="Arial"/>
                <w:color w:val="333333"/>
                <w:sz w:val="20"/>
                <w:szCs w:val="20"/>
              </w:rPr>
            </w:pPr>
          </w:p>
        </w:tc>
      </w:tr>
    </w:tbl>
    <w:p w:rsidR="007B435C" w:rsidRDefault="007B435C">
      <w:pPr>
        <w:rPr>
          <w:vanish/>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2859"/>
        <w:gridCol w:w="2070"/>
        <w:gridCol w:w="4570"/>
      </w:tblGrid>
      <w:tr w:rsidR="007B435C">
        <w:trPr>
          <w:tblCellSpacing w:w="15" w:type="dxa"/>
        </w:trPr>
        <w:tc>
          <w:tcPr>
            <w:tcW w:w="0" w:type="auto"/>
            <w:gridSpan w:val="3"/>
            <w:tcBorders>
              <w:top w:val="single" w:sz="2" w:space="0" w:color="FFFFFF"/>
              <w:left w:val="single" w:sz="2" w:space="0" w:color="FFFFFF"/>
              <w:bottom w:val="single" w:sz="2" w:space="0" w:color="FFFFFF"/>
              <w:right w:val="single" w:sz="2" w:space="0" w:color="FFFFFF"/>
            </w:tcBorders>
            <w:hideMark/>
          </w:tcPr>
          <w:p w:rsidR="007B435C" w:rsidRDefault="007B435C" w:rsidP="000C7C63">
            <w:pPr>
              <w:spacing w:before="720"/>
              <w:rPr>
                <w:rFonts w:ascii="Arial" w:hAnsi="Arial" w:cs="Arial"/>
                <w:b/>
                <w:bCs/>
                <w:color w:val="333333"/>
                <w:sz w:val="22"/>
                <w:szCs w:val="22"/>
              </w:rPr>
            </w:pPr>
            <w:r>
              <w:rPr>
                <w:rFonts w:ascii="Arial" w:hAnsi="Arial" w:cs="Arial"/>
                <w:b/>
                <w:bCs/>
                <w:color w:val="333333"/>
                <w:sz w:val="22"/>
                <w:szCs w:val="22"/>
              </w:rPr>
              <w:t>Medi</w:t>
            </w:r>
            <w:r w:rsidR="000C7C63">
              <w:rPr>
                <w:rFonts w:ascii="Arial" w:hAnsi="Arial" w:cs="Arial"/>
                <w:b/>
                <w:bCs/>
                <w:color w:val="333333"/>
                <w:sz w:val="22"/>
                <w:szCs w:val="22"/>
              </w:rPr>
              <w:t>e</w:t>
            </w:r>
            <w:r>
              <w:rPr>
                <w:rFonts w:ascii="Arial" w:hAnsi="Arial" w:cs="Arial"/>
                <w:b/>
                <w:bCs/>
                <w:color w:val="333333"/>
                <w:sz w:val="22"/>
                <w:szCs w:val="22"/>
              </w:rPr>
              <w:t>kontakt</w:t>
            </w:r>
            <w:r w:rsidR="000C7C63">
              <w:rPr>
                <w:rFonts w:ascii="Arial" w:hAnsi="Arial" w:cs="Arial"/>
                <w:b/>
                <w:bCs/>
                <w:color w:val="333333"/>
                <w:sz w:val="22"/>
                <w:szCs w:val="22"/>
              </w:rPr>
              <w:t>:</w:t>
            </w:r>
            <w:r>
              <w:rPr>
                <w:rFonts w:ascii="Arial" w:hAnsi="Arial" w:cs="Arial"/>
                <w:b/>
                <w:bCs/>
                <w:color w:val="333333"/>
                <w:sz w:val="22"/>
                <w:szCs w:val="22"/>
              </w:rPr>
              <w:t xml:space="preserve"> </w:t>
            </w:r>
          </w:p>
        </w:tc>
      </w:tr>
      <w:tr w:rsidR="000C7C63" w:rsidTr="000C7C63">
        <w:trPr>
          <w:trHeight w:val="1707"/>
          <w:tblCellSpacing w:w="15" w:type="dxa"/>
        </w:trPr>
        <w:tc>
          <w:tcPr>
            <w:tcW w:w="1500" w:type="pct"/>
            <w:tcBorders>
              <w:top w:val="single" w:sz="2" w:space="0" w:color="FFFFFF"/>
              <w:left w:val="single" w:sz="2" w:space="0" w:color="FFFFFF"/>
              <w:bottom w:val="single" w:sz="2" w:space="0" w:color="FFFFFF"/>
              <w:right w:val="single" w:sz="2" w:space="0" w:color="FFFFFF"/>
            </w:tcBorders>
            <w:hideMark/>
          </w:tcPr>
          <w:p w:rsidR="007B435C" w:rsidRPr="000C7C63" w:rsidRDefault="007B435C">
            <w:pPr>
              <w:pStyle w:val="NormalWeb"/>
              <w:rPr>
                <w:lang w:val="en-US"/>
              </w:rPr>
            </w:pPr>
            <w:r w:rsidRPr="000C7C63">
              <w:rPr>
                <w:lang w:val="en-US"/>
              </w:rPr>
              <w:t> </w:t>
            </w:r>
          </w:p>
          <w:p w:rsidR="007B435C" w:rsidRPr="000C7C63" w:rsidRDefault="000C7C63">
            <w:pPr>
              <w:pStyle w:val="NormalWeb"/>
              <w:rPr>
                <w:lang w:val="en-US"/>
              </w:rPr>
            </w:pPr>
            <w:r w:rsidRPr="000C7C63">
              <w:rPr>
                <w:lang w:val="en-US"/>
              </w:rPr>
              <w:t>Jan Larsen</w:t>
            </w:r>
          </w:p>
          <w:p w:rsidR="007B435C" w:rsidRPr="000C7C63" w:rsidRDefault="000C7C63">
            <w:pPr>
              <w:pStyle w:val="NormalWeb"/>
              <w:rPr>
                <w:lang w:val="en-US"/>
              </w:rPr>
            </w:pPr>
            <w:r w:rsidRPr="000C7C63">
              <w:rPr>
                <w:lang w:val="en-US"/>
              </w:rPr>
              <w:t>PR-chef</w:t>
            </w:r>
          </w:p>
          <w:p w:rsidR="007B435C" w:rsidRPr="000C7C63" w:rsidRDefault="007B435C">
            <w:pPr>
              <w:pStyle w:val="NormalWeb"/>
              <w:rPr>
                <w:lang w:val="en-US"/>
              </w:rPr>
            </w:pPr>
            <w:r w:rsidRPr="000C7C63">
              <w:rPr>
                <w:lang w:val="en-US"/>
              </w:rPr>
              <w:t xml:space="preserve">Volvo Car </w:t>
            </w:r>
            <w:r w:rsidR="000C7C63" w:rsidRPr="000C7C63">
              <w:rPr>
                <w:lang w:val="en-US"/>
              </w:rPr>
              <w:t>Denmark A/S</w:t>
            </w:r>
          </w:p>
          <w:p w:rsidR="007B435C" w:rsidRPr="000C7C63" w:rsidRDefault="007B435C">
            <w:pPr>
              <w:pStyle w:val="NormalWeb"/>
              <w:rPr>
                <w:lang w:val="en-US"/>
              </w:rPr>
            </w:pPr>
            <w:r w:rsidRPr="000C7C63">
              <w:rPr>
                <w:lang w:val="en-US"/>
              </w:rPr>
              <w:t> </w:t>
            </w:r>
          </w:p>
          <w:p w:rsidR="000C7C63" w:rsidRDefault="007B435C">
            <w:pPr>
              <w:pStyle w:val="NormalWeb"/>
            </w:pPr>
            <w:r w:rsidRPr="00D610EC">
              <w:t>Mobil: +4</w:t>
            </w:r>
            <w:r w:rsidR="000C7C63">
              <w:t>5</w:t>
            </w:r>
            <w:r w:rsidRPr="00D610EC">
              <w:t xml:space="preserve"> </w:t>
            </w:r>
            <w:r w:rsidR="000C7C63">
              <w:t>44 73 44 19</w:t>
            </w:r>
          </w:p>
          <w:p w:rsidR="007B435C" w:rsidRPr="00D610EC" w:rsidRDefault="000C7C63">
            <w:pPr>
              <w:pStyle w:val="NormalWeb"/>
            </w:pPr>
            <w:r>
              <w:t>Jan.larsen</w:t>
            </w:r>
            <w:r w:rsidR="007B435C" w:rsidRPr="00D610EC">
              <w:t>@volvocars.com</w:t>
            </w:r>
          </w:p>
          <w:p w:rsidR="007B435C" w:rsidRPr="00D610EC" w:rsidRDefault="007B435C">
            <w:pPr>
              <w:pStyle w:val="NormalWeb"/>
            </w:pPr>
            <w:r w:rsidRPr="00D610EC">
              <w:t> </w:t>
            </w: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Default="007B435C">
            <w:pPr>
              <w:rPr>
                <w:rFonts w:ascii="Arial" w:hAnsi="Arial" w:cs="Arial"/>
                <w:color w:val="333333"/>
                <w:sz w:val="22"/>
                <w:szCs w:val="22"/>
              </w:rPr>
            </w:pP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Default="007B435C">
            <w:pPr>
              <w:rPr>
                <w:rFonts w:ascii="Arial" w:hAnsi="Arial" w:cs="Arial"/>
                <w:color w:val="333333"/>
                <w:sz w:val="22"/>
                <w:szCs w:val="22"/>
              </w:rPr>
            </w:pPr>
            <w:r>
              <w:rPr>
                <w:rFonts w:ascii="Arial" w:hAnsi="Arial" w:cs="Arial"/>
                <w:color w:val="333333"/>
                <w:sz w:val="22"/>
                <w:szCs w:val="22"/>
              </w:rPr>
              <w:t> </w:t>
            </w:r>
          </w:p>
        </w:tc>
      </w:tr>
    </w:tbl>
    <w:p w:rsidR="00D610EC" w:rsidRPr="00D610EC" w:rsidRDefault="00D610EC" w:rsidP="00D610EC">
      <w:pPr>
        <w:rPr>
          <w:rFonts w:ascii="Arial" w:hAnsi="Arial" w:cs="Arial"/>
          <w:vanish/>
          <w:color w:val="333333"/>
          <w:sz w:val="22"/>
          <w:szCs w:val="22"/>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499"/>
      </w:tblGrid>
      <w:tr w:rsidR="007B435C">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594BF9" w:rsidRDefault="000C7C63" w:rsidP="000C7C63">
            <w:pPr>
              <w:rPr>
                <w:rFonts w:ascii="Arial" w:hAnsi="Arial" w:cs="Arial"/>
                <w:b/>
                <w:bCs/>
                <w:color w:val="333333"/>
                <w:sz w:val="22"/>
                <w:szCs w:val="22"/>
              </w:rPr>
            </w:pPr>
            <w:r>
              <w:rPr>
                <w:rFonts w:ascii="Arial" w:hAnsi="Arial" w:cs="Arial"/>
                <w:b/>
                <w:bCs/>
                <w:color w:val="333333"/>
                <w:sz w:val="22"/>
                <w:szCs w:val="22"/>
              </w:rPr>
              <w:t>Relatere</w:t>
            </w:r>
            <w:r w:rsidR="007B435C">
              <w:rPr>
                <w:rFonts w:ascii="Arial" w:hAnsi="Arial" w:cs="Arial"/>
                <w:b/>
                <w:bCs/>
                <w:color w:val="333333"/>
                <w:sz w:val="22"/>
                <w:szCs w:val="22"/>
              </w:rPr>
              <w:t>de bil</w:t>
            </w:r>
            <w:r>
              <w:rPr>
                <w:rFonts w:ascii="Arial" w:hAnsi="Arial" w:cs="Arial"/>
                <w:b/>
                <w:bCs/>
                <w:color w:val="333333"/>
                <w:sz w:val="22"/>
                <w:szCs w:val="22"/>
              </w:rPr>
              <w:t>leder</w:t>
            </w:r>
            <w:r w:rsidR="00594BF9">
              <w:rPr>
                <w:rFonts w:ascii="Arial" w:hAnsi="Arial" w:cs="Arial"/>
                <w:b/>
                <w:bCs/>
                <w:color w:val="333333"/>
                <w:sz w:val="22"/>
                <w:szCs w:val="22"/>
              </w:rPr>
              <w:t>/video</w:t>
            </w:r>
            <w:r>
              <w:rPr>
                <w:rFonts w:ascii="Arial" w:hAnsi="Arial" w:cs="Arial"/>
                <w:b/>
                <w:bCs/>
                <w:color w:val="333333"/>
                <w:sz w:val="22"/>
                <w:szCs w:val="22"/>
              </w:rPr>
              <w:t>:</w:t>
            </w:r>
            <w:r w:rsidR="00594BF9">
              <w:rPr>
                <w:rFonts w:ascii="Arial" w:hAnsi="Arial" w:cs="Arial"/>
                <w:b/>
                <w:bCs/>
                <w:color w:val="333333"/>
                <w:sz w:val="22"/>
                <w:szCs w:val="22"/>
              </w:rPr>
              <w:t xml:space="preserve"> </w:t>
            </w:r>
            <w:hyperlink r:id="rId7" w:history="1">
              <w:r w:rsidR="00594BF9" w:rsidRPr="005435B0">
                <w:rPr>
                  <w:rStyle w:val="Hyperlink"/>
                  <w:rFonts w:ascii="Arial" w:hAnsi="Arial" w:cs="Arial"/>
                  <w:b/>
                  <w:bCs/>
                  <w:sz w:val="22"/>
                  <w:szCs w:val="22"/>
                </w:rPr>
                <w:t>https://www.mynewsdesk.com/dk/volvo-car-denmark</w:t>
              </w:r>
            </w:hyperlink>
            <w:r w:rsidR="00594BF9">
              <w:rPr>
                <w:rFonts w:ascii="Arial" w:hAnsi="Arial" w:cs="Arial"/>
                <w:b/>
                <w:bCs/>
                <w:color w:val="333333"/>
                <w:sz w:val="22"/>
                <w:szCs w:val="22"/>
              </w:rPr>
              <w:t xml:space="preserve"> </w:t>
            </w:r>
          </w:p>
          <w:p w:rsidR="007B435C" w:rsidRDefault="00594BF9" w:rsidP="000C7C63">
            <w:pPr>
              <w:rPr>
                <w:rFonts w:ascii="Arial" w:hAnsi="Arial" w:cs="Arial"/>
                <w:b/>
                <w:bCs/>
                <w:color w:val="333333"/>
                <w:sz w:val="22"/>
                <w:szCs w:val="22"/>
              </w:rPr>
            </w:pPr>
            <w:r>
              <w:rPr>
                <w:rFonts w:ascii="Arial" w:hAnsi="Arial" w:cs="Arial"/>
                <w:b/>
                <w:bCs/>
                <w:color w:val="333333"/>
                <w:sz w:val="22"/>
                <w:szCs w:val="22"/>
              </w:rPr>
              <w:t>eller på: media.volvocars.com</w:t>
            </w:r>
          </w:p>
        </w:tc>
      </w:tr>
    </w:tbl>
    <w:p w:rsidR="007B435C" w:rsidRDefault="007B435C" w:rsidP="000C7C63">
      <w:pPr>
        <w:divId w:val="795099993"/>
      </w:pPr>
    </w:p>
    <w:sectPr w:rsidR="007B435C"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A4" w:rsidRDefault="006033A4" w:rsidP="000C7C63">
      <w:r>
        <w:separator/>
      </w:r>
    </w:p>
  </w:endnote>
  <w:endnote w:type="continuationSeparator" w:id="0">
    <w:p w:rsidR="006033A4" w:rsidRDefault="006033A4"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olvo Novum Light">
    <w:panose1 w:val="020B0303040502060204"/>
    <w:charset w:val="00"/>
    <w:family w:val="swiss"/>
    <w:pitch w:val="variable"/>
    <w:sig w:usb0="A00000EF" w:usb1="5000204B" w:usb2="00000000" w:usb3="00000000" w:csb0="00000093"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A4" w:rsidRDefault="006033A4" w:rsidP="000C7C63">
      <w:r>
        <w:separator/>
      </w:r>
    </w:p>
  </w:footnote>
  <w:footnote w:type="continuationSeparator" w:id="0">
    <w:p w:rsidR="006033A4" w:rsidRDefault="006033A4" w:rsidP="000C7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C7C63"/>
    <w:rsid w:val="00105EF8"/>
    <w:rsid w:val="0012477F"/>
    <w:rsid w:val="00247082"/>
    <w:rsid w:val="004D6F61"/>
    <w:rsid w:val="00594BF9"/>
    <w:rsid w:val="006033A4"/>
    <w:rsid w:val="007B435C"/>
    <w:rsid w:val="00D610EC"/>
    <w:rsid w:val="00ED09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ynewsdesk.com/dk/volvo-car-denma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media.volvocars.com/content/images/document/volvo_logo3.jpg?v=2019031312325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4418</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dcterms:created xsi:type="dcterms:W3CDTF">2019-03-18T08:53:00Z</dcterms:created>
  <dcterms:modified xsi:type="dcterms:W3CDTF">2019-03-18T08:53:00Z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