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8497F4" w14:textId="64E614A4" w:rsidR="00B349BA" w:rsidRPr="00B349BA" w:rsidRDefault="00B349BA" w:rsidP="00D97FD5">
      <w:pPr>
        <w:rPr>
          <w:sz w:val="24"/>
          <w:szCs w:val="24"/>
        </w:rPr>
      </w:pPr>
      <w:r w:rsidRPr="00B349BA">
        <w:rPr>
          <w:noProof/>
          <w:sz w:val="24"/>
          <w:szCs w:val="24"/>
          <w:lang w:val="sv-SE" w:eastAsia="sv-SE"/>
        </w:rPr>
        <w:drawing>
          <wp:anchor distT="0" distB="0" distL="114300" distR="114300" simplePos="0" relativeHeight="251660288" behindDoc="0" locked="0" layoutInCell="1" allowOverlap="1" wp14:anchorId="7AEC5862" wp14:editId="19BFF2E6">
            <wp:simplePos x="0" y="0"/>
            <wp:positionH relativeFrom="column">
              <wp:posOffset>1873885</wp:posOffset>
            </wp:positionH>
            <wp:positionV relativeFrom="paragraph">
              <wp:posOffset>-589280</wp:posOffset>
            </wp:positionV>
            <wp:extent cx="1741170" cy="701675"/>
            <wp:effectExtent l="0" t="0" r="0" b="0"/>
            <wp:wrapNone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odega-Trivento-Argentina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1170" cy="701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2DC6" w:rsidRPr="00B349BA">
        <w:rPr>
          <w:sz w:val="24"/>
          <w:szCs w:val="24"/>
        </w:rPr>
        <w:br/>
      </w:r>
      <w:r w:rsidR="00BC4FC4">
        <w:rPr>
          <w:sz w:val="24"/>
          <w:szCs w:val="24"/>
        </w:rPr>
        <w:br/>
      </w:r>
      <w:r w:rsidRPr="00B349BA">
        <w:rPr>
          <w:sz w:val="24"/>
          <w:szCs w:val="24"/>
        </w:rPr>
        <w:t>PRESSEMELDING</w:t>
      </w:r>
    </w:p>
    <w:p w14:paraId="395022BF" w14:textId="7D101BCF" w:rsidR="00D97FD5" w:rsidRPr="00B34C17" w:rsidRDefault="00D97FD5" w:rsidP="00D97FD5">
      <w:pPr>
        <w:rPr>
          <w:sz w:val="32"/>
          <w:szCs w:val="32"/>
        </w:rPr>
      </w:pPr>
      <w:proofErr w:type="spellStart"/>
      <w:r w:rsidRPr="00C82DC6">
        <w:rPr>
          <w:sz w:val="40"/>
          <w:szCs w:val="40"/>
        </w:rPr>
        <w:t>Trivento</w:t>
      </w:r>
      <w:proofErr w:type="spellEnd"/>
      <w:r w:rsidRPr="00C82DC6">
        <w:rPr>
          <w:sz w:val="40"/>
          <w:szCs w:val="40"/>
        </w:rPr>
        <w:t xml:space="preserve"> Golden Reserve </w:t>
      </w:r>
      <w:proofErr w:type="spellStart"/>
      <w:r w:rsidRPr="00C82DC6">
        <w:rPr>
          <w:sz w:val="40"/>
          <w:szCs w:val="40"/>
        </w:rPr>
        <w:t>Malbec</w:t>
      </w:r>
      <w:proofErr w:type="spellEnd"/>
      <w:r w:rsidRPr="00C82DC6">
        <w:rPr>
          <w:sz w:val="40"/>
          <w:szCs w:val="40"/>
        </w:rPr>
        <w:t xml:space="preserve"> 2017</w:t>
      </w:r>
      <w:r w:rsidR="00B34C17">
        <w:rPr>
          <w:sz w:val="40"/>
          <w:szCs w:val="40"/>
        </w:rPr>
        <w:br/>
      </w:r>
      <w:r w:rsidR="00B34C17" w:rsidRPr="00B34C17">
        <w:rPr>
          <w:sz w:val="32"/>
          <w:szCs w:val="32"/>
        </w:rPr>
        <w:t xml:space="preserve">- </w:t>
      </w:r>
      <w:r w:rsidRPr="00B34C17">
        <w:rPr>
          <w:sz w:val="32"/>
          <w:szCs w:val="32"/>
        </w:rPr>
        <w:t>Blant de 50 beste argentinske viner i år</w:t>
      </w:r>
    </w:p>
    <w:p w14:paraId="5251D5EC" w14:textId="77777777" w:rsidR="00D97FD5" w:rsidRDefault="00D97FD5" w:rsidP="00D97FD5"/>
    <w:p w14:paraId="7D8E9E55" w14:textId="5865AF6D" w:rsidR="00BC4FC4" w:rsidRPr="00BC4FC4" w:rsidRDefault="00D97FD5" w:rsidP="00BC4FC4">
      <w:pPr>
        <w:rPr>
          <w:color w:val="2F5496" w:themeColor="accent1" w:themeShade="BF"/>
        </w:rPr>
      </w:pPr>
      <w:r>
        <w:t xml:space="preserve">Vinjournalist </w:t>
      </w:r>
      <w:proofErr w:type="spellStart"/>
      <w:r>
        <w:t>Joaquín</w:t>
      </w:r>
      <w:proofErr w:type="spellEnd"/>
      <w:r>
        <w:t xml:space="preserve"> Hidalgo og </w:t>
      </w:r>
      <w:proofErr w:type="spellStart"/>
      <w:r>
        <w:t>sommelier</w:t>
      </w:r>
      <w:proofErr w:type="spellEnd"/>
      <w:r>
        <w:t xml:space="preserve"> Alejandro Iglesias publiserte nylig sin </w:t>
      </w:r>
      <w:r w:rsidR="004A7B11">
        <w:t xml:space="preserve">2019 </w:t>
      </w:r>
      <w:proofErr w:type="spellStart"/>
      <w:r>
        <w:t>Malbec</w:t>
      </w:r>
      <w:proofErr w:type="spellEnd"/>
      <w:r>
        <w:t xml:space="preserve">-rapport med de 50 beste argentinske </w:t>
      </w:r>
      <w:proofErr w:type="spellStart"/>
      <w:r>
        <w:t>Malbe</w:t>
      </w:r>
      <w:r w:rsidR="007E1854">
        <w:t>c</w:t>
      </w:r>
      <w:proofErr w:type="spellEnd"/>
      <w:r w:rsidR="007E1854">
        <w:t>-viner</w:t>
      </w:r>
      <w:r>
        <w:t xml:space="preserve">. </w:t>
      </w:r>
      <w:r w:rsidR="0056704B">
        <w:t xml:space="preserve"> </w:t>
      </w:r>
      <w:r w:rsidR="0056704B" w:rsidRPr="004A7B11">
        <w:t xml:space="preserve">De </w:t>
      </w:r>
      <w:r w:rsidR="00B13DA4">
        <w:t>har s</w:t>
      </w:r>
      <w:r w:rsidR="00BC4FC4">
        <w:t>makt</w:t>
      </w:r>
      <w:r w:rsidR="0056704B" w:rsidRPr="004A7B11">
        <w:t xml:space="preserve"> 500 viner blindt</w:t>
      </w:r>
      <w:r w:rsidR="004A7B11" w:rsidRPr="004A7B11">
        <w:t xml:space="preserve"> </w:t>
      </w:r>
      <w:r w:rsidR="004A7B11">
        <w:t>og her er resultatet</w:t>
      </w:r>
      <w:r w:rsidR="00BC4FC4">
        <w:t xml:space="preserve">: </w:t>
      </w:r>
      <w:r w:rsidR="002E600B">
        <w:br/>
      </w:r>
      <w:hyperlink r:id="rId6" w:history="1">
        <w:r w:rsidR="00324226" w:rsidRPr="000212B0">
          <w:rPr>
            <w:rStyle w:val="Hyperkobling"/>
          </w:rPr>
          <w:t>https://blog.winesofargentina.com/what-trends-and-conclusions-can-be-drawn-from-the-2018-malbec-report/</w:t>
        </w:r>
      </w:hyperlink>
    </w:p>
    <w:p w14:paraId="076EB09F" w14:textId="3BE6B04D" w:rsidR="00B34C17" w:rsidRPr="00B34C17" w:rsidRDefault="00BC4FC4" w:rsidP="00B34C17">
      <w:r>
        <w:rPr>
          <w:noProof/>
          <w:lang w:val="sv-SE" w:eastAsia="sv-SE"/>
        </w:rPr>
        <w:drawing>
          <wp:inline distT="0" distB="0" distL="0" distR="0" wp14:anchorId="1C066007" wp14:editId="27A08CA9">
            <wp:extent cx="5760720" cy="3936365"/>
            <wp:effectExtent l="0" t="0" r="0" b="6985"/>
            <wp:docPr id="6" name="Bil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3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18A01B" w14:textId="76931BCF" w:rsidR="00A35373" w:rsidRPr="00324226" w:rsidRDefault="00D97FD5" w:rsidP="00BC4FC4">
      <w:proofErr w:type="spellStart"/>
      <w:r>
        <w:t>Trivento</w:t>
      </w:r>
      <w:proofErr w:type="spellEnd"/>
      <w:r>
        <w:t xml:space="preserve"> Golden Reserve </w:t>
      </w:r>
      <w:proofErr w:type="spellStart"/>
      <w:r>
        <w:t>Malbec</w:t>
      </w:r>
      <w:proofErr w:type="spellEnd"/>
      <w:r>
        <w:t xml:space="preserve"> 2017 ble tildelt 94 poeng</w:t>
      </w:r>
      <w:r w:rsidR="004A7B11">
        <w:t xml:space="preserve"> i denne rapporten</w:t>
      </w:r>
      <w:r>
        <w:t xml:space="preserve">. </w:t>
      </w:r>
      <w:r w:rsidR="004A7B11">
        <w:t>«</w:t>
      </w:r>
      <w:r>
        <w:t>Høsten 2017 var eksepsjonell</w:t>
      </w:r>
      <w:r w:rsidR="004A7B11">
        <w:t xml:space="preserve">. </w:t>
      </w:r>
      <w:r>
        <w:t xml:space="preserve"> Ideelle værforhold</w:t>
      </w:r>
      <w:r w:rsidR="00B13DA4">
        <w:t xml:space="preserve">, spesielt i Valle de </w:t>
      </w:r>
      <w:proofErr w:type="spellStart"/>
      <w:r w:rsidR="00B13DA4">
        <w:t>Uco</w:t>
      </w:r>
      <w:proofErr w:type="spellEnd"/>
      <w:r w:rsidR="00B13DA4">
        <w:t xml:space="preserve"> og </w:t>
      </w:r>
      <w:proofErr w:type="spellStart"/>
      <w:r w:rsidR="00B13DA4">
        <w:t>Luján</w:t>
      </w:r>
      <w:proofErr w:type="spellEnd"/>
      <w:r w:rsidR="00B13DA4">
        <w:t xml:space="preserve"> de </w:t>
      </w:r>
      <w:proofErr w:type="spellStart"/>
      <w:r w:rsidR="00B13DA4">
        <w:t>Cuyo</w:t>
      </w:r>
      <w:proofErr w:type="spellEnd"/>
      <w:r w:rsidR="00B13DA4">
        <w:t xml:space="preserve">, </w:t>
      </w:r>
      <w:r>
        <w:t xml:space="preserve">førte til </w:t>
      </w:r>
      <w:r w:rsidR="00324226">
        <w:t>druer med ekstra høy kvalitet</w:t>
      </w:r>
      <w:r>
        <w:t xml:space="preserve">. Resultatet </w:t>
      </w:r>
      <w:r w:rsidR="004A7B11">
        <w:t>ble</w:t>
      </w:r>
      <w:r>
        <w:t xml:space="preserve"> ekstraordinære viner,</w:t>
      </w:r>
      <w:r w:rsidR="00B13DA4">
        <w:t xml:space="preserve"> og</w:t>
      </w:r>
      <w:r>
        <w:t xml:space="preserve"> som </w:t>
      </w:r>
      <w:proofErr w:type="spellStart"/>
      <w:r>
        <w:t>Trivento</w:t>
      </w:r>
      <w:r w:rsidR="00B13DA4">
        <w:t>s</w:t>
      </w:r>
      <w:proofErr w:type="spellEnd"/>
      <w:r>
        <w:t xml:space="preserve"> </w:t>
      </w:r>
      <w:proofErr w:type="spellStart"/>
      <w:r w:rsidR="00B13DA4">
        <w:t>vinmaker</w:t>
      </w:r>
      <w:proofErr w:type="spellEnd"/>
      <w:r w:rsidR="00B13DA4">
        <w:t xml:space="preserve"> </w:t>
      </w:r>
      <w:proofErr w:type="spellStart"/>
      <w:r>
        <w:t>Germán</w:t>
      </w:r>
      <w:proofErr w:type="spellEnd"/>
      <w:r>
        <w:t xml:space="preserve"> Di </w:t>
      </w:r>
      <w:proofErr w:type="spellStart"/>
      <w:r>
        <w:t>Césare</w:t>
      </w:r>
      <w:proofErr w:type="spellEnd"/>
      <w:r w:rsidR="004A7B11">
        <w:t xml:space="preserve"> sier</w:t>
      </w:r>
      <w:r>
        <w:t>: "R</w:t>
      </w:r>
      <w:r w:rsidR="004A7B11">
        <w:t>ød</w:t>
      </w:r>
      <w:r w:rsidR="00B13DA4">
        <w:t xml:space="preserve">e </w:t>
      </w:r>
      <w:r w:rsidR="004A7B11">
        <w:t xml:space="preserve">viner fra dette området </w:t>
      </w:r>
      <w:r>
        <w:t>har ikke sett et bedre år".</w:t>
      </w:r>
      <w:r w:rsidR="00E6314D">
        <w:br/>
      </w:r>
    </w:p>
    <w:p w14:paraId="5B37C57C" w14:textId="3336F759" w:rsidR="00BC4FC4" w:rsidRPr="00BC4FC4" w:rsidRDefault="00B34C17" w:rsidP="00BC4FC4">
      <w:pPr>
        <w:rPr>
          <w:b/>
          <w:bCs/>
        </w:rPr>
      </w:pPr>
      <w:r w:rsidRPr="00E46ADB">
        <w:rPr>
          <w:b/>
          <w:bCs/>
        </w:rPr>
        <w:t>S</w:t>
      </w:r>
      <w:r w:rsidR="00330EA8" w:rsidRPr="00E46ADB">
        <w:rPr>
          <w:b/>
          <w:bCs/>
        </w:rPr>
        <w:t xml:space="preserve">lik </w:t>
      </w:r>
      <w:r w:rsidR="004A7B11" w:rsidRPr="00E46ADB">
        <w:rPr>
          <w:b/>
          <w:bCs/>
        </w:rPr>
        <w:t>omtales</w:t>
      </w:r>
      <w:r w:rsidR="00330EA8" w:rsidRPr="00E46ADB">
        <w:rPr>
          <w:b/>
          <w:bCs/>
        </w:rPr>
        <w:t xml:space="preserve"> </w:t>
      </w:r>
      <w:proofErr w:type="spellStart"/>
      <w:r w:rsidR="00B13DA4" w:rsidRPr="00E46ADB">
        <w:rPr>
          <w:b/>
          <w:bCs/>
        </w:rPr>
        <w:t>Trivento</w:t>
      </w:r>
      <w:proofErr w:type="spellEnd"/>
      <w:r w:rsidR="00B13DA4" w:rsidRPr="00E46ADB">
        <w:rPr>
          <w:b/>
          <w:bCs/>
        </w:rPr>
        <w:t xml:space="preserve"> Golden Reserve </w:t>
      </w:r>
      <w:r w:rsidR="00BC4FC4" w:rsidRPr="00E46ADB">
        <w:rPr>
          <w:b/>
          <w:bCs/>
        </w:rPr>
        <w:t xml:space="preserve">i </w:t>
      </w:r>
      <w:r w:rsidR="004A7B11" w:rsidRPr="00E46ADB">
        <w:rPr>
          <w:b/>
          <w:bCs/>
        </w:rPr>
        <w:t>rapp</w:t>
      </w:r>
      <w:r w:rsidR="00330EA8" w:rsidRPr="00E46ADB">
        <w:rPr>
          <w:b/>
          <w:bCs/>
        </w:rPr>
        <w:t>o</w:t>
      </w:r>
      <w:r w:rsidR="004A7B11" w:rsidRPr="00E46ADB">
        <w:rPr>
          <w:b/>
          <w:bCs/>
        </w:rPr>
        <w:t>rten</w:t>
      </w:r>
      <w:r w:rsidR="004A7B11" w:rsidRPr="00330EA8">
        <w:t xml:space="preserve">: </w:t>
      </w:r>
      <w:r w:rsidR="00324226">
        <w:t xml:space="preserve">for 20 år siden begynte </w:t>
      </w:r>
      <w:proofErr w:type="spellStart"/>
      <w:r w:rsidR="00324226">
        <w:t>Trivento</w:t>
      </w:r>
      <w:proofErr w:type="spellEnd"/>
      <w:r w:rsidR="00324226">
        <w:t xml:space="preserve"> </w:t>
      </w:r>
      <w:r w:rsidR="004A7B11">
        <w:t xml:space="preserve">på </w:t>
      </w:r>
      <w:r w:rsidR="004A7B11" w:rsidRPr="004A7B11">
        <w:t>sin</w:t>
      </w:r>
      <w:r w:rsidR="004A7B11">
        <w:t xml:space="preserve"> </w:t>
      </w:r>
      <w:r w:rsidR="00330EA8">
        <w:t>Fine</w:t>
      </w:r>
      <w:r w:rsidR="004A7B11">
        <w:t xml:space="preserve"> </w:t>
      </w:r>
      <w:r w:rsidR="00330EA8">
        <w:t>W</w:t>
      </w:r>
      <w:r w:rsidR="004A7B11">
        <w:t>ine</w:t>
      </w:r>
      <w:r w:rsidR="00BC4FC4">
        <w:t>-</w:t>
      </w:r>
      <w:r w:rsidR="004A7B11">
        <w:t>reise</w:t>
      </w:r>
      <w:r w:rsidR="004A7B11" w:rsidRPr="004A7B11">
        <w:t xml:space="preserve"> </w:t>
      </w:r>
      <w:r w:rsidR="00324226">
        <w:t xml:space="preserve">med </w:t>
      </w:r>
      <w:r w:rsidR="00324226" w:rsidRPr="004A7B11">
        <w:t>Golden Reserve</w:t>
      </w:r>
      <w:r w:rsidR="00324226">
        <w:t>-serien</w:t>
      </w:r>
      <w:r w:rsidR="004A7B11" w:rsidRPr="004A7B11">
        <w:t>. År</w:t>
      </w:r>
      <w:r w:rsidR="004A7B11">
        <w:t xml:space="preserve">ene </w:t>
      </w:r>
      <w:r w:rsidR="00330EA8">
        <w:t>har gått</w:t>
      </w:r>
      <w:r w:rsidR="004A7B11">
        <w:t xml:space="preserve"> </w:t>
      </w:r>
      <w:r w:rsidR="004A7B11" w:rsidRPr="004A7B11">
        <w:t xml:space="preserve">og </w:t>
      </w:r>
      <w:proofErr w:type="spellStart"/>
      <w:r w:rsidR="00BC4FC4">
        <w:t>Trivento</w:t>
      </w:r>
      <w:proofErr w:type="spellEnd"/>
      <w:r w:rsidR="00BC4FC4">
        <w:t xml:space="preserve"> </w:t>
      </w:r>
      <w:r w:rsidR="004A7B11" w:rsidRPr="004A7B11">
        <w:t>Golden</w:t>
      </w:r>
      <w:r w:rsidR="00330EA8">
        <w:t xml:space="preserve"> Reserve</w:t>
      </w:r>
      <w:r w:rsidR="004A7B11" w:rsidRPr="004A7B11">
        <w:t xml:space="preserve"> </w:t>
      </w:r>
      <w:r w:rsidR="00B13DA4">
        <w:t xml:space="preserve">med </w:t>
      </w:r>
      <w:proofErr w:type="spellStart"/>
      <w:r w:rsidR="00B13DA4">
        <w:t>Malbec</w:t>
      </w:r>
      <w:proofErr w:type="spellEnd"/>
      <w:r w:rsidR="00B13DA4">
        <w:t xml:space="preserve">-druer </w:t>
      </w:r>
      <w:r w:rsidR="00B13DA4" w:rsidRPr="004A7B11">
        <w:t xml:space="preserve">fra </w:t>
      </w:r>
      <w:proofErr w:type="spellStart"/>
      <w:r w:rsidR="00B13DA4" w:rsidRPr="004A7B11">
        <w:t>Luján</w:t>
      </w:r>
      <w:proofErr w:type="spellEnd"/>
      <w:r w:rsidR="00B13DA4" w:rsidRPr="004A7B11">
        <w:t xml:space="preserve"> de </w:t>
      </w:r>
      <w:proofErr w:type="spellStart"/>
      <w:r w:rsidR="00B13DA4" w:rsidRPr="004A7B11">
        <w:t>Cuyo</w:t>
      </w:r>
      <w:proofErr w:type="spellEnd"/>
      <w:r w:rsidR="00B13DA4" w:rsidRPr="004A7B11">
        <w:t xml:space="preserve"> </w:t>
      </w:r>
      <w:r w:rsidR="004A7B11" w:rsidRPr="004A7B11">
        <w:t xml:space="preserve">fortsetter </w:t>
      </w:r>
      <w:r w:rsidR="004A7B11">
        <w:t xml:space="preserve">å være </w:t>
      </w:r>
      <w:r w:rsidR="004A7B11" w:rsidRPr="004A7B11">
        <w:t xml:space="preserve">blant de beste vinene fra vinmakeren </w:t>
      </w:r>
      <w:proofErr w:type="spellStart"/>
      <w:r w:rsidR="004A7B11" w:rsidRPr="004A7B11">
        <w:t>Germán</w:t>
      </w:r>
      <w:proofErr w:type="spellEnd"/>
      <w:r w:rsidR="004A7B11" w:rsidRPr="004A7B11">
        <w:t xml:space="preserve"> Di </w:t>
      </w:r>
      <w:proofErr w:type="spellStart"/>
      <w:r w:rsidR="004A7B11" w:rsidRPr="004A7B11">
        <w:t>Césare</w:t>
      </w:r>
      <w:proofErr w:type="spellEnd"/>
      <w:r w:rsidR="004A7B11" w:rsidRPr="004A7B11">
        <w:t xml:space="preserve">. 2017-årgangen er tro mot sin fruktige stil med </w:t>
      </w:r>
      <w:r w:rsidR="004A7B11" w:rsidRPr="002032B3">
        <w:rPr>
          <w:color w:val="000000" w:themeColor="text1"/>
        </w:rPr>
        <w:t xml:space="preserve">kirsebær og blåbær </w:t>
      </w:r>
      <w:r w:rsidR="002032B3" w:rsidRPr="002032B3">
        <w:rPr>
          <w:color w:val="000000" w:themeColor="text1"/>
        </w:rPr>
        <w:t>og godt integrerte eiketoner</w:t>
      </w:r>
      <w:r w:rsidR="004A7B11" w:rsidRPr="002032B3">
        <w:rPr>
          <w:color w:val="000000" w:themeColor="text1"/>
        </w:rPr>
        <w:t xml:space="preserve">. Den </w:t>
      </w:r>
      <w:r w:rsidR="004A7B11" w:rsidRPr="004A7B11">
        <w:t xml:space="preserve">er </w:t>
      </w:r>
      <w:r w:rsidR="00330EA8">
        <w:t>fyldig</w:t>
      </w:r>
      <w:r w:rsidR="004A7B11" w:rsidRPr="004A7B11">
        <w:t xml:space="preserve"> som </w:t>
      </w:r>
      <w:r w:rsidR="00330EA8">
        <w:t>en</w:t>
      </w:r>
      <w:r w:rsidR="004A7B11" w:rsidRPr="004A7B11">
        <w:t xml:space="preserve">hver flott </w:t>
      </w:r>
      <w:proofErr w:type="spellStart"/>
      <w:r w:rsidR="004A7B11" w:rsidRPr="004A7B11">
        <w:t>Luján</w:t>
      </w:r>
      <w:proofErr w:type="spellEnd"/>
      <w:r w:rsidR="004A7B11" w:rsidRPr="004A7B11">
        <w:t xml:space="preserve"> de </w:t>
      </w:r>
      <w:proofErr w:type="spellStart"/>
      <w:r w:rsidR="004A7B11" w:rsidRPr="004A7B11">
        <w:t>Cuyo</w:t>
      </w:r>
      <w:proofErr w:type="spellEnd"/>
      <w:r w:rsidR="004A7B11" w:rsidRPr="004A7B11">
        <w:t xml:space="preserve">-vin, med </w:t>
      </w:r>
      <w:r w:rsidR="00330EA8">
        <w:t xml:space="preserve">rikelig </w:t>
      </w:r>
      <w:r w:rsidR="004A7B11" w:rsidRPr="004A7B11">
        <w:t xml:space="preserve">friskhet og </w:t>
      </w:r>
      <w:r w:rsidR="00324226">
        <w:t xml:space="preserve">en </w:t>
      </w:r>
      <w:r w:rsidR="00330EA8">
        <w:t>intensitet</w:t>
      </w:r>
      <w:r w:rsidR="004A7B11" w:rsidRPr="004A7B11">
        <w:t xml:space="preserve"> som</w:t>
      </w:r>
      <w:r w:rsidR="00330EA8">
        <w:t xml:space="preserve"> gir</w:t>
      </w:r>
      <w:r w:rsidR="004A7B11" w:rsidRPr="004A7B11">
        <w:t xml:space="preserve"> en nydelig og langvarig finish.</w:t>
      </w:r>
      <w:r w:rsidR="00BC4FC4" w:rsidRPr="00BC4FC4">
        <w:rPr>
          <w:noProof/>
          <w:sz w:val="24"/>
          <w:szCs w:val="24"/>
        </w:rPr>
        <w:t xml:space="preserve"> </w:t>
      </w:r>
    </w:p>
    <w:p w14:paraId="53F27665" w14:textId="691ED488" w:rsidR="007C78A3" w:rsidRPr="002032B3" w:rsidRDefault="00BC4FC4" w:rsidP="00913F52">
      <w:r w:rsidRPr="00B349BA">
        <w:rPr>
          <w:noProof/>
          <w:sz w:val="24"/>
          <w:szCs w:val="24"/>
          <w:lang w:val="sv-SE" w:eastAsia="sv-SE"/>
        </w:rPr>
        <w:lastRenderedPageBreak/>
        <w:drawing>
          <wp:anchor distT="0" distB="0" distL="114300" distR="114300" simplePos="0" relativeHeight="251664384" behindDoc="0" locked="0" layoutInCell="1" allowOverlap="1" wp14:anchorId="05A00210" wp14:editId="6FAF9D06">
            <wp:simplePos x="0" y="0"/>
            <wp:positionH relativeFrom="column">
              <wp:posOffset>1619702</wp:posOffset>
            </wp:positionH>
            <wp:positionV relativeFrom="paragraph">
              <wp:posOffset>-676590</wp:posOffset>
            </wp:positionV>
            <wp:extent cx="1741170" cy="701675"/>
            <wp:effectExtent l="0" t="0" r="0" b="0"/>
            <wp:wrapNone/>
            <wp:docPr id="8" name="Bil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odega-Trivento-Argentina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1170" cy="701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AA9CCD" w14:textId="5ECC4FA8" w:rsidR="007C78A3" w:rsidRDefault="002032B3" w:rsidP="007C78A3">
      <w:pPr>
        <w:rPr>
          <w:color w:val="000000" w:themeColor="text1"/>
        </w:rPr>
      </w:pPr>
      <w:r>
        <w:rPr>
          <w:b/>
          <w:bCs/>
        </w:rPr>
        <w:br/>
      </w:r>
      <w:r w:rsidR="00E26D01" w:rsidRPr="002032B3">
        <w:rPr>
          <w:b/>
          <w:bCs/>
          <w:sz w:val="24"/>
          <w:szCs w:val="24"/>
        </w:rPr>
        <w:t>Fire århundrer med vinhistorie</w:t>
      </w:r>
      <w:r w:rsidR="00E26D01">
        <w:rPr>
          <w:b/>
          <w:bCs/>
        </w:rPr>
        <w:br/>
      </w:r>
      <w:r w:rsidR="00C623CB" w:rsidRPr="00E26D01">
        <w:t>Historien om argentinsk vinproduksjon</w:t>
      </w:r>
      <w:r w:rsidR="00C623CB">
        <w:t xml:space="preserve"> </w:t>
      </w:r>
      <w:r w:rsidR="007C78A3">
        <w:t xml:space="preserve">går tilbake til begynnelsen av 1500-tallet, da de første </w:t>
      </w:r>
      <w:r w:rsidR="00C623CB">
        <w:t>vinrankene</w:t>
      </w:r>
      <w:r w:rsidR="007C78A3">
        <w:t xml:space="preserve"> ble brakt til </w:t>
      </w:r>
      <w:r w:rsidR="00C623CB">
        <w:t>Sør-Amerika</w:t>
      </w:r>
      <w:r w:rsidR="007C78A3">
        <w:t xml:space="preserve"> av spanske koloni</w:t>
      </w:r>
      <w:r w:rsidR="00C623CB">
        <w:t>ster</w:t>
      </w:r>
      <w:r w:rsidR="007C78A3">
        <w:t xml:space="preserve">. Katolske prester </w:t>
      </w:r>
      <w:r w:rsidR="00C623CB">
        <w:t xml:space="preserve">som </w:t>
      </w:r>
      <w:r w:rsidR="007C78A3">
        <w:t xml:space="preserve">dyrket vin i nærheten av sine klostre var viktige </w:t>
      </w:r>
      <w:r w:rsidR="00C623CB">
        <w:t xml:space="preserve">for </w:t>
      </w:r>
      <w:r w:rsidR="007C78A3">
        <w:t xml:space="preserve">utbredelsen, og </w:t>
      </w:r>
      <w:r w:rsidR="00C623CB">
        <w:t>på den</w:t>
      </w:r>
      <w:r w:rsidR="00A017D5">
        <w:t xml:space="preserve">ne </w:t>
      </w:r>
      <w:r w:rsidR="00C623CB">
        <w:t>måten</w:t>
      </w:r>
      <w:r w:rsidR="00A017D5">
        <w:t xml:space="preserve"> sikret de</w:t>
      </w:r>
      <w:r w:rsidR="00C623CB">
        <w:t xml:space="preserve"> </w:t>
      </w:r>
      <w:r w:rsidR="00E26D01">
        <w:t xml:space="preserve">vin til </w:t>
      </w:r>
      <w:r w:rsidR="00BB6922">
        <w:t>Nattverden.</w:t>
      </w:r>
      <w:r w:rsidR="007C78A3">
        <w:t xml:space="preserve"> </w:t>
      </w:r>
      <w:r w:rsidR="00BB6922">
        <w:t>I</w:t>
      </w:r>
      <w:r w:rsidR="00A017D5">
        <w:t xml:space="preserve"> løpet av 1800-tallet ankom e</w:t>
      </w:r>
      <w:r w:rsidR="00C623CB">
        <w:t xml:space="preserve">uropeiske innvandrere </w:t>
      </w:r>
      <w:r w:rsidR="007E1854">
        <w:t xml:space="preserve">og brakte med seg sine kulturer, skikker og ikke minst vinranker.  De første vindyrkerne plantet druer i mange forskjellige områder i Argentina, men oppdaget etter hvert de ekstraordinære dyrkingsforholdene i Mendoza. Takket være all </w:t>
      </w:r>
      <w:r w:rsidR="007E1854" w:rsidRPr="00445AC4">
        <w:t>plantingen av forskjellige druesorter</w:t>
      </w:r>
      <w:r w:rsidR="007E1854">
        <w:t xml:space="preserve">, fant de ut at </w:t>
      </w:r>
      <w:proofErr w:type="spellStart"/>
      <w:r w:rsidR="007E1854">
        <w:t>Malbec</w:t>
      </w:r>
      <w:proofErr w:type="spellEnd"/>
      <w:r w:rsidR="007E1854">
        <w:t xml:space="preserve"> var druen som tilpasset seg aller best i Mendoza og spesielt i </w:t>
      </w:r>
      <w:proofErr w:type="spellStart"/>
      <w:r w:rsidR="007E1854">
        <w:t>Ljuan</w:t>
      </w:r>
      <w:proofErr w:type="spellEnd"/>
      <w:r w:rsidR="007E1854">
        <w:t xml:space="preserve"> du </w:t>
      </w:r>
      <w:proofErr w:type="spellStart"/>
      <w:r w:rsidR="007E1854">
        <w:t>Cuyo</w:t>
      </w:r>
      <w:proofErr w:type="spellEnd"/>
      <w:r w:rsidR="007E1854">
        <w:t xml:space="preserve">. </w:t>
      </w:r>
      <w:proofErr w:type="spellStart"/>
      <w:r w:rsidR="007E1854">
        <w:rPr>
          <w:color w:val="000000" w:themeColor="text1"/>
        </w:rPr>
        <w:t>Malbec</w:t>
      </w:r>
      <w:proofErr w:type="spellEnd"/>
      <w:r w:rsidR="007E1854">
        <w:rPr>
          <w:color w:val="000000" w:themeColor="text1"/>
        </w:rPr>
        <w:t xml:space="preserve"> ble dermed Argentinas nasjonaldrue og det</w:t>
      </w:r>
      <w:r w:rsidR="007E1854">
        <w:t xml:space="preserve"> er fortsatt </w:t>
      </w:r>
      <w:proofErr w:type="spellStart"/>
      <w:r w:rsidR="007E1854">
        <w:t>Malbec</w:t>
      </w:r>
      <w:proofErr w:type="spellEnd"/>
      <w:r w:rsidR="007E1854">
        <w:t xml:space="preserve"> som dominerer </w:t>
      </w:r>
      <w:r w:rsidR="007E1854" w:rsidRPr="003C0C5B">
        <w:rPr>
          <w:color w:val="000000" w:themeColor="text1"/>
        </w:rPr>
        <w:t>i de eldste vinmarkene</w:t>
      </w:r>
      <w:r w:rsidR="007E1854">
        <w:rPr>
          <w:color w:val="000000" w:themeColor="text1"/>
        </w:rPr>
        <w:t xml:space="preserve"> i </w:t>
      </w:r>
      <w:proofErr w:type="spellStart"/>
      <w:r w:rsidR="007E1854">
        <w:rPr>
          <w:color w:val="000000" w:themeColor="text1"/>
        </w:rPr>
        <w:t>Ljuan</w:t>
      </w:r>
      <w:proofErr w:type="spellEnd"/>
      <w:r w:rsidR="007E1854">
        <w:rPr>
          <w:color w:val="000000" w:themeColor="text1"/>
        </w:rPr>
        <w:t xml:space="preserve"> de </w:t>
      </w:r>
      <w:proofErr w:type="spellStart"/>
      <w:r w:rsidR="007E1854">
        <w:rPr>
          <w:color w:val="000000" w:themeColor="text1"/>
        </w:rPr>
        <w:t>Cuyo</w:t>
      </w:r>
      <w:proofErr w:type="spellEnd"/>
      <w:r w:rsidR="007E1854">
        <w:rPr>
          <w:color w:val="000000" w:themeColor="text1"/>
        </w:rPr>
        <w:t xml:space="preserve"> - </w:t>
      </w:r>
      <w:r w:rsidR="007E1854" w:rsidRPr="003C0C5B">
        <w:rPr>
          <w:color w:val="000000" w:themeColor="text1"/>
        </w:rPr>
        <w:t xml:space="preserve">plantet </w:t>
      </w:r>
      <w:r w:rsidR="007E1854">
        <w:rPr>
          <w:color w:val="000000" w:themeColor="text1"/>
        </w:rPr>
        <w:t xml:space="preserve">fra </w:t>
      </w:r>
      <w:r w:rsidR="007E1854" w:rsidRPr="003C0C5B">
        <w:rPr>
          <w:color w:val="000000" w:themeColor="text1"/>
        </w:rPr>
        <w:t>1890 til 1920</w:t>
      </w:r>
      <w:r w:rsidR="007E1854">
        <w:rPr>
          <w:color w:val="000000" w:themeColor="text1"/>
        </w:rPr>
        <w:t>.</w:t>
      </w:r>
      <w:r w:rsidR="002F7138">
        <w:rPr>
          <w:color w:val="000000" w:themeColor="text1"/>
        </w:rPr>
        <w:t xml:space="preserve"> </w:t>
      </w:r>
    </w:p>
    <w:p w14:paraId="23834D38" w14:textId="77777777" w:rsidR="00E26D01" w:rsidRPr="00A017D5" w:rsidRDefault="00E26D01" w:rsidP="007C78A3"/>
    <w:p w14:paraId="0463D412" w14:textId="4779C197" w:rsidR="00913F52" w:rsidRDefault="007C78A3" w:rsidP="007C78A3">
      <w:proofErr w:type="spellStart"/>
      <w:r w:rsidRPr="00315ACC">
        <w:rPr>
          <w:b/>
          <w:bCs/>
          <w:sz w:val="24"/>
          <w:szCs w:val="24"/>
        </w:rPr>
        <w:t>Luján</w:t>
      </w:r>
      <w:proofErr w:type="spellEnd"/>
      <w:r w:rsidRPr="00315ACC">
        <w:rPr>
          <w:b/>
          <w:bCs/>
          <w:sz w:val="24"/>
          <w:szCs w:val="24"/>
        </w:rPr>
        <w:t xml:space="preserve"> de </w:t>
      </w:r>
      <w:proofErr w:type="spellStart"/>
      <w:r w:rsidRPr="00315ACC">
        <w:rPr>
          <w:b/>
          <w:bCs/>
          <w:sz w:val="24"/>
          <w:szCs w:val="24"/>
        </w:rPr>
        <w:t>Cuyo</w:t>
      </w:r>
      <w:proofErr w:type="spellEnd"/>
      <w:r w:rsidRPr="00315ACC">
        <w:rPr>
          <w:b/>
          <w:bCs/>
          <w:sz w:val="24"/>
          <w:szCs w:val="24"/>
        </w:rPr>
        <w:t xml:space="preserve"> – </w:t>
      </w:r>
      <w:proofErr w:type="spellStart"/>
      <w:r w:rsidRPr="00315ACC">
        <w:rPr>
          <w:b/>
          <w:bCs/>
          <w:sz w:val="24"/>
          <w:szCs w:val="24"/>
        </w:rPr>
        <w:t>Malbec’s</w:t>
      </w:r>
      <w:proofErr w:type="spellEnd"/>
      <w:r w:rsidRPr="00315ACC">
        <w:rPr>
          <w:b/>
          <w:bCs/>
          <w:sz w:val="24"/>
          <w:szCs w:val="24"/>
        </w:rPr>
        <w:t xml:space="preserve"> vugge</w:t>
      </w:r>
      <w:r>
        <w:rPr>
          <w:b/>
          <w:bCs/>
          <w:sz w:val="24"/>
          <w:szCs w:val="24"/>
        </w:rPr>
        <w:br/>
      </w:r>
      <w:proofErr w:type="spellStart"/>
      <w:r w:rsidR="00913F52">
        <w:rPr>
          <w:color w:val="000000" w:themeColor="text1"/>
        </w:rPr>
        <w:t>L</w:t>
      </w:r>
      <w:r w:rsidR="00913F52" w:rsidRPr="00913F52">
        <w:rPr>
          <w:color w:val="000000" w:themeColor="text1"/>
        </w:rPr>
        <w:t>uján</w:t>
      </w:r>
      <w:proofErr w:type="spellEnd"/>
      <w:r w:rsidR="00913F52" w:rsidRPr="00913F52">
        <w:rPr>
          <w:color w:val="000000" w:themeColor="text1"/>
        </w:rPr>
        <w:t xml:space="preserve"> de </w:t>
      </w:r>
      <w:proofErr w:type="spellStart"/>
      <w:r w:rsidR="00913F52" w:rsidRPr="00913F52">
        <w:rPr>
          <w:color w:val="000000" w:themeColor="text1"/>
        </w:rPr>
        <w:t>Cuyo</w:t>
      </w:r>
      <w:proofErr w:type="spellEnd"/>
      <w:r w:rsidR="00913F52" w:rsidRPr="00913F52">
        <w:rPr>
          <w:color w:val="000000" w:themeColor="text1"/>
        </w:rPr>
        <w:t xml:space="preserve"> ligger sør for Mendoza by ved foten av fjellene. Her finner man distriktene Vistalba, Las </w:t>
      </w:r>
      <w:proofErr w:type="spellStart"/>
      <w:r w:rsidR="00913F52" w:rsidRPr="00913F52">
        <w:rPr>
          <w:color w:val="000000" w:themeColor="text1"/>
        </w:rPr>
        <w:t>Compuertas</w:t>
      </w:r>
      <w:proofErr w:type="spellEnd"/>
      <w:r w:rsidR="00913F52" w:rsidRPr="00913F52">
        <w:rPr>
          <w:color w:val="000000" w:themeColor="text1"/>
        </w:rPr>
        <w:t xml:space="preserve">, </w:t>
      </w:r>
      <w:proofErr w:type="spellStart"/>
      <w:r w:rsidR="00913F52" w:rsidRPr="00913F52">
        <w:rPr>
          <w:color w:val="000000" w:themeColor="text1"/>
        </w:rPr>
        <w:t>Perdriel</w:t>
      </w:r>
      <w:proofErr w:type="spellEnd"/>
      <w:r w:rsidR="00913F52" w:rsidRPr="00913F52">
        <w:rPr>
          <w:color w:val="000000" w:themeColor="text1"/>
        </w:rPr>
        <w:t xml:space="preserve">, </w:t>
      </w:r>
      <w:proofErr w:type="spellStart"/>
      <w:r w:rsidR="00913F52" w:rsidRPr="00913F52">
        <w:rPr>
          <w:color w:val="000000" w:themeColor="text1"/>
        </w:rPr>
        <w:t>Agrelo</w:t>
      </w:r>
      <w:proofErr w:type="spellEnd"/>
      <w:r w:rsidR="00913F52" w:rsidRPr="00913F52">
        <w:rPr>
          <w:color w:val="000000" w:themeColor="text1"/>
        </w:rPr>
        <w:t xml:space="preserve"> og </w:t>
      </w:r>
      <w:proofErr w:type="spellStart"/>
      <w:r w:rsidR="00913F52" w:rsidRPr="00913F52">
        <w:rPr>
          <w:color w:val="000000" w:themeColor="text1"/>
        </w:rPr>
        <w:t>Ugarteche</w:t>
      </w:r>
      <w:proofErr w:type="spellEnd"/>
      <w:r w:rsidR="00913F52" w:rsidRPr="00913F52">
        <w:rPr>
          <w:color w:val="000000" w:themeColor="text1"/>
        </w:rPr>
        <w:t>. Disse var Arge</w:t>
      </w:r>
      <w:r w:rsidR="00913F52">
        <w:rPr>
          <w:color w:val="000000" w:themeColor="text1"/>
        </w:rPr>
        <w:t>n</w:t>
      </w:r>
      <w:r w:rsidR="00913F52" w:rsidRPr="00913F52">
        <w:rPr>
          <w:color w:val="000000" w:themeColor="text1"/>
        </w:rPr>
        <w:t xml:space="preserve">tinas første områder som ble tildelt </w:t>
      </w:r>
      <w:proofErr w:type="spellStart"/>
      <w:r w:rsidR="00913F52" w:rsidRPr="00913F52">
        <w:rPr>
          <w:color w:val="000000" w:themeColor="text1"/>
        </w:rPr>
        <w:t>kvalitetsappellasjonen</w:t>
      </w:r>
      <w:proofErr w:type="spellEnd"/>
      <w:r w:rsidR="00913F52" w:rsidRPr="00913F52">
        <w:rPr>
          <w:color w:val="000000" w:themeColor="text1"/>
        </w:rPr>
        <w:t xml:space="preserve"> GI – </w:t>
      </w:r>
      <w:proofErr w:type="spellStart"/>
      <w:r w:rsidR="00913F52" w:rsidRPr="00913F52">
        <w:rPr>
          <w:color w:val="000000" w:themeColor="text1"/>
        </w:rPr>
        <w:t>Geographical</w:t>
      </w:r>
      <w:proofErr w:type="spellEnd"/>
      <w:r w:rsidR="00913F52" w:rsidRPr="00913F52">
        <w:rPr>
          <w:color w:val="000000" w:themeColor="text1"/>
        </w:rPr>
        <w:t xml:space="preserve"> </w:t>
      </w:r>
      <w:proofErr w:type="spellStart"/>
      <w:r w:rsidR="00913F52" w:rsidRPr="00913F52">
        <w:rPr>
          <w:color w:val="000000" w:themeColor="text1"/>
        </w:rPr>
        <w:t>Indicator</w:t>
      </w:r>
      <w:proofErr w:type="spellEnd"/>
      <w:r w:rsidR="00913F52" w:rsidRPr="00913F52">
        <w:rPr>
          <w:color w:val="000000" w:themeColor="text1"/>
        </w:rPr>
        <w:t xml:space="preserve"> i 1993. Vinmarkene i </w:t>
      </w:r>
      <w:proofErr w:type="spellStart"/>
      <w:r w:rsidR="00913F52" w:rsidRPr="00913F52">
        <w:rPr>
          <w:color w:val="000000" w:themeColor="text1"/>
        </w:rPr>
        <w:t>Luján</w:t>
      </w:r>
      <w:proofErr w:type="spellEnd"/>
      <w:r w:rsidR="00913F52" w:rsidRPr="00913F52">
        <w:rPr>
          <w:color w:val="000000" w:themeColor="text1"/>
        </w:rPr>
        <w:t xml:space="preserve"> de </w:t>
      </w:r>
      <w:proofErr w:type="spellStart"/>
      <w:r w:rsidR="00913F52" w:rsidRPr="00913F52">
        <w:rPr>
          <w:color w:val="000000" w:themeColor="text1"/>
        </w:rPr>
        <w:t>Cuyo</w:t>
      </w:r>
      <w:proofErr w:type="spellEnd"/>
      <w:r w:rsidR="00913F52" w:rsidRPr="00913F52">
        <w:rPr>
          <w:color w:val="000000" w:themeColor="text1"/>
        </w:rPr>
        <w:t xml:space="preserve"> ligger i høyden fra 690 til 1300 moh. </w:t>
      </w:r>
      <w:r w:rsidR="00FB434E">
        <w:rPr>
          <w:color w:val="000000" w:themeColor="text1"/>
        </w:rPr>
        <w:t xml:space="preserve">Tross </w:t>
      </w:r>
      <w:r w:rsidR="00913F52" w:rsidRPr="00913F52">
        <w:rPr>
          <w:color w:val="000000" w:themeColor="text1"/>
        </w:rPr>
        <w:t xml:space="preserve">et meget solfylt og tørt klima </w:t>
      </w:r>
      <w:r w:rsidR="00FB434E">
        <w:rPr>
          <w:color w:val="000000" w:themeColor="text1"/>
        </w:rPr>
        <w:t xml:space="preserve">har området også </w:t>
      </w:r>
      <w:r w:rsidR="00913F52" w:rsidRPr="00913F52">
        <w:rPr>
          <w:color w:val="000000" w:themeColor="text1"/>
        </w:rPr>
        <w:t>kjølige netter</w:t>
      </w:r>
      <w:r w:rsidR="00FB434E">
        <w:rPr>
          <w:color w:val="000000" w:themeColor="text1"/>
        </w:rPr>
        <w:t xml:space="preserve"> som gir </w:t>
      </w:r>
      <w:r w:rsidR="00913F52" w:rsidRPr="00913F52">
        <w:rPr>
          <w:color w:val="000000" w:themeColor="text1"/>
        </w:rPr>
        <w:t>druer med god syre</w:t>
      </w:r>
      <w:r w:rsidR="00FB434E">
        <w:rPr>
          <w:color w:val="000000" w:themeColor="text1"/>
        </w:rPr>
        <w:t>. S</w:t>
      </w:r>
      <w:r w:rsidR="00913F52" w:rsidRPr="00913F52">
        <w:rPr>
          <w:color w:val="000000" w:themeColor="text1"/>
        </w:rPr>
        <w:t>melting fra de snødekte Andesfjellene gir etterlengtet vanning. Jordsmonnet er alluvialt med sand eller stein på toppen, noe som gjør drueutbyttet lav</w:t>
      </w:r>
      <w:r w:rsidR="00FB434E">
        <w:rPr>
          <w:color w:val="000000" w:themeColor="text1"/>
        </w:rPr>
        <w:t>ere</w:t>
      </w:r>
      <w:r w:rsidR="00913F52" w:rsidRPr="00913F52">
        <w:rPr>
          <w:color w:val="000000" w:themeColor="text1"/>
        </w:rPr>
        <w:t xml:space="preserve"> og fruktkonsentra</w:t>
      </w:r>
      <w:r w:rsidR="00913F52">
        <w:rPr>
          <w:color w:val="000000" w:themeColor="text1"/>
        </w:rPr>
        <w:t xml:space="preserve">sjonen høy. </w:t>
      </w:r>
      <w:r w:rsidR="00913F52" w:rsidRPr="0078199F">
        <w:t xml:space="preserve">Disse områdene produserer </w:t>
      </w:r>
      <w:proofErr w:type="spellStart"/>
      <w:r w:rsidR="00913F52" w:rsidRPr="0078199F">
        <w:t>Malbec</w:t>
      </w:r>
      <w:proofErr w:type="spellEnd"/>
      <w:r w:rsidR="00913F52" w:rsidRPr="0078199F">
        <w:t>-viner av meget høy kvalitet med intense farger og god fyldighet.</w:t>
      </w:r>
    </w:p>
    <w:p w14:paraId="0541431E" w14:textId="77777777" w:rsidR="007B4833" w:rsidRPr="007C78A3" w:rsidRDefault="007B4833" w:rsidP="007C78A3">
      <w:pPr>
        <w:rPr>
          <w:b/>
          <w:bCs/>
          <w:sz w:val="24"/>
          <w:szCs w:val="24"/>
        </w:rPr>
      </w:pPr>
    </w:p>
    <w:p w14:paraId="2A42BB29" w14:textId="3B45E515" w:rsidR="00BC4FC4" w:rsidRDefault="00BC4FC4" w:rsidP="00D97FD5">
      <w:pPr>
        <w:rPr>
          <w:b/>
          <w:bCs/>
        </w:rPr>
      </w:pPr>
      <w:bookmarkStart w:id="0" w:name="_GoBack"/>
      <w:r w:rsidRPr="00315ACC">
        <w:rPr>
          <w:noProof/>
          <w:sz w:val="24"/>
          <w:szCs w:val="24"/>
          <w:lang w:val="sv-SE" w:eastAsia="sv-SE"/>
        </w:rPr>
        <w:drawing>
          <wp:anchor distT="0" distB="0" distL="114300" distR="114300" simplePos="0" relativeHeight="251661312" behindDoc="1" locked="0" layoutInCell="1" allowOverlap="1" wp14:anchorId="224E8A57" wp14:editId="5EA20FA0">
            <wp:simplePos x="0" y="0"/>
            <wp:positionH relativeFrom="column">
              <wp:posOffset>4081780</wp:posOffset>
            </wp:positionH>
            <wp:positionV relativeFrom="paragraph">
              <wp:posOffset>264160</wp:posOffset>
            </wp:positionV>
            <wp:extent cx="2171700" cy="2171700"/>
            <wp:effectExtent l="0" t="0" r="0" b="0"/>
            <wp:wrapTight wrapText="bothSides">
              <wp:wrapPolygon edited="0">
                <wp:start x="0" y="0"/>
                <wp:lineTo x="0" y="21411"/>
                <wp:lineTo x="21411" y="21411"/>
                <wp:lineTo x="21411" y="0"/>
                <wp:lineTo x="0" y="0"/>
              </wp:wrapPolygon>
            </wp:wrapTight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7E1854" w:rsidRPr="00315ACC">
        <w:rPr>
          <w:b/>
          <w:bCs/>
          <w:sz w:val="24"/>
          <w:szCs w:val="24"/>
        </w:rPr>
        <w:t xml:space="preserve">Vinmakeren  </w:t>
      </w:r>
      <w:r w:rsidR="007E1854" w:rsidRPr="00DE420D">
        <w:rPr>
          <w:b/>
          <w:bCs/>
        </w:rPr>
        <w:br/>
      </w:r>
      <w:proofErr w:type="spellStart"/>
      <w:r w:rsidR="007E1854" w:rsidRPr="00DE420D">
        <w:t>Germán</w:t>
      </w:r>
      <w:proofErr w:type="spellEnd"/>
      <w:r w:rsidR="007E1854" w:rsidRPr="00DE420D">
        <w:t xml:space="preserve"> Di Cesare begynte hos</w:t>
      </w:r>
      <w:r w:rsidR="007E1854">
        <w:t xml:space="preserve"> </w:t>
      </w:r>
      <w:proofErr w:type="spellStart"/>
      <w:r w:rsidR="007E1854">
        <w:t>Trivento</w:t>
      </w:r>
      <w:proofErr w:type="spellEnd"/>
      <w:r w:rsidR="007E1854" w:rsidRPr="00DE420D">
        <w:t xml:space="preserve"> </w:t>
      </w:r>
      <w:r w:rsidR="007E1854">
        <w:t xml:space="preserve">som en ung og lidenskapelig vinmakerassistent </w:t>
      </w:r>
      <w:r w:rsidR="007E1854" w:rsidRPr="00DE420D">
        <w:t>i 2002</w:t>
      </w:r>
      <w:r w:rsidR="007E1854">
        <w:t xml:space="preserve">.  I dag er han </w:t>
      </w:r>
      <w:proofErr w:type="spellStart"/>
      <w:r w:rsidR="007E1854">
        <w:t>Trivento’s</w:t>
      </w:r>
      <w:proofErr w:type="spellEnd"/>
      <w:r w:rsidR="007E1854">
        <w:t xml:space="preserve"> </w:t>
      </w:r>
      <w:r w:rsidR="007E1854" w:rsidRPr="005920A7">
        <w:t xml:space="preserve">sjefsvinmaker og </w:t>
      </w:r>
      <w:r w:rsidR="007E1854">
        <w:t>en del av den nye bevegelsen som representerer utviklingen av argentinsk vinproduksjon og vinproduksjonskultur.</w:t>
      </w:r>
      <w:r>
        <w:rPr>
          <w:b/>
          <w:bCs/>
        </w:rPr>
        <w:t xml:space="preserve"> </w:t>
      </w:r>
      <w:r>
        <w:rPr>
          <w:b/>
          <w:bCs/>
        </w:rPr>
        <w:br/>
      </w:r>
      <w:r w:rsidR="007E1854">
        <w:t xml:space="preserve">”Jeg vil være sikker på at alle som prøver </w:t>
      </w:r>
      <w:proofErr w:type="spellStart"/>
      <w:r w:rsidR="007E1854">
        <w:t>Malbec</w:t>
      </w:r>
      <w:proofErr w:type="spellEnd"/>
      <w:r w:rsidR="007E1854">
        <w:t>, kommer til å oppleve noe sensasjonelt. Målet er å gi et referansepunkt om opprinnelse og stil i v</w:t>
      </w:r>
      <w:r w:rsidR="00FB434E">
        <w:t>åre viner</w:t>
      </w:r>
      <w:r w:rsidR="007E1854">
        <w:t>. Vi vil få frem frukten, elegansen og kompleksiteten som kjennetegner våre</w:t>
      </w:r>
      <w:r w:rsidR="00FB434E">
        <w:t xml:space="preserve"> viner</w:t>
      </w:r>
      <w:r w:rsidR="007E1854">
        <w:t xml:space="preserve">”. </w:t>
      </w:r>
      <w:r>
        <w:rPr>
          <w:b/>
          <w:bCs/>
        </w:rPr>
        <w:t xml:space="preserve"> </w:t>
      </w:r>
    </w:p>
    <w:p w14:paraId="7944F256" w14:textId="4CE5542D" w:rsidR="00913F52" w:rsidRDefault="00BC4FC4" w:rsidP="007E1854">
      <w:r w:rsidRPr="00445AC4">
        <w:rPr>
          <w:noProof/>
          <w:lang w:val="sv-SE" w:eastAsia="sv-S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759E88F" wp14:editId="38B3A908">
                <wp:simplePos x="0" y="0"/>
                <wp:positionH relativeFrom="column">
                  <wp:posOffset>4260146</wp:posOffset>
                </wp:positionH>
                <wp:positionV relativeFrom="paragraph">
                  <wp:posOffset>755134</wp:posOffset>
                </wp:positionV>
                <wp:extent cx="1692910" cy="1009650"/>
                <wp:effectExtent l="0" t="0" r="2540" b="0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291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D0EB20" w14:textId="205DDA75" w:rsidR="007B4833" w:rsidRPr="00DE2261" w:rsidRDefault="007B4833" w:rsidP="00B34C17">
                            <w:pP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DE2261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«Moder jord, erfaring og lidenskap er det viktigste for våre viner</w:t>
                            </w: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DE2261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German Di Cesare»</w:t>
                            </w:r>
                          </w:p>
                          <w:p w14:paraId="31D92C2D" w14:textId="77777777" w:rsidR="007B4833" w:rsidRDefault="007B4833" w:rsidP="00B34C1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59E88F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335.45pt;margin-top:59.45pt;width:133.3pt;height:7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" stroked="f">
                <v:textbox>
                  <w:txbxContent>
                    <w:p w14:paraId="68D0EB20" w14:textId="205DDA75" w:rsidR="007B4833" w:rsidRPr="00DE2261" w:rsidRDefault="007B4833" w:rsidP="00B34C17">
                      <w:pPr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 w:rsidRPr="00DE2261">
                        <w:rPr>
                          <w:i/>
                          <w:iCs/>
                          <w:sz w:val="24"/>
                          <w:szCs w:val="24"/>
                        </w:rPr>
                        <w:t>«Moder jord, erfaring og lidenskap er det viktigste for våre viner</w:t>
                      </w:r>
                      <w:r>
                        <w:rPr>
                          <w:i/>
                          <w:iCs/>
                          <w:sz w:val="24"/>
                          <w:szCs w:val="24"/>
                        </w:rPr>
                        <w:t xml:space="preserve">. </w:t>
                      </w:r>
                      <w:r w:rsidRPr="00DE2261">
                        <w:rPr>
                          <w:i/>
                          <w:iCs/>
                          <w:sz w:val="24"/>
                          <w:szCs w:val="24"/>
                        </w:rPr>
                        <w:t>German Di Cesare»</w:t>
                      </w:r>
                    </w:p>
                    <w:p w14:paraId="31D92C2D" w14:textId="77777777" w:rsidR="007B4833" w:rsidRDefault="007B4833" w:rsidP="00B34C17"/>
                  </w:txbxContent>
                </v:textbox>
                <w10:wrap type="square"/>
              </v:shape>
            </w:pict>
          </mc:Fallback>
        </mc:AlternateContent>
      </w:r>
      <w:r w:rsidR="007E1854" w:rsidRPr="00445AC4">
        <w:t xml:space="preserve">I tillegg til å være en fantastisk </w:t>
      </w:r>
      <w:proofErr w:type="spellStart"/>
      <w:r w:rsidR="007E1854" w:rsidRPr="00445AC4">
        <w:t>vinmaker</w:t>
      </w:r>
      <w:proofErr w:type="spellEnd"/>
      <w:r w:rsidR="007E1854" w:rsidRPr="00445AC4">
        <w:t xml:space="preserve"> er Di Cesare en talentfull folkesanger, </w:t>
      </w:r>
      <w:r w:rsidR="00913F52" w:rsidRPr="00445AC4">
        <w:t>klassisk gitarist og</w:t>
      </w:r>
      <w:r w:rsidR="007E1854" w:rsidRPr="00445AC4">
        <w:t xml:space="preserve"> dyktig danser</w:t>
      </w:r>
      <w:r w:rsidR="00913F52">
        <w:t>. Han er også en habil kokk som er opptatt av lokal mat.</w:t>
      </w:r>
      <w:r w:rsidR="007E1854" w:rsidRPr="00445AC4">
        <w:t xml:space="preserve">  Di Cesare lager prisbelønte </w:t>
      </w:r>
      <w:r w:rsidR="007E1854">
        <w:t xml:space="preserve">viner på </w:t>
      </w:r>
      <w:proofErr w:type="spellStart"/>
      <w:r w:rsidR="007E1854">
        <w:t>Trivento</w:t>
      </w:r>
      <w:r w:rsidR="00FB434E">
        <w:t>’s</w:t>
      </w:r>
      <w:proofErr w:type="spellEnd"/>
      <w:r w:rsidR="007E1854">
        <w:t xml:space="preserve"> 1 289 hektar store eiendom i </w:t>
      </w:r>
      <w:proofErr w:type="spellStart"/>
      <w:r w:rsidR="007E1854" w:rsidRPr="00445AC4">
        <w:t>Luján</w:t>
      </w:r>
      <w:proofErr w:type="spellEnd"/>
      <w:r w:rsidR="007E1854" w:rsidRPr="00445AC4">
        <w:t xml:space="preserve"> de </w:t>
      </w:r>
      <w:proofErr w:type="spellStart"/>
      <w:r w:rsidR="007E1854" w:rsidRPr="00445AC4">
        <w:t>Cuyo</w:t>
      </w:r>
      <w:proofErr w:type="spellEnd"/>
      <w:r w:rsidR="007E1854" w:rsidRPr="00445AC4">
        <w:t xml:space="preserve">, Mendoza og er kjent for sin jordnære tilnærming, varme, </w:t>
      </w:r>
      <w:r w:rsidR="007E1854">
        <w:t xml:space="preserve">spontanitet og kunnskap om tradisjonell argentinsk kultur. Stilen i </w:t>
      </w:r>
      <w:proofErr w:type="spellStart"/>
      <w:r w:rsidR="007E1854">
        <w:t>Triventos</w:t>
      </w:r>
      <w:proofErr w:type="spellEnd"/>
      <w:r w:rsidR="007E1854">
        <w:t xml:space="preserve"> vinproduksjon etterlater </w:t>
      </w:r>
      <w:proofErr w:type="spellStart"/>
      <w:r w:rsidR="007E1854">
        <w:t>Germans</w:t>
      </w:r>
      <w:proofErr w:type="spellEnd"/>
      <w:r w:rsidR="007E1854">
        <w:t xml:space="preserve"> personlige preg i hver flaske. </w:t>
      </w:r>
    </w:p>
    <w:p w14:paraId="61D40365" w14:textId="5CD34053" w:rsidR="00BC4FC4" w:rsidRDefault="007E1854" w:rsidP="007E1854">
      <w:pPr>
        <w:rPr>
          <w:b/>
          <w:bCs/>
        </w:rPr>
      </w:pPr>
      <w:r>
        <w:t>“Vi lager ærlige viner som er enkle å forstå. Vi studerer jorden, klimaet og til og med vindene som gir opphav til vårt navn.  Jeg vurderer alle detaljer fra begynnelsen, men det er Moder Jord som viser vei</w:t>
      </w:r>
      <w:r w:rsidR="00B34C17">
        <w:t>"</w:t>
      </w:r>
      <w:r>
        <w:t xml:space="preserve">, </w:t>
      </w:r>
      <w:r w:rsidRPr="007C4D64">
        <w:rPr>
          <w:i/>
          <w:iCs/>
        </w:rPr>
        <w:t xml:space="preserve">German Di Cesare. </w:t>
      </w:r>
    </w:p>
    <w:p w14:paraId="57D5BDC9" w14:textId="24CEA641" w:rsidR="002F7138" w:rsidRPr="00A35373" w:rsidRDefault="00315ACC" w:rsidP="007E1854">
      <w:pPr>
        <w:rPr>
          <w:b/>
          <w:bCs/>
        </w:rPr>
      </w:pPr>
      <w:r>
        <w:rPr>
          <w:i/>
          <w:iCs/>
          <w:noProof/>
          <w:lang w:val="sv-SE" w:eastAsia="sv-SE"/>
        </w:rPr>
        <w:lastRenderedPageBreak/>
        <w:drawing>
          <wp:anchor distT="0" distB="0" distL="114300" distR="114300" simplePos="0" relativeHeight="251662336" behindDoc="1" locked="0" layoutInCell="1" allowOverlap="1" wp14:anchorId="4124DABB" wp14:editId="20313083">
            <wp:simplePos x="0" y="0"/>
            <wp:positionH relativeFrom="column">
              <wp:posOffset>-510540</wp:posOffset>
            </wp:positionH>
            <wp:positionV relativeFrom="paragraph">
              <wp:posOffset>95885</wp:posOffset>
            </wp:positionV>
            <wp:extent cx="2489200" cy="8787130"/>
            <wp:effectExtent l="0" t="0" r="0" b="0"/>
            <wp:wrapTight wrapText="bothSides">
              <wp:wrapPolygon edited="0">
                <wp:start x="8596" y="234"/>
                <wp:lineTo x="7439" y="421"/>
                <wp:lineTo x="6612" y="702"/>
                <wp:lineTo x="6447" y="5572"/>
                <wp:lineTo x="3306" y="6556"/>
                <wp:lineTo x="1984" y="7071"/>
                <wp:lineTo x="1157" y="7820"/>
                <wp:lineTo x="1157" y="19808"/>
                <wp:lineTo x="1818" y="20651"/>
                <wp:lineTo x="3637" y="20791"/>
                <wp:lineTo x="5455" y="20885"/>
                <wp:lineTo x="14216" y="20885"/>
                <wp:lineTo x="19837" y="20698"/>
                <wp:lineTo x="20333" y="19808"/>
                <wp:lineTo x="20167" y="7820"/>
                <wp:lineTo x="19506" y="7071"/>
                <wp:lineTo x="18184" y="6603"/>
                <wp:lineTo x="14878" y="5572"/>
                <wp:lineTo x="14878" y="749"/>
                <wp:lineTo x="13720" y="375"/>
                <wp:lineTo x="12563" y="234"/>
                <wp:lineTo x="8596" y="234"/>
              </wp:wrapPolygon>
            </wp:wrapTight>
            <wp:docPr id="3" name="Bilde 3" descr="Et bilde som inneholder alkohol, drikkevarer, ma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rivento Golden Reserve Malbec - no vintage.jpg"/>
                    <pic:cNvPicPr/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9200" cy="8787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49BA">
        <w:rPr>
          <w:noProof/>
          <w:sz w:val="24"/>
          <w:szCs w:val="24"/>
          <w:lang w:val="sv-SE" w:eastAsia="sv-SE"/>
        </w:rPr>
        <w:drawing>
          <wp:anchor distT="0" distB="0" distL="114300" distR="114300" simplePos="0" relativeHeight="251666432" behindDoc="0" locked="0" layoutInCell="1" allowOverlap="1" wp14:anchorId="78ABD13E" wp14:editId="64721E7B">
            <wp:simplePos x="0" y="0"/>
            <wp:positionH relativeFrom="column">
              <wp:posOffset>1929011</wp:posOffset>
            </wp:positionH>
            <wp:positionV relativeFrom="paragraph">
              <wp:posOffset>-603885</wp:posOffset>
            </wp:positionV>
            <wp:extent cx="1741170" cy="701675"/>
            <wp:effectExtent l="0" t="0" r="0" b="0"/>
            <wp:wrapNone/>
            <wp:docPr id="9" name="Bil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odega-Trivento-Argentina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1170" cy="701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B6400F" w14:textId="42356A93" w:rsidR="00A35373" w:rsidRDefault="002032B3" w:rsidP="007E1854">
      <w:pPr>
        <w:rPr>
          <w:b/>
          <w:bCs/>
        </w:rPr>
      </w:pPr>
      <w:r w:rsidRPr="00315ACC">
        <w:rPr>
          <w:b/>
          <w:bCs/>
          <w:i/>
          <w:iCs/>
          <w:noProof/>
          <w:sz w:val="28"/>
          <w:szCs w:val="28"/>
          <w:lang w:val="sv-SE" w:eastAsia="sv-SE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129B6D62" wp14:editId="7F475166">
                <wp:simplePos x="0" y="0"/>
                <wp:positionH relativeFrom="column">
                  <wp:posOffset>-842645</wp:posOffset>
                </wp:positionH>
                <wp:positionV relativeFrom="paragraph">
                  <wp:posOffset>233680</wp:posOffset>
                </wp:positionV>
                <wp:extent cx="1443990" cy="609600"/>
                <wp:effectExtent l="0" t="0" r="22860" b="19050"/>
                <wp:wrapNone/>
                <wp:docPr id="5" name="El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990" cy="60960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297D7A" w14:textId="2C5F3A54" w:rsidR="007B4833" w:rsidRPr="007D1377" w:rsidRDefault="007B4833" w:rsidP="00B349BA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7D1377">
                              <w:rPr>
                                <w:b/>
                                <w:bCs/>
                                <w:color w:val="000000" w:themeColor="text1"/>
                              </w:rPr>
                              <w:t>I Testutvalg fra november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29B6D62" id="Ellipse 5" o:spid="_x0000_s1027" style="position:absolute;margin-left:-66.35pt;margin-top:18.4pt;width:113.7pt;height:48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" fillcolor="#f4b083 [1941]" strokecolor="#c45911 [2405]" strokeweight="1pt">
                <v:stroke joinstyle="miter"/>
                <v:textbox>
                  <w:txbxContent>
                    <w:p w14:paraId="0B297D7A" w14:textId="2C5F3A54" w:rsidR="007B4833" w:rsidRPr="007D1377" w:rsidRDefault="007B4833" w:rsidP="00B349BA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7D1377">
                        <w:rPr>
                          <w:b/>
                          <w:bCs/>
                          <w:color w:val="000000" w:themeColor="text1"/>
                        </w:rPr>
                        <w:t>I Testutvalg fra november</w:t>
                      </w:r>
                    </w:p>
                  </w:txbxContent>
                </v:textbox>
              </v:oval>
            </w:pict>
          </mc:Fallback>
        </mc:AlternateContent>
      </w:r>
      <w:r w:rsidR="00852815">
        <w:rPr>
          <w:b/>
          <w:bCs/>
          <w:sz w:val="32"/>
          <w:szCs w:val="32"/>
        </w:rPr>
        <w:br/>
      </w:r>
      <w:proofErr w:type="spellStart"/>
      <w:r w:rsidR="00B349BA" w:rsidRPr="00315ACC">
        <w:rPr>
          <w:b/>
          <w:bCs/>
          <w:sz w:val="28"/>
          <w:szCs w:val="28"/>
        </w:rPr>
        <w:t>Trivento</w:t>
      </w:r>
      <w:proofErr w:type="spellEnd"/>
      <w:r w:rsidR="00B349BA" w:rsidRPr="00315ACC">
        <w:rPr>
          <w:b/>
          <w:bCs/>
          <w:sz w:val="28"/>
          <w:szCs w:val="28"/>
        </w:rPr>
        <w:t xml:space="preserve"> Golden Reserve </w:t>
      </w:r>
      <w:proofErr w:type="spellStart"/>
      <w:r w:rsidR="002F7138" w:rsidRPr="00315ACC">
        <w:rPr>
          <w:b/>
          <w:bCs/>
          <w:sz w:val="28"/>
          <w:szCs w:val="28"/>
        </w:rPr>
        <w:t>M</w:t>
      </w:r>
      <w:r w:rsidR="00B349BA" w:rsidRPr="00315ACC">
        <w:rPr>
          <w:b/>
          <w:bCs/>
          <w:sz w:val="28"/>
          <w:szCs w:val="28"/>
        </w:rPr>
        <w:t>albec</w:t>
      </w:r>
      <w:proofErr w:type="spellEnd"/>
      <w:r w:rsidR="00B349BA" w:rsidRPr="00315ACC">
        <w:rPr>
          <w:b/>
          <w:bCs/>
          <w:sz w:val="28"/>
          <w:szCs w:val="28"/>
        </w:rPr>
        <w:t xml:space="preserve"> 2017- nå i testutvalg!</w:t>
      </w:r>
      <w:r w:rsidR="00B349BA">
        <w:rPr>
          <w:b/>
          <w:bCs/>
        </w:rPr>
        <w:br/>
      </w:r>
      <w:r w:rsidR="007E1854">
        <w:t xml:space="preserve">Druene i denne vinen </w:t>
      </w:r>
      <w:r w:rsidR="00E40364">
        <w:t xml:space="preserve">er dyrket i høyden (910 </w:t>
      </w:r>
      <w:proofErr w:type="spellStart"/>
      <w:r w:rsidR="00E40364">
        <w:t>moh</w:t>
      </w:r>
      <w:proofErr w:type="spellEnd"/>
      <w:r w:rsidR="00E40364">
        <w:t xml:space="preserve">) og </w:t>
      </w:r>
      <w:r w:rsidR="007E1854">
        <w:t xml:space="preserve">kommer fra 70 år gamle vinstokker </w:t>
      </w:r>
      <w:r w:rsidR="007E1854" w:rsidRPr="00DE2261">
        <w:t>fra fire forskjellige vin</w:t>
      </w:r>
      <w:r w:rsidR="007E1854">
        <w:t>marker</w:t>
      </w:r>
      <w:r w:rsidR="007E1854" w:rsidRPr="00DE2261">
        <w:t xml:space="preserve"> som ligger nær Mendoza</w:t>
      </w:r>
      <w:r w:rsidR="007E1854">
        <w:t>-elven</w:t>
      </w:r>
      <w:r w:rsidR="007E1854" w:rsidRPr="00DE2261">
        <w:t xml:space="preserve"> i </w:t>
      </w:r>
      <w:proofErr w:type="spellStart"/>
      <w:r w:rsidR="007E1854" w:rsidRPr="00DE2261">
        <w:t>Luján</w:t>
      </w:r>
      <w:proofErr w:type="spellEnd"/>
      <w:r w:rsidR="007E1854" w:rsidRPr="00DE2261">
        <w:t xml:space="preserve"> de </w:t>
      </w:r>
      <w:proofErr w:type="spellStart"/>
      <w:r w:rsidR="007E1854" w:rsidRPr="00DE2261">
        <w:t>Cuyo</w:t>
      </w:r>
      <w:proofErr w:type="spellEnd"/>
      <w:r w:rsidR="007E1854" w:rsidRPr="00DE2261">
        <w:t xml:space="preserve">: Vistalba, Las </w:t>
      </w:r>
      <w:proofErr w:type="spellStart"/>
      <w:r w:rsidR="007E1854" w:rsidRPr="00DE2261">
        <w:t>Compuertas</w:t>
      </w:r>
      <w:proofErr w:type="spellEnd"/>
      <w:r w:rsidR="007E1854" w:rsidRPr="00DE2261">
        <w:t xml:space="preserve">, </w:t>
      </w:r>
      <w:proofErr w:type="spellStart"/>
      <w:r w:rsidR="007E1854" w:rsidRPr="00DE2261">
        <w:t>Agrelo</w:t>
      </w:r>
      <w:proofErr w:type="spellEnd"/>
      <w:r w:rsidR="007E1854" w:rsidRPr="00DE2261">
        <w:t xml:space="preserve"> og </w:t>
      </w:r>
      <w:proofErr w:type="spellStart"/>
      <w:r w:rsidR="007E1854" w:rsidRPr="00DE2261">
        <w:t>Perdriel</w:t>
      </w:r>
      <w:proofErr w:type="spellEnd"/>
      <w:r w:rsidR="007E1854" w:rsidRPr="00DE2261">
        <w:t>.</w:t>
      </w:r>
      <w:r w:rsidR="007E1854" w:rsidRPr="00AF780E">
        <w:t xml:space="preserve"> </w:t>
      </w:r>
      <w:r w:rsidR="007E1854" w:rsidRPr="00877B36">
        <w:t xml:space="preserve">Jordsmonnet </w:t>
      </w:r>
      <w:r w:rsidR="007E1854">
        <w:t xml:space="preserve">i området </w:t>
      </w:r>
      <w:r w:rsidR="007E1854" w:rsidRPr="00877B36">
        <w:t>er alluvialt</w:t>
      </w:r>
      <w:r w:rsidR="00B34C17">
        <w:t>,</w:t>
      </w:r>
      <w:r w:rsidR="007E1854" w:rsidRPr="00877B36">
        <w:t xml:space="preserve"> og klima er t</w:t>
      </w:r>
      <w:r w:rsidR="007E1854">
        <w:t xml:space="preserve">ørt og med mye sol om dagen for perfekt modning av druene. </w:t>
      </w:r>
      <w:proofErr w:type="spellStart"/>
      <w:r w:rsidR="007E1854">
        <w:t>Luján</w:t>
      </w:r>
      <w:proofErr w:type="spellEnd"/>
      <w:r w:rsidR="007E1854">
        <w:t xml:space="preserve"> de </w:t>
      </w:r>
      <w:proofErr w:type="spellStart"/>
      <w:r w:rsidR="007E1854">
        <w:t>Cuyo</w:t>
      </w:r>
      <w:r w:rsidR="002E600B">
        <w:t>’s</w:t>
      </w:r>
      <w:proofErr w:type="spellEnd"/>
      <w:r w:rsidR="002E600B">
        <w:t xml:space="preserve"> </w:t>
      </w:r>
      <w:proofErr w:type="spellStart"/>
      <w:r w:rsidR="002E600B">
        <w:t>te</w:t>
      </w:r>
      <w:r w:rsidR="007E1854">
        <w:t>rroir</w:t>
      </w:r>
      <w:proofErr w:type="spellEnd"/>
      <w:r w:rsidR="007E1854">
        <w:t xml:space="preserve"> gir </w:t>
      </w:r>
      <w:r w:rsidR="007E1854" w:rsidRPr="00445AC4">
        <w:t xml:space="preserve">sødmefulle </w:t>
      </w:r>
      <w:r w:rsidR="00B349BA">
        <w:t xml:space="preserve">og </w:t>
      </w:r>
      <w:r w:rsidR="007E1854">
        <w:t xml:space="preserve">runde </w:t>
      </w:r>
      <w:proofErr w:type="spellStart"/>
      <w:r w:rsidR="007E1854">
        <w:t>Malbec</w:t>
      </w:r>
      <w:proofErr w:type="spellEnd"/>
      <w:r w:rsidR="007E1854">
        <w:t>-</w:t>
      </w:r>
      <w:r w:rsidR="00B349BA">
        <w:t xml:space="preserve">viner </w:t>
      </w:r>
      <w:r w:rsidR="007E1854">
        <w:t xml:space="preserve">med fruktige aromaer og myke tanniner. “Vårt mål med </w:t>
      </w:r>
      <w:proofErr w:type="spellStart"/>
      <w:r w:rsidR="007E1854">
        <w:t>Trivento</w:t>
      </w:r>
      <w:proofErr w:type="spellEnd"/>
      <w:r w:rsidR="007E1854">
        <w:t xml:space="preserve"> Golden Reserve </w:t>
      </w:r>
      <w:proofErr w:type="spellStart"/>
      <w:r w:rsidR="007E1854">
        <w:t>Malbec</w:t>
      </w:r>
      <w:proofErr w:type="spellEnd"/>
      <w:r w:rsidR="007E1854">
        <w:t xml:space="preserve"> er å uttrykke det meste av </w:t>
      </w:r>
      <w:proofErr w:type="spellStart"/>
      <w:r w:rsidR="007E1854">
        <w:t>Luján</w:t>
      </w:r>
      <w:proofErr w:type="spellEnd"/>
      <w:r w:rsidR="007E1854">
        <w:t xml:space="preserve"> de </w:t>
      </w:r>
      <w:proofErr w:type="spellStart"/>
      <w:r w:rsidR="007E1854">
        <w:t>Cuyo</w:t>
      </w:r>
      <w:r w:rsidR="002E600B">
        <w:t>’s</w:t>
      </w:r>
      <w:proofErr w:type="spellEnd"/>
      <w:r w:rsidR="007E1854">
        <w:t xml:space="preserve"> jordsmonn, sier vinmakeren Di Cesare.  </w:t>
      </w:r>
    </w:p>
    <w:p w14:paraId="056BAE86" w14:textId="54207EF2" w:rsidR="007E1854" w:rsidRPr="00B349BA" w:rsidRDefault="002F7138" w:rsidP="007E1854">
      <w:r w:rsidRPr="002F7138">
        <w:rPr>
          <w:b/>
          <w:bCs/>
        </w:rPr>
        <w:t>Duft &amp; smak:</w:t>
      </w:r>
      <w:r>
        <w:t xml:space="preserve"> </w:t>
      </w:r>
      <w:r w:rsidR="007E1854">
        <w:t>Vinen har</w:t>
      </w:r>
      <w:r w:rsidR="007E1854" w:rsidRPr="00DE2261">
        <w:t xml:space="preserve"> e</w:t>
      </w:r>
      <w:r w:rsidR="007E1854">
        <w:t xml:space="preserve">n </w:t>
      </w:r>
      <w:r w:rsidR="007E1854" w:rsidRPr="00DE2261">
        <w:t>kraftig rød</w:t>
      </w:r>
      <w:r w:rsidR="007E1854">
        <w:t xml:space="preserve"> farge </w:t>
      </w:r>
      <w:r w:rsidR="007E1854" w:rsidRPr="00DE2261">
        <w:t xml:space="preserve">med fiolette fargetoner. </w:t>
      </w:r>
      <w:r w:rsidR="007E1854">
        <w:t>Kompleks og intens med typiske</w:t>
      </w:r>
      <w:r w:rsidR="007E1854" w:rsidRPr="00DE2261">
        <w:t xml:space="preserve"> </w:t>
      </w:r>
      <w:proofErr w:type="spellStart"/>
      <w:r w:rsidR="007E1854" w:rsidRPr="00DE2261">
        <w:t>Malbec</w:t>
      </w:r>
      <w:proofErr w:type="spellEnd"/>
      <w:r w:rsidR="007E1854">
        <w:t>-</w:t>
      </w:r>
      <w:r w:rsidR="007E1854" w:rsidRPr="00DE2261">
        <w:t xml:space="preserve">aromaer av </w:t>
      </w:r>
      <w:r w:rsidR="007E1854">
        <w:t>mørk</w:t>
      </w:r>
      <w:r w:rsidR="007E1854" w:rsidRPr="00DE2261">
        <w:t xml:space="preserve"> frukt, plomme og kirsebær.</w:t>
      </w:r>
      <w:r w:rsidR="007E1854">
        <w:t xml:space="preserve"> </w:t>
      </w:r>
      <w:r w:rsidR="007E1854" w:rsidRPr="00DE2261">
        <w:t xml:space="preserve">Tiden </w:t>
      </w:r>
      <w:r w:rsidR="007E1854">
        <w:t xml:space="preserve">på </w:t>
      </w:r>
      <w:r w:rsidR="007E1854" w:rsidRPr="00DE2261">
        <w:t>franske eikefa</w:t>
      </w:r>
      <w:r w:rsidR="007E1854">
        <w:t>t</w:t>
      </w:r>
      <w:r w:rsidR="007E1854" w:rsidRPr="00DE2261">
        <w:t xml:space="preserve"> </w:t>
      </w:r>
      <w:r w:rsidR="007E1854">
        <w:t>gir</w:t>
      </w:r>
      <w:r w:rsidR="007E1854" w:rsidRPr="00DE2261">
        <w:t xml:space="preserve"> eleganse og balanse med en fløyelsaktig og </w:t>
      </w:r>
      <w:r w:rsidR="00A35373">
        <w:t>fruktig</w:t>
      </w:r>
      <w:r w:rsidR="007E1854" w:rsidRPr="00DE2261">
        <w:t xml:space="preserve"> finish</w:t>
      </w:r>
      <w:r w:rsidR="007E1854" w:rsidRPr="00B349BA">
        <w:t>.</w:t>
      </w:r>
    </w:p>
    <w:p w14:paraId="33D3B10B" w14:textId="4E93C9E4" w:rsidR="00A35373" w:rsidRPr="002E600B" w:rsidRDefault="007E1854" w:rsidP="002F7138">
      <w:r w:rsidRPr="00B349BA">
        <w:rPr>
          <w:b/>
          <w:bCs/>
          <w:sz w:val="32"/>
          <w:szCs w:val="32"/>
        </w:rPr>
        <w:t>Fakta:</w:t>
      </w:r>
      <w:r w:rsidR="00B349BA">
        <w:rPr>
          <w:b/>
          <w:bCs/>
          <w:sz w:val="32"/>
          <w:szCs w:val="32"/>
        </w:rPr>
        <w:br/>
      </w:r>
      <w:proofErr w:type="spellStart"/>
      <w:r w:rsidRPr="00CE7334">
        <w:rPr>
          <w:b/>
          <w:bCs/>
        </w:rPr>
        <w:t>Vinmonopolnr</w:t>
      </w:r>
      <w:proofErr w:type="spellEnd"/>
      <w:r w:rsidRPr="00CE7334">
        <w:rPr>
          <w:b/>
          <w:bCs/>
        </w:rPr>
        <w:t>.:</w:t>
      </w:r>
      <w:r>
        <w:t xml:space="preserve"> 5260201</w:t>
      </w:r>
      <w:r>
        <w:br/>
      </w:r>
      <w:r w:rsidRPr="00CE7334">
        <w:rPr>
          <w:b/>
          <w:bCs/>
        </w:rPr>
        <w:t>Vinmonopolpris:</w:t>
      </w:r>
      <w:r>
        <w:t xml:space="preserve"> 159,90</w:t>
      </w:r>
      <w:r>
        <w:br/>
      </w:r>
      <w:r w:rsidRPr="000841D8">
        <w:rPr>
          <w:b/>
          <w:bCs/>
        </w:rPr>
        <w:t>Utvalg:</w:t>
      </w:r>
      <w:r>
        <w:t xml:space="preserve"> Testutvalg, kategori 6</w:t>
      </w:r>
      <w:r>
        <w:br/>
      </w:r>
      <w:r w:rsidR="00E6314D">
        <w:rPr>
          <w:b/>
          <w:bCs/>
        </w:rPr>
        <w:t>Ny å</w:t>
      </w:r>
      <w:r w:rsidRPr="00CE7334">
        <w:rPr>
          <w:b/>
          <w:bCs/>
        </w:rPr>
        <w:t>rgang:</w:t>
      </w:r>
      <w:r>
        <w:t xml:space="preserve"> 2017</w:t>
      </w:r>
      <w:r>
        <w:br/>
      </w:r>
      <w:r w:rsidRPr="00CE7334">
        <w:rPr>
          <w:b/>
          <w:bCs/>
        </w:rPr>
        <w:t>Produsent:</w:t>
      </w:r>
      <w:r>
        <w:t xml:space="preserve"> </w:t>
      </w:r>
      <w:proofErr w:type="spellStart"/>
      <w:r>
        <w:t>Trivento</w:t>
      </w:r>
      <w:proofErr w:type="spellEnd"/>
      <w:r>
        <w:t xml:space="preserve"> Bodegas y </w:t>
      </w:r>
      <w:proofErr w:type="spellStart"/>
      <w:r>
        <w:t>Viñedos</w:t>
      </w:r>
      <w:proofErr w:type="spellEnd"/>
      <w:r>
        <w:br/>
      </w:r>
      <w:proofErr w:type="spellStart"/>
      <w:r w:rsidRPr="00E16F98">
        <w:rPr>
          <w:b/>
          <w:bCs/>
        </w:rPr>
        <w:t>Vinmaker</w:t>
      </w:r>
      <w:proofErr w:type="spellEnd"/>
      <w:r w:rsidRPr="00E16F98">
        <w:rPr>
          <w:b/>
          <w:bCs/>
        </w:rPr>
        <w:t>:</w:t>
      </w:r>
      <w:r>
        <w:t xml:space="preserve"> </w:t>
      </w:r>
      <w:proofErr w:type="spellStart"/>
      <w:r>
        <w:t>Germán</w:t>
      </w:r>
      <w:proofErr w:type="spellEnd"/>
      <w:r>
        <w:t xml:space="preserve"> Di </w:t>
      </w:r>
      <w:proofErr w:type="spellStart"/>
      <w:r>
        <w:t>Césare</w:t>
      </w:r>
      <w:proofErr w:type="spellEnd"/>
      <w:r w:rsidRPr="00E16F98">
        <w:rPr>
          <w:b/>
          <w:bCs/>
        </w:rPr>
        <w:t xml:space="preserve"> </w:t>
      </w:r>
      <w:r>
        <w:br/>
      </w:r>
      <w:r w:rsidRPr="00E16F98">
        <w:rPr>
          <w:b/>
          <w:bCs/>
        </w:rPr>
        <w:t>Område:</w:t>
      </w:r>
      <w:r>
        <w:t xml:space="preserve"> Mendoza, </w:t>
      </w:r>
      <w:proofErr w:type="spellStart"/>
      <w:r>
        <w:t>Ljuán</w:t>
      </w:r>
      <w:proofErr w:type="spellEnd"/>
      <w:r>
        <w:t xml:space="preserve"> de </w:t>
      </w:r>
      <w:proofErr w:type="spellStart"/>
      <w:r>
        <w:t>Cuyo</w:t>
      </w:r>
      <w:proofErr w:type="spellEnd"/>
      <w:r>
        <w:t xml:space="preserve">; </w:t>
      </w:r>
      <w:r>
        <w:br/>
      </w:r>
      <w:r w:rsidRPr="00E16F98">
        <w:rPr>
          <w:b/>
          <w:bCs/>
        </w:rPr>
        <w:t>Innhøsting:</w:t>
      </w:r>
      <w:r>
        <w:t xml:space="preserve"> </w:t>
      </w:r>
      <w:r w:rsidR="002E600B">
        <w:t>Håndplukkede druer som høstes fra</w:t>
      </w:r>
      <w:r>
        <w:t xml:space="preserve"> 1. mars</w:t>
      </w:r>
      <w:r w:rsidR="002E600B">
        <w:t xml:space="preserve">. </w:t>
      </w:r>
      <w:r>
        <w:t xml:space="preserve"> </w:t>
      </w:r>
      <w:r w:rsidR="002E600B">
        <w:br/>
      </w:r>
      <w:r w:rsidRPr="002E600B">
        <w:rPr>
          <w:b/>
          <w:bCs/>
        </w:rPr>
        <w:t>Utbytte:</w:t>
      </w:r>
      <w:r>
        <w:t xml:space="preserve"> 7500 kg/ha</w:t>
      </w:r>
      <w:r>
        <w:br/>
      </w:r>
      <w:r w:rsidRPr="00E16F98">
        <w:rPr>
          <w:b/>
          <w:bCs/>
        </w:rPr>
        <w:t>Drue</w:t>
      </w:r>
      <w:r>
        <w:rPr>
          <w:b/>
          <w:bCs/>
        </w:rPr>
        <w:t>r</w:t>
      </w:r>
      <w:r w:rsidRPr="00E16F98">
        <w:rPr>
          <w:b/>
          <w:bCs/>
        </w:rPr>
        <w:t>:</w:t>
      </w:r>
      <w:r>
        <w:t xml:space="preserve"> 100% </w:t>
      </w:r>
      <w:proofErr w:type="spellStart"/>
      <w:r>
        <w:t>Malbec</w:t>
      </w:r>
      <w:proofErr w:type="spellEnd"/>
      <w:r>
        <w:br/>
      </w:r>
      <w:proofErr w:type="spellStart"/>
      <w:r w:rsidRPr="00E16F98">
        <w:rPr>
          <w:b/>
          <w:bCs/>
        </w:rPr>
        <w:t>Vinifikasjon</w:t>
      </w:r>
      <w:proofErr w:type="spellEnd"/>
      <w:r w:rsidRPr="00E16F98">
        <w:rPr>
          <w:b/>
          <w:bCs/>
        </w:rPr>
        <w:t>:</w:t>
      </w:r>
      <w:r>
        <w:t xml:space="preserve"> Druene fermenteres 21-23 dager i </w:t>
      </w:r>
      <w:proofErr w:type="spellStart"/>
      <w:r>
        <w:t>ståltank</w:t>
      </w:r>
      <w:proofErr w:type="spellEnd"/>
      <w:r>
        <w:t xml:space="preserve"> ved 26 ºC. 48 timer maserasjon før fermentering. Naturlig </w:t>
      </w:r>
      <w:proofErr w:type="spellStart"/>
      <w:r>
        <w:t>malolaktisk</w:t>
      </w:r>
      <w:proofErr w:type="spellEnd"/>
      <w:r>
        <w:t xml:space="preserve"> fermentering.</w:t>
      </w:r>
      <w:r>
        <w:br/>
      </w:r>
      <w:r>
        <w:rPr>
          <w:b/>
          <w:bCs/>
        </w:rPr>
        <w:t>Lagring</w:t>
      </w:r>
      <w:r w:rsidRPr="00E16F98">
        <w:rPr>
          <w:b/>
          <w:bCs/>
        </w:rPr>
        <w:t>:</w:t>
      </w:r>
      <w:r>
        <w:t xml:space="preserve"> 12 måneder i 95% franske eikefat og 5% i store franske eiketønner. 12 måneder på flaske.</w:t>
      </w:r>
      <w:r>
        <w:br/>
      </w:r>
      <w:r w:rsidRPr="00E16F98">
        <w:rPr>
          <w:b/>
          <w:bCs/>
        </w:rPr>
        <w:t>Alkohol:</w:t>
      </w:r>
      <w:r>
        <w:t xml:space="preserve"> 14%</w:t>
      </w:r>
      <w:r>
        <w:br/>
      </w:r>
      <w:r w:rsidRPr="00E16F98">
        <w:rPr>
          <w:b/>
          <w:bCs/>
        </w:rPr>
        <w:t>Syre:</w:t>
      </w:r>
      <w:r>
        <w:t xml:space="preserve"> 5,5 g/l </w:t>
      </w:r>
      <w:r>
        <w:br/>
      </w:r>
      <w:r w:rsidRPr="00E16F98">
        <w:rPr>
          <w:b/>
          <w:bCs/>
        </w:rPr>
        <w:t>Sukker:</w:t>
      </w:r>
      <w:r>
        <w:t xml:space="preserve"> 2,3 g/l</w:t>
      </w:r>
      <w:r w:rsidR="00315ACC">
        <w:br/>
      </w:r>
      <w:r w:rsidRPr="00E16F98">
        <w:rPr>
          <w:b/>
          <w:bCs/>
        </w:rPr>
        <w:t>Lagringspotensialet:</w:t>
      </w:r>
      <w:r>
        <w:t xml:space="preserve"> opp til 5 år</w:t>
      </w:r>
    </w:p>
    <w:p w14:paraId="5F1C87AD" w14:textId="321CBF4C" w:rsidR="002F7138" w:rsidRPr="00A35373" w:rsidRDefault="002F7138" w:rsidP="002F7138">
      <w:pPr>
        <w:rPr>
          <w:b/>
          <w:bCs/>
        </w:rPr>
      </w:pPr>
      <w:proofErr w:type="spellStart"/>
      <w:r w:rsidRPr="002F7138">
        <w:rPr>
          <w:b/>
          <w:bCs/>
        </w:rPr>
        <w:t>Malbec</w:t>
      </w:r>
      <w:proofErr w:type="spellEnd"/>
      <w:r w:rsidRPr="002F7138">
        <w:rPr>
          <w:b/>
          <w:bCs/>
        </w:rPr>
        <w:t xml:space="preserve"> </w:t>
      </w:r>
      <w:r w:rsidR="00A35373">
        <w:rPr>
          <w:b/>
          <w:bCs/>
        </w:rPr>
        <w:t>til</w:t>
      </w:r>
      <w:r w:rsidRPr="002F7138">
        <w:rPr>
          <w:b/>
          <w:bCs/>
        </w:rPr>
        <w:t xml:space="preserve"> mat</w:t>
      </w:r>
      <w:r w:rsidR="00A35373">
        <w:rPr>
          <w:b/>
          <w:bCs/>
        </w:rPr>
        <w:br/>
      </w:r>
      <w:proofErr w:type="spellStart"/>
      <w:r>
        <w:t>Malbec</w:t>
      </w:r>
      <w:proofErr w:type="spellEnd"/>
      <w:r w:rsidR="00A35373">
        <w:t xml:space="preserve"> gir </w:t>
      </w:r>
      <w:r>
        <w:t>fyldig</w:t>
      </w:r>
      <w:r w:rsidR="00A35373">
        <w:t xml:space="preserve">e rødviner og passer derfor godt </w:t>
      </w:r>
      <w:r w:rsidR="00975639">
        <w:t xml:space="preserve">til </w:t>
      </w:r>
      <w:r>
        <w:t>smaksrik</w:t>
      </w:r>
      <w:r w:rsidR="00975639">
        <w:t xml:space="preserve"> og krydret</w:t>
      </w:r>
      <w:r>
        <w:t xml:space="preserve"> mat. </w:t>
      </w:r>
      <w:r w:rsidR="00975639">
        <w:t>E</w:t>
      </w:r>
      <w:r w:rsidR="00975639" w:rsidRPr="00975639">
        <w:t xml:space="preserve">n bra argentinsk </w:t>
      </w:r>
      <w:proofErr w:type="spellStart"/>
      <w:r w:rsidR="00975639" w:rsidRPr="00975639">
        <w:t>Malbec</w:t>
      </w:r>
      <w:proofErr w:type="spellEnd"/>
      <w:r w:rsidR="00975639" w:rsidRPr="00975639">
        <w:t> </w:t>
      </w:r>
      <w:r w:rsidR="00975639">
        <w:t xml:space="preserve">passer </w:t>
      </w:r>
      <w:r w:rsidR="00975639" w:rsidRPr="00975639">
        <w:t xml:space="preserve">de </w:t>
      </w:r>
      <w:r w:rsidR="00975639">
        <w:t xml:space="preserve">aller </w:t>
      </w:r>
      <w:r w:rsidR="00975639" w:rsidRPr="00975639">
        <w:t>flest</w:t>
      </w:r>
      <w:r w:rsidR="00975639">
        <w:t xml:space="preserve">e </w:t>
      </w:r>
      <w:r w:rsidR="00975639" w:rsidRPr="00975639">
        <w:t xml:space="preserve">typene av rødt kjøtt. </w:t>
      </w:r>
      <w:proofErr w:type="spellStart"/>
      <w:r>
        <w:t>Malbec</w:t>
      </w:r>
      <w:proofErr w:type="spellEnd"/>
      <w:r w:rsidR="00A35373">
        <w:t xml:space="preserve"> gir ofte runde og myke tanniner</w:t>
      </w:r>
      <w:r>
        <w:t xml:space="preserve"> noe som </w:t>
      </w:r>
      <w:r w:rsidR="00A35373">
        <w:t xml:space="preserve">også </w:t>
      </w:r>
      <w:r w:rsidR="00975639">
        <w:t xml:space="preserve">gjør </w:t>
      </w:r>
      <w:r w:rsidR="00A35373">
        <w:t xml:space="preserve">den velegnet til </w:t>
      </w:r>
      <w:r>
        <w:t>magrere rødt kjøtt</w:t>
      </w:r>
      <w:r w:rsidR="00A35373">
        <w:t xml:space="preserve"> som stykker fra </w:t>
      </w:r>
      <w:r>
        <w:t>mørk</w:t>
      </w:r>
      <w:r w:rsidR="00A35373">
        <w:t xml:space="preserve">t </w:t>
      </w:r>
      <w:r>
        <w:t>kalkun</w:t>
      </w:r>
      <w:r w:rsidR="00A35373">
        <w:t>kjøtt</w:t>
      </w:r>
      <w:r>
        <w:t xml:space="preserve"> eller stekt svinekjøtt. </w:t>
      </w:r>
      <w:r w:rsidR="00A35373">
        <w:t xml:space="preserve">Visste du at </w:t>
      </w:r>
      <w:proofErr w:type="spellStart"/>
      <w:r>
        <w:t>Malbec</w:t>
      </w:r>
      <w:proofErr w:type="spellEnd"/>
      <w:r>
        <w:t xml:space="preserve"> </w:t>
      </w:r>
      <w:r w:rsidR="002E600B">
        <w:t>er fantastisk</w:t>
      </w:r>
      <w:r>
        <w:t xml:space="preserve"> med </w:t>
      </w:r>
      <w:r w:rsidR="002E600B">
        <w:t xml:space="preserve">krydder som </w:t>
      </w:r>
      <w:r>
        <w:t>pepper</w:t>
      </w:r>
      <w:r w:rsidR="002E600B">
        <w:t xml:space="preserve"> og </w:t>
      </w:r>
      <w:r>
        <w:t>salvie</w:t>
      </w:r>
      <w:r w:rsidR="002E600B">
        <w:t xml:space="preserve">, </w:t>
      </w:r>
      <w:proofErr w:type="spellStart"/>
      <w:r w:rsidR="002E600B">
        <w:t>kremet</w:t>
      </w:r>
      <w:proofErr w:type="spellEnd"/>
      <w:r w:rsidR="002E600B">
        <w:t xml:space="preserve"> soppsaus eller</w:t>
      </w:r>
      <w:r>
        <w:t xml:space="preserve"> smeltet ost</w:t>
      </w:r>
      <w:r w:rsidR="002E600B">
        <w:t xml:space="preserve">, </w:t>
      </w:r>
      <w:r>
        <w:t>spesielt blåmuggost</w:t>
      </w:r>
      <w:r w:rsidR="002032B3">
        <w:t>?</w:t>
      </w:r>
    </w:p>
    <w:p w14:paraId="05E71811" w14:textId="77777777" w:rsidR="002E600B" w:rsidRPr="00A35373" w:rsidRDefault="002E600B">
      <w:pPr>
        <w:rPr>
          <w:b/>
          <w:bCs/>
        </w:rPr>
      </w:pPr>
    </w:p>
    <w:sectPr w:rsidR="002E600B" w:rsidRPr="00A353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FD5"/>
    <w:rsid w:val="002032B3"/>
    <w:rsid w:val="002E600B"/>
    <w:rsid w:val="002F7138"/>
    <w:rsid w:val="00315ACC"/>
    <w:rsid w:val="00322787"/>
    <w:rsid w:val="00324226"/>
    <w:rsid w:val="00330EA8"/>
    <w:rsid w:val="004A7B11"/>
    <w:rsid w:val="004B3530"/>
    <w:rsid w:val="0056704B"/>
    <w:rsid w:val="006C7C55"/>
    <w:rsid w:val="007B4833"/>
    <w:rsid w:val="007C78A3"/>
    <w:rsid w:val="007D1377"/>
    <w:rsid w:val="007E1854"/>
    <w:rsid w:val="00852815"/>
    <w:rsid w:val="00913F52"/>
    <w:rsid w:val="0091410B"/>
    <w:rsid w:val="00975639"/>
    <w:rsid w:val="00A017D5"/>
    <w:rsid w:val="00A35373"/>
    <w:rsid w:val="00B13DA4"/>
    <w:rsid w:val="00B349BA"/>
    <w:rsid w:val="00B34C17"/>
    <w:rsid w:val="00BB6922"/>
    <w:rsid w:val="00BC4FC4"/>
    <w:rsid w:val="00C623CB"/>
    <w:rsid w:val="00C82DC6"/>
    <w:rsid w:val="00D97FD5"/>
    <w:rsid w:val="00DD2B60"/>
    <w:rsid w:val="00E26D01"/>
    <w:rsid w:val="00E40364"/>
    <w:rsid w:val="00E46ADB"/>
    <w:rsid w:val="00E6314D"/>
    <w:rsid w:val="00F64E45"/>
    <w:rsid w:val="00FB1619"/>
    <w:rsid w:val="00FB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D964A"/>
  <w15:chartTrackingRefBased/>
  <w15:docId w15:val="{E42BE5C6-50A7-43A8-B41B-8DE7CE80A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97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unhideWhenUsed/>
    <w:rsid w:val="00DD2B60"/>
    <w:rPr>
      <w:color w:val="0000FF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B349BA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6C7C55"/>
    <w:rPr>
      <w:color w:val="954F72" w:themeColor="followedHyperlink"/>
      <w:u w:val="single"/>
    </w:rPr>
  </w:style>
  <w:style w:type="character" w:styleId="Utheving">
    <w:name w:val="Emphasis"/>
    <w:basedOn w:val="Standardskriftforavsnitt"/>
    <w:uiPriority w:val="20"/>
    <w:qFormat/>
    <w:rsid w:val="00975639"/>
    <w:rPr>
      <w:i/>
      <w:iCs/>
    </w:rPr>
  </w:style>
  <w:style w:type="character" w:styleId="Ulstomtale">
    <w:name w:val="Unresolved Mention"/>
    <w:basedOn w:val="Standardskriftforavsnitt"/>
    <w:uiPriority w:val="99"/>
    <w:semiHidden/>
    <w:unhideWhenUsed/>
    <w:rsid w:val="003242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4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1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759498">
                  <w:marLeft w:val="-15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742791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blog.winesofargentina.com/what-trends-and-conclusions-can-be-drawn-from-the-2018-malbec-report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D2A79-4016-4430-9A7D-30985EB83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3</Pages>
  <Words>970</Words>
  <Characters>5146</Characters>
  <Application>Microsoft Office Word</Application>
  <DocSecurity>0</DocSecurity>
  <Lines>42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Stumo</dc:creator>
  <cp:keywords/>
  <dc:description/>
  <cp:lastModifiedBy>Heidi Stumo</cp:lastModifiedBy>
  <cp:revision>10</cp:revision>
  <dcterms:created xsi:type="dcterms:W3CDTF">2019-10-29T10:45:00Z</dcterms:created>
  <dcterms:modified xsi:type="dcterms:W3CDTF">2019-10-30T10:03:00Z</dcterms:modified>
</cp:coreProperties>
</file>