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56" w:rsidRDefault="00F462FD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-528320</wp:posOffset>
            </wp:positionV>
            <wp:extent cx="1440000" cy="223200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SKAWAlogo_ne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-899795</wp:posOffset>
                </wp:positionV>
                <wp:extent cx="7543800" cy="792000"/>
                <wp:effectExtent l="0" t="0" r="19050" b="2730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92000"/>
                        </a:xfrm>
                        <a:prstGeom prst="rect">
                          <a:avLst/>
                        </a:prstGeom>
                        <a:solidFill>
                          <a:srgbClr val="0056B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2FD" w:rsidRPr="00F462FD" w:rsidRDefault="00F462FD" w:rsidP="00F462FD">
                            <w:pPr>
                              <w:jc w:val="right"/>
                              <w:rPr>
                                <w:rFonts w:ascii="Helvetica LT Std" w:hAnsi="Helvetica LT Std"/>
                                <w:sz w:val="44"/>
                                <w:szCs w:val="44"/>
                              </w:rPr>
                            </w:pPr>
                            <w:r w:rsidRPr="00F462FD">
                              <w:rPr>
                                <w:rFonts w:ascii="Helvetica LT Std" w:hAnsi="Helvetica LT Std"/>
                                <w:sz w:val="44"/>
                                <w:szCs w:val="44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70.1pt;margin-top:-70.85pt;width:594pt;height:6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" fillcolor="#0056b9" strokecolor="#1f4d78 [1604]" strokeweight="1pt">
                <v:textbox inset=",9mm,9mm">
                  <w:txbxContent>
                    <w:p w:rsidR="00F462FD" w:rsidRPr="00F462FD" w:rsidRDefault="00F462FD" w:rsidP="00F462FD">
                      <w:pPr>
                        <w:jc w:val="right"/>
                        <w:rPr>
                          <w:rFonts w:ascii="Helvetica LT Std" w:hAnsi="Helvetica LT Std"/>
                          <w:sz w:val="44"/>
                          <w:szCs w:val="44"/>
                        </w:rPr>
                      </w:pPr>
                      <w:r w:rsidRPr="00F462FD">
                        <w:rPr>
                          <w:rFonts w:ascii="Helvetica LT Std" w:hAnsi="Helvetica LT Std"/>
                          <w:sz w:val="44"/>
                          <w:szCs w:val="44"/>
                        </w:rPr>
                        <w:t>PRESSMEDDELANDE</w:t>
                      </w:r>
                    </w:p>
                  </w:txbxContent>
                </v:textbox>
              </v:rect>
            </w:pict>
          </mc:Fallback>
        </mc:AlternateContent>
      </w:r>
      <w:r w:rsidR="00155556">
        <w:t>2016-02-29</w:t>
      </w:r>
    </w:p>
    <w:p w:rsidR="00155556" w:rsidRDefault="00155556">
      <w:r>
        <w:rPr>
          <w:noProof/>
          <w:lang w:eastAsia="sv-SE"/>
        </w:rPr>
        <w:drawing>
          <wp:inline distT="0" distB="0" distL="0" distR="0">
            <wp:extent cx="2886075" cy="2818632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askawa_Automatica_2014_DX200_CableRetraction_48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844" cy="282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93B">
        <w:rPr>
          <w:noProof/>
          <w:lang w:eastAsia="sv-SE"/>
        </w:rPr>
        <w:drawing>
          <wp:inline distT="0" distB="0" distL="0" distR="0">
            <wp:extent cx="1407704" cy="1343025"/>
            <wp:effectExtent l="0" t="0" r="254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belvin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52" cy="135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56" w:rsidRDefault="00F8193B">
      <w:r>
        <w:t>Den praktiska ka</w:t>
      </w:r>
      <w:r w:rsidR="00155556">
        <w:t>belvinda</w:t>
      </w:r>
      <w:r>
        <w:t>n</w:t>
      </w:r>
      <w:r w:rsidR="00155556">
        <w:t xml:space="preserve"> håller alltid kabeln på rätt plats.</w:t>
      </w:r>
    </w:p>
    <w:p w:rsidR="00155556" w:rsidRDefault="00155556"/>
    <w:p w:rsidR="00155556" w:rsidRDefault="00155556">
      <w:pPr>
        <w:rPr>
          <w:rFonts w:ascii="HelveticaNeueLT Pro 45 Lt" w:hAnsi="HelveticaNeueLT Pro 45 Lt"/>
          <w:sz w:val="40"/>
          <w:szCs w:val="40"/>
        </w:rPr>
      </w:pPr>
      <w:r>
        <w:rPr>
          <w:rFonts w:ascii="HelveticaNeueLT Pro 45 Lt" w:hAnsi="HelveticaNeueLT Pro 45 Lt"/>
          <w:sz w:val="40"/>
          <w:szCs w:val="40"/>
        </w:rPr>
        <w:t>Undvik krångel med anslutningskabeln.</w:t>
      </w:r>
    </w:p>
    <w:p w:rsidR="00155556" w:rsidRPr="00155556" w:rsidRDefault="00155556" w:rsidP="00155556">
      <w:pPr>
        <w:spacing w:line="340" w:lineRule="exact"/>
        <w:rPr>
          <w:rFonts w:ascii="HelveticaNeueLT Pro 55 Roman" w:hAnsi="HelveticaNeueLT Pro 55 Roman"/>
        </w:rPr>
      </w:pPr>
      <w:r w:rsidRPr="00155556">
        <w:rPr>
          <w:rFonts w:ascii="HelveticaNeueLT Pro 55 Roman" w:hAnsi="HelveticaNeueLT Pro 55 Roman"/>
        </w:rPr>
        <w:t xml:space="preserve">Med den praktiska kabelvindan behöver du inte längre riskera att </w:t>
      </w:r>
      <w:r w:rsidR="00F8193B">
        <w:rPr>
          <w:rFonts w:ascii="HelveticaNeueLT Pro 55 Roman" w:hAnsi="HelveticaNeueLT Pro 55 Roman"/>
        </w:rPr>
        <w:t xml:space="preserve">fastna med, </w:t>
      </w:r>
      <w:r w:rsidRPr="00155556">
        <w:rPr>
          <w:rFonts w:ascii="HelveticaNeueLT Pro 55 Roman" w:hAnsi="HelveticaNeueLT Pro 55 Roman"/>
        </w:rPr>
        <w:t xml:space="preserve">snubbla över, eller köra sönder, kabeln mellan MOTOMAN-robotens </w:t>
      </w:r>
      <w:r>
        <w:rPr>
          <w:rFonts w:ascii="HelveticaNeueLT Pro 55 Roman" w:hAnsi="HelveticaNeueLT Pro 55 Roman"/>
        </w:rPr>
        <w:t xml:space="preserve">styrskåp och </w:t>
      </w:r>
      <w:r w:rsidRPr="00155556">
        <w:rPr>
          <w:rFonts w:ascii="HelveticaNeueLT Pro 55 Roman" w:hAnsi="HelveticaNeueLT Pro 55 Roman"/>
        </w:rPr>
        <w:t>programmeringsenheten.</w:t>
      </w:r>
    </w:p>
    <w:p w:rsidR="00155556" w:rsidRPr="00F8193B" w:rsidRDefault="00155556" w:rsidP="00155556">
      <w:pPr>
        <w:spacing w:line="340" w:lineRule="exact"/>
        <w:rPr>
          <w:rFonts w:ascii="HelveticaNeueLT Pro 45 Lt" w:hAnsi="HelveticaNeueLT Pro 45 Lt"/>
          <w:sz w:val="18"/>
          <w:szCs w:val="18"/>
        </w:rPr>
      </w:pPr>
      <w:r w:rsidRPr="00F8193B">
        <w:rPr>
          <w:rFonts w:ascii="HelveticaNeueLT Pro 45 Lt" w:hAnsi="HelveticaNeueLT Pro 45 Lt"/>
          <w:sz w:val="18"/>
          <w:szCs w:val="18"/>
        </w:rPr>
        <w:t xml:space="preserve">Kabelvindan är ett smart sätt att förbättra säkerheten </w:t>
      </w:r>
      <w:r w:rsidR="00F8193B">
        <w:rPr>
          <w:rFonts w:ascii="HelveticaNeueLT Pro 45 Lt" w:hAnsi="HelveticaNeueLT Pro 45 Lt"/>
          <w:sz w:val="18"/>
          <w:szCs w:val="18"/>
        </w:rPr>
        <w:t>och underlätta</w:t>
      </w:r>
      <w:r w:rsidRPr="00F8193B">
        <w:rPr>
          <w:rFonts w:ascii="HelveticaNeueLT Pro 45 Lt" w:hAnsi="HelveticaNeueLT Pro 45 Lt"/>
          <w:sz w:val="18"/>
          <w:szCs w:val="18"/>
        </w:rPr>
        <w:t xml:space="preserve"> arbetet i robotcellen och dess produktionsområde. Den minskar också risken för att anslutningskabeln skadas av t.ex en passerande truck. Den stabila vindan är tillverkad av slagtålig plast och har ett kraftigt fäste i stålplåt för montering på lämplig plats i robotcellen.</w:t>
      </w:r>
    </w:p>
    <w:p w:rsidR="00155556" w:rsidRPr="00F8193B" w:rsidRDefault="00155556" w:rsidP="00155556">
      <w:pPr>
        <w:spacing w:line="340" w:lineRule="exact"/>
        <w:rPr>
          <w:rFonts w:ascii="HelveticaNeueLT Pro 45 Lt" w:hAnsi="HelveticaNeueLT Pro 45 Lt"/>
          <w:sz w:val="18"/>
          <w:szCs w:val="18"/>
        </w:rPr>
      </w:pPr>
      <w:r w:rsidRPr="00F8193B">
        <w:rPr>
          <w:rFonts w:ascii="HelveticaNeueLT Pro 45 Lt" w:hAnsi="HelveticaNeueLT Pro 45 Lt"/>
          <w:sz w:val="18"/>
          <w:szCs w:val="18"/>
        </w:rPr>
        <w:t xml:space="preserve">Själva anslutningskabeln är gjord i ett mycket rörligt, flamsäkert material, som också är motståndskraftigt mot slitage, </w:t>
      </w:r>
      <w:r w:rsidR="00F8193B">
        <w:rPr>
          <w:rFonts w:ascii="HelveticaNeueLT Pro 45 Lt" w:hAnsi="HelveticaNeueLT Pro 45 Lt"/>
          <w:sz w:val="18"/>
          <w:szCs w:val="18"/>
        </w:rPr>
        <w:t xml:space="preserve">olja och kylmedel. </w:t>
      </w:r>
      <w:r w:rsidRPr="00F8193B">
        <w:rPr>
          <w:rFonts w:ascii="HelveticaNeueLT Pro 45 Lt" w:hAnsi="HelveticaNeueLT Pro 45 Lt"/>
          <w:sz w:val="18"/>
          <w:szCs w:val="18"/>
        </w:rPr>
        <w:t>Genom att rullas upp på rätt sätt i kabelvindan, hålls anslutningskabeln både ren och fri från slitage. Det blir också lättare att röra sig i robotcellen utan att riskera att snubbla över kabeln, eller fastna i annan utrustning.</w:t>
      </w:r>
    </w:p>
    <w:p w:rsidR="00155556" w:rsidRPr="00F8193B" w:rsidRDefault="00155556" w:rsidP="00155556">
      <w:pPr>
        <w:spacing w:line="340" w:lineRule="exact"/>
        <w:rPr>
          <w:rFonts w:ascii="HelveticaNeueLT Pro 55 Roman" w:hAnsi="HelveticaNeueLT Pro 55 Roman"/>
          <w:sz w:val="18"/>
          <w:szCs w:val="18"/>
        </w:rPr>
      </w:pPr>
      <w:r w:rsidRPr="00F8193B">
        <w:rPr>
          <w:rFonts w:ascii="HelveticaNeueLT Pro 55 Roman" w:hAnsi="HelveticaNeueLT Pro 55 Roman"/>
          <w:sz w:val="18"/>
          <w:szCs w:val="18"/>
        </w:rPr>
        <w:t>Viktiga fördelar</w:t>
      </w:r>
    </w:p>
    <w:p w:rsidR="00155556" w:rsidRPr="00F8193B" w:rsidRDefault="00155556" w:rsidP="00F8193B">
      <w:pPr>
        <w:spacing w:after="0" w:line="340" w:lineRule="exact"/>
        <w:rPr>
          <w:rFonts w:ascii="HelveticaNeueLT Pro 45 Lt" w:hAnsi="HelveticaNeueLT Pro 45 Lt"/>
          <w:sz w:val="18"/>
          <w:szCs w:val="18"/>
        </w:rPr>
      </w:pPr>
      <w:r w:rsidRPr="00F8193B">
        <w:rPr>
          <w:rFonts w:ascii="HelveticaNeueLT Pro 45 Lt" w:hAnsi="HelveticaNeueLT Pro 45 Lt"/>
          <w:sz w:val="18"/>
          <w:szCs w:val="18"/>
        </w:rPr>
        <w:t>• Lätt att hålla anslutningskabeln ren och fri från skador.</w:t>
      </w:r>
    </w:p>
    <w:p w:rsidR="00155556" w:rsidRPr="00F8193B" w:rsidRDefault="00155556" w:rsidP="00F8193B">
      <w:pPr>
        <w:spacing w:after="0" w:line="340" w:lineRule="exact"/>
        <w:rPr>
          <w:rFonts w:ascii="HelveticaNeueLT Pro 45 Lt" w:hAnsi="HelveticaNeueLT Pro 45 Lt"/>
          <w:sz w:val="18"/>
          <w:szCs w:val="18"/>
        </w:rPr>
      </w:pPr>
      <w:r w:rsidRPr="00F8193B">
        <w:rPr>
          <w:rFonts w:ascii="HelveticaNeueLT Pro 45 Lt" w:hAnsi="HelveticaNeueLT Pro 45 Lt"/>
          <w:sz w:val="18"/>
          <w:szCs w:val="18"/>
        </w:rPr>
        <w:t>• Minskar risken för snubbelolyckor.</w:t>
      </w:r>
    </w:p>
    <w:p w:rsidR="00F8193B" w:rsidRDefault="00155556" w:rsidP="00F8193B">
      <w:pPr>
        <w:spacing w:after="0" w:line="340" w:lineRule="exact"/>
        <w:rPr>
          <w:rFonts w:ascii="HelveticaNeueLT Pro 45 Lt" w:hAnsi="HelveticaNeueLT Pro 45 Lt"/>
          <w:sz w:val="18"/>
          <w:szCs w:val="18"/>
        </w:rPr>
      </w:pPr>
      <w:r w:rsidRPr="00F8193B">
        <w:rPr>
          <w:rFonts w:ascii="HelveticaNeueLT Pro 45 Lt" w:hAnsi="HelveticaNeueLT Pro 45 Lt"/>
          <w:sz w:val="18"/>
          <w:szCs w:val="18"/>
        </w:rPr>
        <w:t>• Underlättar vid programmering p</w:t>
      </w:r>
      <w:r w:rsidR="00F8193B">
        <w:rPr>
          <w:rFonts w:ascii="HelveticaNeueLT Pro 45 Lt" w:hAnsi="HelveticaNeueLT Pro 45 Lt"/>
          <w:sz w:val="18"/>
          <w:szCs w:val="18"/>
        </w:rPr>
        <w:t>å avstånd från robotstyrskåpet.</w:t>
      </w:r>
    </w:p>
    <w:p w:rsidR="00F8193B" w:rsidRPr="00F8193B" w:rsidRDefault="00F8193B" w:rsidP="00F8193B">
      <w:pPr>
        <w:spacing w:after="0" w:line="340" w:lineRule="exact"/>
        <w:rPr>
          <w:rFonts w:ascii="HelveticaNeueLT Pro 45 Lt" w:hAnsi="HelveticaNeueLT Pro 45 Lt"/>
          <w:sz w:val="18"/>
          <w:szCs w:val="18"/>
        </w:rPr>
      </w:pPr>
    </w:p>
    <w:p w:rsidR="00F8193B" w:rsidRPr="00F8193B" w:rsidRDefault="00F8193B" w:rsidP="00F8193B">
      <w:pPr>
        <w:pStyle w:val="Normalwebb"/>
        <w:spacing w:line="270" w:lineRule="atLeast"/>
        <w:rPr>
          <w:rStyle w:val="Stark"/>
          <w:rFonts w:ascii="HelveticaNeueLT Pro 45 Lt" w:hAnsi="HelveticaNeueLT Pro 45 Lt"/>
          <w:b w:val="0"/>
          <w:sz w:val="20"/>
          <w:szCs w:val="20"/>
        </w:rPr>
      </w:pPr>
      <w:r w:rsidRPr="00F8193B">
        <w:rPr>
          <w:rStyle w:val="Stark"/>
          <w:rFonts w:ascii="HelveticaNeueLT Pro 45 Lt" w:hAnsi="HelveticaNeueLT Pro 45 Lt"/>
          <w:b w:val="0"/>
          <w:sz w:val="20"/>
          <w:szCs w:val="20"/>
        </w:rPr>
        <w:t>Kabelvindan säljs av YASKAWA Nordic, Eftermarknad, telefon 0480-44 66 50.</w:t>
      </w:r>
    </w:p>
    <w:p w:rsidR="00F8193B" w:rsidRPr="00F8193B" w:rsidRDefault="00F8193B" w:rsidP="00F8193B">
      <w:pPr>
        <w:pStyle w:val="Normalwebb"/>
        <w:spacing w:line="270" w:lineRule="atLeast"/>
        <w:rPr>
          <w:rStyle w:val="Stark"/>
          <w:rFonts w:ascii="HelveticaNeueLT Pro 45 Lt" w:hAnsi="HelveticaNeueLT Pro 45 Lt"/>
          <w:b w:val="0"/>
          <w:sz w:val="20"/>
          <w:szCs w:val="20"/>
        </w:rPr>
      </w:pPr>
      <w:r w:rsidRPr="00F8193B">
        <w:rPr>
          <w:rStyle w:val="Stark"/>
          <w:rFonts w:ascii="HelveticaNeueLT Pro 45 Lt" w:hAnsi="HelveticaNeueLT Pro 45 Lt"/>
          <w:b w:val="0"/>
          <w:sz w:val="20"/>
          <w:szCs w:val="20"/>
        </w:rPr>
        <w:t>-----------------------------------------------</w:t>
      </w:r>
    </w:p>
    <w:p w:rsidR="00155556" w:rsidRPr="00F8193B" w:rsidRDefault="00F8193B" w:rsidP="00F8193B">
      <w:pPr>
        <w:pStyle w:val="Normalwebb"/>
        <w:spacing w:line="270" w:lineRule="atLeast"/>
        <w:rPr>
          <w:rFonts w:ascii="HelveticaNeueLT Pro 45 Lt" w:hAnsi="HelveticaNeueLT Pro 45 Lt"/>
          <w:sz w:val="20"/>
          <w:szCs w:val="20"/>
        </w:rPr>
      </w:pPr>
      <w:r w:rsidRPr="00F8193B">
        <w:rPr>
          <w:rStyle w:val="Stark"/>
          <w:rFonts w:ascii="HelveticaNeueLT Pro 45 Lt" w:hAnsi="HelveticaNeueLT Pro 45 Lt"/>
          <w:sz w:val="20"/>
          <w:szCs w:val="20"/>
        </w:rPr>
        <w:t>För ytterligare information</w:t>
      </w:r>
      <w:r w:rsidRPr="00F8193B">
        <w:rPr>
          <w:rFonts w:ascii="HelveticaNeueLT Pro 45 Lt" w:hAnsi="HelveticaNeueLT Pro 45 Lt"/>
          <w:sz w:val="20"/>
          <w:szCs w:val="20"/>
        </w:rPr>
        <w:t xml:space="preserve"> kontakta Cecilia Benze, </w:t>
      </w:r>
      <w:hyperlink r:id="rId9" w:history="1">
        <w:r w:rsidRPr="00F8193B">
          <w:rPr>
            <w:rStyle w:val="Hyperlnk"/>
            <w:rFonts w:ascii="HelveticaNeueLT Pro 45 Lt" w:hAnsi="HelveticaNeueLT Pro 45 Lt"/>
            <w:color w:val="auto"/>
            <w:sz w:val="20"/>
            <w:szCs w:val="20"/>
          </w:rPr>
          <w:t>cecilia.benze@yaskawa.eu.com</w:t>
        </w:r>
      </w:hyperlink>
      <w:r w:rsidRPr="00F8193B">
        <w:rPr>
          <w:rFonts w:ascii="HelveticaNeueLT Pro 45 Lt" w:hAnsi="HelveticaNeueLT Pro 45 Lt"/>
          <w:sz w:val="20"/>
          <w:szCs w:val="20"/>
        </w:rPr>
        <w:t xml:space="preserve"> eller 0732-048</w:t>
      </w:r>
      <w:r>
        <w:rPr>
          <w:rFonts w:ascii="HelveticaNeueLT Pro 45 Lt" w:hAnsi="HelveticaNeueLT Pro 45 Lt"/>
          <w:sz w:val="20"/>
          <w:szCs w:val="20"/>
        </w:rPr>
        <w:t> 851.</w:t>
      </w:r>
    </w:p>
    <w:sectPr w:rsidR="00155556" w:rsidRPr="00F8193B" w:rsidSect="005D4813">
      <w:footerReference w:type="default" r:id="rId10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49" w:rsidRDefault="00033E49" w:rsidP="00F462FD">
      <w:pPr>
        <w:spacing w:after="0" w:line="240" w:lineRule="auto"/>
      </w:pPr>
      <w:r>
        <w:separator/>
      </w:r>
    </w:p>
  </w:endnote>
  <w:endnote w:type="continuationSeparator" w:id="0">
    <w:p w:rsidR="00033E49" w:rsidRDefault="00033E49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0D302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49" w:rsidRDefault="00033E49" w:rsidP="00F462FD">
      <w:pPr>
        <w:spacing w:after="0" w:line="240" w:lineRule="auto"/>
      </w:pPr>
      <w:r>
        <w:separator/>
      </w:r>
    </w:p>
  </w:footnote>
  <w:footnote w:type="continuationSeparator" w:id="0">
    <w:p w:rsidR="00033E49" w:rsidRDefault="00033E49" w:rsidP="00F46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33E49"/>
    <w:rsid w:val="000D302D"/>
    <w:rsid w:val="00155556"/>
    <w:rsid w:val="0041585C"/>
    <w:rsid w:val="005925A2"/>
    <w:rsid w:val="005D4813"/>
    <w:rsid w:val="00BF5749"/>
    <w:rsid w:val="00F462FD"/>
    <w:rsid w:val="00F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F8193B"/>
    <w:rPr>
      <w:b/>
      <w:bCs/>
    </w:rPr>
  </w:style>
  <w:style w:type="paragraph" w:styleId="Normalwebb">
    <w:name w:val="Normal (Web)"/>
    <w:basedOn w:val="Normal"/>
    <w:uiPriority w:val="99"/>
    <w:unhideWhenUsed/>
    <w:rsid w:val="00F8193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ecilia.benze@yaskawa.eu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2</cp:revision>
  <dcterms:created xsi:type="dcterms:W3CDTF">2016-02-29T11:49:00Z</dcterms:created>
  <dcterms:modified xsi:type="dcterms:W3CDTF">2016-02-29T11:49:00Z</dcterms:modified>
</cp:coreProperties>
</file>