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EF5" w14:textId="521D920D" w:rsidR="00B00BC8" w:rsidRPr="00EF3E0F" w:rsidRDefault="00B00BC8" w:rsidP="00B00BC8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hu-HU"/>
        </w:rPr>
      </w:pPr>
    </w:p>
    <w:p w14:paraId="10458A7C" w14:textId="77777777" w:rsidR="00B00BC8" w:rsidRPr="00EF3E0F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</w:p>
    <w:p w14:paraId="0B38ECC5" w14:textId="76F2638C" w:rsidR="002A026B" w:rsidRPr="00EF3E0F" w:rsidRDefault="002A026B" w:rsidP="00B00B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EF3E0F">
        <w:rPr>
          <w:rFonts w:ascii="Arial" w:hAnsi="Arial" w:cs="Arial"/>
          <w:b/>
          <w:bCs/>
          <w:sz w:val="32"/>
          <w:szCs w:val="32"/>
          <w:lang w:val="hu-HU"/>
        </w:rPr>
        <w:t xml:space="preserve">Fejlett vezetéssegítő rendszereiért aranyéremmel jutalmazta a Ford </w:t>
      </w:r>
      <w:proofErr w:type="spellStart"/>
      <w:r w:rsidRPr="00EF3E0F">
        <w:rPr>
          <w:rFonts w:ascii="Arial" w:hAnsi="Arial" w:cs="Arial"/>
          <w:b/>
          <w:bCs/>
          <w:sz w:val="32"/>
          <w:szCs w:val="32"/>
          <w:lang w:val="hu-HU"/>
        </w:rPr>
        <w:t>Transit</w:t>
      </w:r>
      <w:proofErr w:type="spellEnd"/>
      <w:r w:rsidRPr="00EF3E0F">
        <w:rPr>
          <w:rFonts w:ascii="Arial" w:hAnsi="Arial" w:cs="Arial"/>
          <w:b/>
          <w:bCs/>
          <w:sz w:val="32"/>
          <w:szCs w:val="3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b/>
          <w:bCs/>
          <w:sz w:val="32"/>
          <w:szCs w:val="32"/>
          <w:lang w:val="hu-HU"/>
        </w:rPr>
        <w:t>Custom</w:t>
      </w:r>
      <w:proofErr w:type="spellEnd"/>
      <w:r w:rsidRPr="00EF3E0F">
        <w:rPr>
          <w:rFonts w:ascii="Arial" w:hAnsi="Arial" w:cs="Arial"/>
          <w:b/>
          <w:bCs/>
          <w:sz w:val="32"/>
          <w:szCs w:val="32"/>
          <w:lang w:val="hu-HU"/>
        </w:rPr>
        <w:t xml:space="preserve"> modellt az Euro NCAP</w:t>
      </w:r>
    </w:p>
    <w:p w14:paraId="2C9B3482" w14:textId="77777777" w:rsidR="00B00BC8" w:rsidRPr="00EF3E0F" w:rsidRDefault="00B00BC8" w:rsidP="00B00B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4BE1DD62" w14:textId="42CDCA0A" w:rsidR="002A026B" w:rsidRPr="00EF3E0F" w:rsidRDefault="002A026B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Fejlett vezetéssegítő rendszereiért a Ford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aranyérmet kapott az autók biztonságát vizsgáló független szervezettől, az Euro NCAP-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tól</w:t>
      </w:r>
      <w:proofErr w:type="spellEnd"/>
    </w:p>
    <w:p w14:paraId="2A2A8D29" w14:textId="77777777" w:rsidR="00B00BC8" w:rsidRPr="00EF3E0F" w:rsidRDefault="00B00BC8" w:rsidP="00B00BC8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6BCCC536" w14:textId="040E85EF" w:rsidR="002A026B" w:rsidRPr="00EF3E0F" w:rsidRDefault="002A026B" w:rsidP="00344BDF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mellett 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is kapott már ilyen kitüntetést, így a Ford az egyetlen </w:t>
      </w:r>
      <w:r w:rsidR="0015122B" w:rsidRPr="00EF3E0F">
        <w:rPr>
          <w:rFonts w:ascii="Arial" w:hAnsi="Arial" w:cs="Arial"/>
          <w:sz w:val="22"/>
          <w:szCs w:val="22"/>
          <w:lang w:val="hu-HU"/>
        </w:rPr>
        <w:t>márka</w:t>
      </w:r>
      <w:r w:rsidRPr="00EF3E0F">
        <w:rPr>
          <w:rFonts w:ascii="Arial" w:hAnsi="Arial" w:cs="Arial"/>
          <w:sz w:val="22"/>
          <w:szCs w:val="22"/>
          <w:lang w:val="hu-HU"/>
        </w:rPr>
        <w:t>, amelynek az 1 és 2 tonnás szegmensben egyaránt van aranyérmes haszonjárműve</w:t>
      </w:r>
    </w:p>
    <w:p w14:paraId="770669DA" w14:textId="5929E9D5" w:rsidR="00B00BC8" w:rsidRPr="00EF3E0F" w:rsidRDefault="00DA461C" w:rsidP="0000638B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2390AE36" w14:textId="50834CAE" w:rsidR="002A026B" w:rsidRPr="00EF3E0F" w:rsidRDefault="002A026B" w:rsidP="00B00BC8">
      <w:pPr>
        <w:numPr>
          <w:ilvl w:val="0"/>
          <w:numId w:val="8"/>
        </w:num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új megoldásokkal is gazdagodott; ilyen például a Digitális Visszapillantó, a továbbfejlesztett rakománybiztosító opciók és az új 150 lóerős, 2,0 literes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EcoB</w:t>
      </w:r>
      <w:r w:rsidR="0015122B" w:rsidRPr="00EF3E0F">
        <w:rPr>
          <w:rFonts w:ascii="Arial" w:hAnsi="Arial" w:cs="Arial"/>
          <w:sz w:val="22"/>
          <w:szCs w:val="22"/>
          <w:lang w:val="hu-HU"/>
        </w:rPr>
        <w:t>lue</w:t>
      </w:r>
      <w:proofErr w:type="spellEnd"/>
      <w:r w:rsidR="0015122B" w:rsidRPr="00EF3E0F">
        <w:rPr>
          <w:rFonts w:ascii="Arial" w:hAnsi="Arial" w:cs="Arial"/>
          <w:sz w:val="22"/>
          <w:szCs w:val="22"/>
          <w:lang w:val="hu-HU"/>
        </w:rPr>
        <w:t xml:space="preserve"> motorvált</w:t>
      </w:r>
      <w:r w:rsidRPr="00EF3E0F">
        <w:rPr>
          <w:rFonts w:ascii="Arial" w:hAnsi="Arial" w:cs="Arial"/>
          <w:sz w:val="22"/>
          <w:szCs w:val="22"/>
          <w:lang w:val="hu-HU"/>
        </w:rPr>
        <w:t>ozat</w:t>
      </w:r>
    </w:p>
    <w:p w14:paraId="464CC5B4" w14:textId="77777777" w:rsidR="00B00BC8" w:rsidRPr="00EF3E0F" w:rsidRDefault="00B00BC8" w:rsidP="00B00BC8">
      <w:pPr>
        <w:rPr>
          <w:lang w:val="hu-HU"/>
        </w:rPr>
      </w:pPr>
    </w:p>
    <w:p w14:paraId="0A495193" w14:textId="77777777" w:rsidR="00B00BC8" w:rsidRPr="00EF3E0F" w:rsidRDefault="00B00BC8" w:rsidP="00B00BC8">
      <w:pPr>
        <w:rPr>
          <w:lang w:val="hu-HU"/>
        </w:rPr>
      </w:pPr>
    </w:p>
    <w:p w14:paraId="40A7D136" w14:textId="742FAAC2" w:rsidR="002A026B" w:rsidRPr="00EF3E0F" w:rsidRDefault="002A026B" w:rsidP="00B00BC8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b/>
          <w:sz w:val="22"/>
          <w:szCs w:val="22"/>
          <w:lang w:val="hu-HU"/>
        </w:rPr>
        <w:t xml:space="preserve">2021. </w:t>
      </w:r>
      <w:r w:rsidR="00401745">
        <w:rPr>
          <w:rFonts w:ascii="Arial" w:hAnsi="Arial" w:cs="Arial"/>
          <w:b/>
          <w:sz w:val="22"/>
          <w:szCs w:val="22"/>
          <w:lang w:val="hu-HU"/>
        </w:rPr>
        <w:t>november 1</w:t>
      </w:r>
      <w:r w:rsidRPr="00EF3E0F">
        <w:rPr>
          <w:rFonts w:ascii="Arial" w:hAnsi="Arial" w:cs="Arial"/>
          <w:b/>
          <w:sz w:val="22"/>
          <w:szCs w:val="22"/>
          <w:lang w:val="hu-HU"/>
        </w:rPr>
        <w:t>.</w:t>
      </w:r>
      <w:r w:rsidR="00B00BC8" w:rsidRPr="00EF3E0F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B00BC8" w:rsidRPr="00EF3E0F">
        <w:rPr>
          <w:rFonts w:ascii="Arial" w:hAnsi="Arial" w:cs="Arial"/>
          <w:sz w:val="22"/>
          <w:szCs w:val="22"/>
          <w:lang w:val="hu-HU"/>
        </w:rPr>
        <w:t>–</w:t>
      </w:r>
      <w:r w:rsidR="00A12665"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r w:rsidRPr="00EF3E0F">
        <w:rPr>
          <w:rFonts w:ascii="Arial" w:hAnsi="Arial" w:cs="Arial"/>
          <w:sz w:val="22"/>
          <w:szCs w:val="22"/>
          <w:lang w:val="hu-HU"/>
        </w:rPr>
        <w:t>Az európai 1 tonnás szegmens legkelendőbb haszonjárműve</w:t>
      </w:r>
      <w:r w:rsidRPr="00EF3E0F">
        <w:rPr>
          <w:rFonts w:ascii="Arial" w:hAnsi="Arial" w:cs="Arial"/>
          <w:sz w:val="22"/>
          <w:szCs w:val="22"/>
          <w:vertAlign w:val="superscript"/>
          <w:lang w:val="hu-HU"/>
        </w:rPr>
        <w:t>1</w:t>
      </w:r>
      <w:r w:rsidRPr="00EF3E0F">
        <w:rPr>
          <w:rFonts w:ascii="Arial" w:hAnsi="Arial" w:cs="Arial"/>
          <w:sz w:val="22"/>
          <w:szCs w:val="22"/>
          <w:lang w:val="hu-HU"/>
        </w:rPr>
        <w:t xml:space="preserve">, a Ford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a felszereltségében szereplő fejlett vezetéssegítő rendszere</w:t>
      </w:r>
      <w:r w:rsidR="0015122B" w:rsidRPr="00EF3E0F">
        <w:rPr>
          <w:rFonts w:ascii="Arial" w:hAnsi="Arial" w:cs="Arial"/>
          <w:sz w:val="22"/>
          <w:szCs w:val="22"/>
          <w:lang w:val="hu-HU"/>
        </w:rPr>
        <w:t>k</w:t>
      </w:r>
      <w:r w:rsidRPr="00EF3E0F">
        <w:rPr>
          <w:rFonts w:ascii="Arial" w:hAnsi="Arial" w:cs="Arial"/>
          <w:sz w:val="22"/>
          <w:szCs w:val="22"/>
          <w:lang w:val="hu-HU"/>
        </w:rPr>
        <w:t>ért aranyérmet kapott az autók biztonságát vizsgáló független szervezettől, az Euro NCAP-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tól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>.</w:t>
      </w:r>
    </w:p>
    <w:p w14:paraId="745C0D1E" w14:textId="0A702B97" w:rsidR="00DF44F3" w:rsidRPr="00EF3E0F" w:rsidRDefault="00DF44F3" w:rsidP="00B00BC8">
      <w:pPr>
        <w:rPr>
          <w:rFonts w:ascii="Arial" w:hAnsi="Arial" w:cs="Arial"/>
          <w:sz w:val="22"/>
          <w:szCs w:val="22"/>
          <w:lang w:val="hu-HU"/>
        </w:rPr>
      </w:pPr>
    </w:p>
    <w:p w14:paraId="2B08B393" w14:textId="75564D22" w:rsidR="002A026B" w:rsidRPr="00EF3E0F" w:rsidRDefault="002A026B" w:rsidP="00B00BC8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kitüntetésnek köszönhetően a Ford az egyetlen haszongépjármű-gyártó, amelynek az 1 és 2 tonnás szegmensben egyaránt van aranyérmes modellje, hiszen tavaly a nagyobb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nyerte el ugyanezt a díjat. Emellett a Ford az egyetlen olyan gyártó, </w:t>
      </w:r>
      <w:r w:rsidR="007C5B02" w:rsidRPr="00EF3E0F">
        <w:rPr>
          <w:rFonts w:ascii="Arial" w:hAnsi="Arial" w:cs="Arial"/>
          <w:sz w:val="22"/>
          <w:szCs w:val="22"/>
          <w:lang w:val="hu-HU"/>
        </w:rPr>
        <w:t xml:space="preserve">amelynek kínálatában egynél több aranyérmes áruszállító található, mivel az összes tesztelt modell közül a </w:t>
      </w:r>
      <w:proofErr w:type="spellStart"/>
      <w:r w:rsidR="007C5B02"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="007C5B02" w:rsidRPr="00EF3E0F">
        <w:rPr>
          <w:rFonts w:ascii="Arial" w:hAnsi="Arial" w:cs="Arial"/>
          <w:sz w:val="22"/>
          <w:szCs w:val="22"/>
          <w:lang w:val="hu-HU"/>
        </w:rPr>
        <w:t xml:space="preserve"> érte el a legmagasabb pontszámot.</w:t>
      </w:r>
    </w:p>
    <w:p w14:paraId="6BC9CD29" w14:textId="37D094F5" w:rsidR="007A396D" w:rsidRPr="00EF3E0F" w:rsidRDefault="007A396D" w:rsidP="00B00BC8">
      <w:pPr>
        <w:rPr>
          <w:rFonts w:ascii="Arial" w:hAnsi="Arial" w:cs="Arial"/>
          <w:sz w:val="22"/>
          <w:szCs w:val="22"/>
          <w:lang w:val="hu-HU"/>
        </w:rPr>
      </w:pPr>
    </w:p>
    <w:p w14:paraId="0ADA0F16" w14:textId="5CB790E4" w:rsidR="007C5B02" w:rsidRPr="00EF3E0F" w:rsidRDefault="007C5B02" w:rsidP="00B00BC8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“A sofőrök biztonsága kiemelt szempont számunkra és vásárlóink számára is, ezért áruszállítóinkat úgy tervezzük meg, hogy a </w:t>
      </w:r>
      <w:r w:rsidR="0015122B" w:rsidRPr="00EF3E0F">
        <w:rPr>
          <w:rFonts w:ascii="Arial" w:hAnsi="Arial" w:cs="Arial"/>
          <w:sz w:val="22"/>
          <w:szCs w:val="22"/>
          <w:lang w:val="hu-HU"/>
        </w:rPr>
        <w:t>cégek</w:t>
      </w:r>
      <w:r w:rsidRPr="00EF3E0F">
        <w:rPr>
          <w:rFonts w:ascii="Arial" w:hAnsi="Arial" w:cs="Arial"/>
          <w:sz w:val="22"/>
          <w:szCs w:val="22"/>
          <w:lang w:val="hu-HU"/>
        </w:rPr>
        <w:t xml:space="preserve"> biztonságban tudhassák munkatársaikat,” nyilatkozta Hans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Schep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>, a Ford Európa haszongépjármű üzletágának vezérigazgatója. “Örömmel látom, hogy az Euro NCAP elismeri a Ford vezető szerepét az áruszállítók biztonsága terén, hiszen mi minden lehetőséget megragadunk, hogy még több értéket kínálhassunk vásárlóinknak.”</w:t>
      </w:r>
    </w:p>
    <w:p w14:paraId="6AF6C2B6" w14:textId="1798A772" w:rsidR="006B02AC" w:rsidRPr="00EF3E0F" w:rsidRDefault="006B02AC" w:rsidP="00B00BC8">
      <w:pPr>
        <w:rPr>
          <w:rFonts w:ascii="Arial" w:hAnsi="Arial" w:cs="Arial"/>
          <w:sz w:val="22"/>
          <w:szCs w:val="22"/>
          <w:lang w:val="hu-HU"/>
        </w:rPr>
      </w:pPr>
    </w:p>
    <w:p w14:paraId="5060318D" w14:textId="6ACBE6D7" w:rsidR="007C5B02" w:rsidRPr="00EF3E0F" w:rsidRDefault="007C5B02" w:rsidP="00C01923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azért kapott aranyérmet, mert a vállalat még magasabb szintre emelte az autó biztonságát; ennek részeként például tavaly az alapfelszereltség része lett a be nem kapcsolt biztonsági övre figyelmeztető jelzés is</w:t>
      </w:r>
      <w:r w:rsidRPr="00EF3E0F">
        <w:rPr>
          <w:rFonts w:ascii="Arial" w:hAnsi="Arial" w:cs="Arial"/>
          <w:sz w:val="22"/>
          <w:szCs w:val="22"/>
          <w:vertAlign w:val="superscript"/>
          <w:lang w:val="hu-HU"/>
        </w:rPr>
        <w:t>2</w:t>
      </w:r>
      <w:r w:rsidRPr="00EF3E0F">
        <w:rPr>
          <w:rFonts w:ascii="Arial" w:hAnsi="Arial" w:cs="Arial"/>
          <w:sz w:val="22"/>
          <w:szCs w:val="22"/>
          <w:lang w:val="hu-HU"/>
        </w:rPr>
        <w:t>.</w:t>
      </w:r>
    </w:p>
    <w:p w14:paraId="583A4567" w14:textId="228413C6" w:rsidR="00D7565F" w:rsidRPr="00EF3E0F" w:rsidRDefault="00D7565F" w:rsidP="00B00BC8">
      <w:pPr>
        <w:rPr>
          <w:rFonts w:ascii="Arial" w:hAnsi="Arial" w:cs="Arial"/>
          <w:sz w:val="22"/>
          <w:szCs w:val="22"/>
          <w:lang w:val="hu-HU"/>
        </w:rPr>
      </w:pPr>
    </w:p>
    <w:p w14:paraId="2B63BE38" w14:textId="5D282852" w:rsidR="007C5B02" w:rsidRPr="00EF3E0F" w:rsidRDefault="007C5B02" w:rsidP="00B00BC8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2022 elejétől </w:t>
      </w:r>
      <w:r w:rsidR="0015122B" w:rsidRPr="00EF3E0F">
        <w:rPr>
          <w:rFonts w:ascii="Arial" w:hAnsi="Arial" w:cs="Arial"/>
          <w:sz w:val="22"/>
          <w:szCs w:val="22"/>
          <w:lang w:val="hu-HU"/>
        </w:rPr>
        <w:t>átadott</w:t>
      </w:r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modellek egyéb fejlesztéseket is kínálnak, például az új </w:t>
      </w:r>
      <w:hyperlink r:id="rId11" w:history="1">
        <w:r w:rsidRPr="00EF3E0F">
          <w:rPr>
            <w:rStyle w:val="Hyperlink"/>
            <w:rFonts w:ascii="Arial" w:hAnsi="Arial" w:cs="Arial"/>
            <w:sz w:val="22"/>
            <w:szCs w:val="22"/>
            <w:lang w:val="hu-HU"/>
          </w:rPr>
          <w:t>Digitális Visszapillantót</w:t>
        </w:r>
        <w:r w:rsidR="00ED1C9A" w:rsidRPr="00EF3E0F">
          <w:rPr>
            <w:rStyle w:val="Hyperlink"/>
            <w:rFonts w:ascii="Arial" w:hAnsi="Arial" w:cs="Arial"/>
            <w:sz w:val="22"/>
            <w:szCs w:val="22"/>
            <w:vertAlign w:val="superscript"/>
            <w:lang w:val="hu-HU"/>
          </w:rPr>
          <w:t>2</w:t>
        </w:r>
      </w:hyperlink>
      <w:r w:rsidRPr="00EF3E0F">
        <w:rPr>
          <w:rFonts w:ascii="Arial" w:hAnsi="Arial" w:cs="Arial"/>
          <w:sz w:val="22"/>
          <w:szCs w:val="22"/>
          <w:lang w:val="hu-HU"/>
        </w:rPr>
        <w:t>, ami a hagyományos t</w:t>
      </w:r>
      <w:r w:rsidR="0015122B" w:rsidRPr="00EF3E0F">
        <w:rPr>
          <w:rFonts w:ascii="Arial" w:hAnsi="Arial" w:cs="Arial"/>
          <w:sz w:val="22"/>
          <w:szCs w:val="22"/>
          <w:lang w:val="hu-HU"/>
        </w:rPr>
        <w:t>ü</w:t>
      </w:r>
      <w:r w:rsidRPr="00EF3E0F">
        <w:rPr>
          <w:rFonts w:ascii="Arial" w:hAnsi="Arial" w:cs="Arial"/>
          <w:sz w:val="22"/>
          <w:szCs w:val="22"/>
          <w:lang w:val="hu-HU"/>
        </w:rPr>
        <w:t xml:space="preserve">kröknél kétszer nagyobb látómezőben jeleníti meg az autó mögötti terület képét a dobozos áruszállító, a duplakabinos és a személyszállító kivitelek sofőrjei számára, ami nagyon fontos az ilyen járműveknél. </w:t>
      </w:r>
      <w:r w:rsidR="00ED1C9A" w:rsidRPr="00EF3E0F">
        <w:rPr>
          <w:rFonts w:ascii="Arial" w:hAnsi="Arial" w:cs="Arial"/>
          <w:sz w:val="22"/>
          <w:szCs w:val="22"/>
          <w:lang w:val="hu-HU"/>
        </w:rPr>
        <w:t xml:space="preserve">A dobozos áruszállítók vevői LED-világítású tetőcsomagtartót is rendelhetnek, illetve praktikus dupla rakodótérpadlót (a padló alatti fiókokkal), ami mind a rövid, mind a hosszú tengelytávolságú kivitelhez kapható. A fényezések kínálatában a stílusos, új Grey </w:t>
      </w:r>
      <w:proofErr w:type="spellStart"/>
      <w:r w:rsidR="00ED1C9A" w:rsidRPr="00EF3E0F">
        <w:rPr>
          <w:rFonts w:ascii="Arial" w:hAnsi="Arial" w:cs="Arial"/>
          <w:sz w:val="22"/>
          <w:szCs w:val="22"/>
          <w:lang w:val="hu-HU"/>
        </w:rPr>
        <w:t>Matter</w:t>
      </w:r>
      <w:proofErr w:type="spellEnd"/>
      <w:r w:rsidR="00ED1C9A" w:rsidRPr="00EF3E0F">
        <w:rPr>
          <w:rFonts w:ascii="Arial" w:hAnsi="Arial" w:cs="Arial"/>
          <w:sz w:val="22"/>
          <w:szCs w:val="22"/>
          <w:lang w:val="hu-HU"/>
        </w:rPr>
        <w:t xml:space="preserve"> árnyalat is megjelenik.</w:t>
      </w:r>
    </w:p>
    <w:p w14:paraId="56F25BFA" w14:textId="2ABF602F" w:rsidR="00D7565F" w:rsidRPr="00EF3E0F" w:rsidRDefault="00D7565F" w:rsidP="00B00BC8">
      <w:pPr>
        <w:rPr>
          <w:rFonts w:ascii="Arial" w:hAnsi="Arial" w:cs="Arial"/>
          <w:sz w:val="22"/>
          <w:szCs w:val="22"/>
          <w:lang w:val="hu-HU"/>
        </w:rPr>
      </w:pPr>
    </w:p>
    <w:p w14:paraId="4A484AEC" w14:textId="38C7B16B" w:rsidR="000C1951" w:rsidRPr="00EF3E0F" w:rsidRDefault="00ED1C9A" w:rsidP="000C1951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A Ford a jól bevált 2,0 literes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EcoBlue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dízelmotor új, 150 lóerős változatát</w:t>
      </w:r>
      <w:r w:rsidRPr="00EF3E0F">
        <w:rPr>
          <w:rFonts w:ascii="Arial" w:hAnsi="Arial" w:cs="Arial"/>
          <w:sz w:val="22"/>
          <w:szCs w:val="22"/>
          <w:vertAlign w:val="superscript"/>
          <w:lang w:val="hu-HU"/>
        </w:rPr>
        <w:t xml:space="preserve">3 </w:t>
      </w:r>
      <w:r w:rsidRPr="00EF3E0F">
        <w:rPr>
          <w:rFonts w:ascii="Arial" w:hAnsi="Arial" w:cs="Arial"/>
          <w:sz w:val="22"/>
          <w:szCs w:val="22"/>
          <w:lang w:val="hu-HU"/>
        </w:rPr>
        <w:t xml:space="preserve">is bevezeti 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kombi,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Tourneo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és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Nugget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modellekben. Az új erőforráshoz ugyanúgy csatlakozhat hatfokozatú manuális sebességváltó, mint hatfokozatú automata váltómű, és az autó a Ford 48 voltos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mild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hibrid rendszerével 5,9 százalékkal kevesebbet fogyaszt a városi forgalomban</w:t>
      </w:r>
      <w:r w:rsidRPr="00EF3E0F">
        <w:rPr>
          <w:rFonts w:ascii="Arial" w:hAnsi="Arial" w:cs="Arial"/>
          <w:sz w:val="22"/>
          <w:szCs w:val="22"/>
          <w:vertAlign w:val="superscript"/>
          <w:lang w:val="hu-HU"/>
        </w:rPr>
        <w:t>3</w:t>
      </w:r>
      <w:r w:rsidRPr="00EF3E0F">
        <w:rPr>
          <w:rFonts w:ascii="Arial" w:hAnsi="Arial" w:cs="Arial"/>
          <w:sz w:val="22"/>
          <w:szCs w:val="22"/>
          <w:lang w:val="hu-HU"/>
        </w:rPr>
        <w:t>.</w:t>
      </w:r>
    </w:p>
    <w:p w14:paraId="5BA57F06" w14:textId="77777777" w:rsidR="00ED1C9A" w:rsidRPr="00EF3E0F" w:rsidRDefault="00ED1C9A" w:rsidP="000C1951">
      <w:pPr>
        <w:rPr>
          <w:rFonts w:ascii="Arial" w:hAnsi="Arial" w:cs="Arial"/>
          <w:sz w:val="22"/>
          <w:szCs w:val="22"/>
          <w:lang w:val="hu-HU"/>
        </w:rPr>
      </w:pPr>
    </w:p>
    <w:p w14:paraId="5FEE3AB9" w14:textId="4C6096BF" w:rsidR="00ED1C9A" w:rsidRPr="00EF3E0F" w:rsidRDefault="00ED1C9A" w:rsidP="00B00BC8">
      <w:pPr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 xml:space="preserve">117.014 darabos együttes értékesítési eredményével (2021 első kilenc hónapjában) a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Transit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</w:t>
      </w:r>
      <w:proofErr w:type="spellStart"/>
      <w:r w:rsidRPr="00EF3E0F">
        <w:rPr>
          <w:rFonts w:ascii="Arial" w:hAnsi="Arial" w:cs="Arial"/>
          <w:sz w:val="22"/>
          <w:szCs w:val="22"/>
          <w:lang w:val="hu-HU"/>
        </w:rPr>
        <w:t>Custom</w:t>
      </w:r>
      <w:proofErr w:type="spellEnd"/>
      <w:r w:rsidRPr="00EF3E0F">
        <w:rPr>
          <w:rFonts w:ascii="Arial" w:hAnsi="Arial" w:cs="Arial"/>
          <w:sz w:val="22"/>
          <w:szCs w:val="22"/>
          <w:lang w:val="hu-HU"/>
        </w:rPr>
        <w:t xml:space="preserve"> áru- és személyszállító változata idén </w:t>
      </w:r>
      <w:hyperlink r:id="rId12" w:history="1">
        <w:r w:rsidRPr="00EF3E0F">
          <w:rPr>
            <w:rStyle w:val="Hyperlink"/>
            <w:rFonts w:ascii="Arial" w:hAnsi="Arial" w:cs="Arial"/>
            <w:sz w:val="22"/>
            <w:szCs w:val="22"/>
            <w:lang w:val="hu-HU"/>
          </w:rPr>
          <w:t>a legkelendőbb</w:t>
        </w:r>
        <w:r w:rsidR="0015122B" w:rsidRPr="00EF3E0F">
          <w:rPr>
            <w:rStyle w:val="Hyperlink"/>
            <w:rFonts w:ascii="Arial" w:hAnsi="Arial" w:cs="Arial"/>
            <w:sz w:val="22"/>
            <w:szCs w:val="22"/>
            <w:lang w:val="hu-HU"/>
          </w:rPr>
          <w:t xml:space="preserve"> Ford modellnek</w:t>
        </w:r>
      </w:hyperlink>
      <w:r w:rsidR="0015122B" w:rsidRPr="00EF3E0F">
        <w:rPr>
          <w:rFonts w:ascii="Arial" w:hAnsi="Arial" w:cs="Arial"/>
          <w:sz w:val="22"/>
          <w:szCs w:val="22"/>
          <w:lang w:val="hu-HU"/>
        </w:rPr>
        <w:t xml:space="preserve"> számít az európai piacon.</w:t>
      </w:r>
    </w:p>
    <w:p w14:paraId="334CBD7C" w14:textId="77777777" w:rsidR="00ED1C9A" w:rsidRPr="00EF3E0F" w:rsidRDefault="00ED1C9A" w:rsidP="00B00BC8">
      <w:pPr>
        <w:rPr>
          <w:rFonts w:ascii="Arial" w:hAnsi="Arial" w:cs="Arial"/>
          <w:sz w:val="22"/>
          <w:szCs w:val="22"/>
          <w:lang w:val="hu-HU"/>
        </w:rPr>
      </w:pPr>
    </w:p>
    <w:p w14:paraId="2DE5DB8D" w14:textId="27A91BA8" w:rsidR="009939AD" w:rsidRPr="00EF3E0F" w:rsidRDefault="00B00BC8" w:rsidP="00405C7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EF3E0F">
        <w:rPr>
          <w:rFonts w:ascii="Arial" w:hAnsi="Arial" w:cs="Arial"/>
          <w:sz w:val="22"/>
          <w:szCs w:val="22"/>
          <w:lang w:val="hu-HU"/>
        </w:rPr>
        <w:t># # #</w:t>
      </w:r>
    </w:p>
    <w:p w14:paraId="4462BD47" w14:textId="77777777" w:rsidR="00954D36" w:rsidRPr="00EF3E0F" w:rsidRDefault="00954D36" w:rsidP="00CA4F16">
      <w:pPr>
        <w:rPr>
          <w:rFonts w:ascii="Arial" w:hAnsi="Arial" w:cs="Arial"/>
          <w:sz w:val="22"/>
          <w:szCs w:val="22"/>
          <w:lang w:val="hu-HU"/>
        </w:rPr>
      </w:pPr>
    </w:p>
    <w:p w14:paraId="52E4AE87" w14:textId="57C36720" w:rsidR="00725744" w:rsidRPr="00EF3E0F" w:rsidRDefault="00A60CF0" w:rsidP="002959B5">
      <w:pPr>
        <w:pStyle w:val="ListParagraph"/>
        <w:ind w:left="0"/>
        <w:rPr>
          <w:rFonts w:ascii="Arial" w:hAnsi="Arial" w:cs="Arial"/>
          <w:lang w:val="hu-HU"/>
        </w:rPr>
      </w:pPr>
      <w:r w:rsidRPr="00EF3E0F">
        <w:rPr>
          <w:rFonts w:ascii="Arial" w:hAnsi="Arial" w:cs="Arial"/>
          <w:vertAlign w:val="superscript"/>
          <w:lang w:val="hu-HU"/>
        </w:rPr>
        <w:t xml:space="preserve">1 </w:t>
      </w:r>
      <w:r w:rsidR="0015122B" w:rsidRPr="00EF3E0F">
        <w:rPr>
          <w:rFonts w:ascii="Arial" w:hAnsi="Arial" w:cs="Arial"/>
          <w:szCs w:val="20"/>
          <w:lang w:val="hu-HU"/>
        </w:rPr>
        <w:t>A Ford Európa 20 legfontosabb európai piaca Ausztria, Belgium, Nagy-Britannia, Csehország, Dánia, Finnország, Franciaország, Németország, Görögország, Magyarország, Írország, Olaszország, Hollandia, Norvégia, Lengyelország, Portugália, Spanyolország, Románia, Svédország és Svájc</w:t>
      </w:r>
    </w:p>
    <w:p w14:paraId="45638202" w14:textId="157F6ECE" w:rsidR="00A60CF0" w:rsidRPr="00EF3E0F" w:rsidRDefault="00A60CF0" w:rsidP="002959B5">
      <w:pPr>
        <w:pStyle w:val="ListParagraph"/>
        <w:ind w:left="0"/>
        <w:rPr>
          <w:rFonts w:ascii="Arial" w:hAnsi="Arial" w:cs="Arial"/>
          <w:lang w:val="hu-HU"/>
        </w:rPr>
      </w:pPr>
    </w:p>
    <w:p w14:paraId="54CA93C6" w14:textId="724C387A" w:rsidR="00A60CF0" w:rsidRPr="00EF3E0F" w:rsidRDefault="00A60CF0" w:rsidP="00A455C7">
      <w:pPr>
        <w:autoSpaceDE w:val="0"/>
        <w:autoSpaceDN w:val="0"/>
        <w:adjustRightInd w:val="0"/>
        <w:rPr>
          <w:rFonts w:ascii="Arial" w:hAnsi="Arial" w:cs="Arial"/>
          <w:lang w:val="hu-HU"/>
        </w:rPr>
      </w:pPr>
      <w:r w:rsidRPr="00EF3E0F">
        <w:rPr>
          <w:rFonts w:ascii="Arial" w:hAnsi="Arial" w:cs="Arial"/>
          <w:vertAlign w:val="superscript"/>
          <w:lang w:val="hu-HU"/>
        </w:rPr>
        <w:t xml:space="preserve">2 </w:t>
      </w:r>
      <w:r w:rsidR="0015122B" w:rsidRPr="00EF3E0F">
        <w:rPr>
          <w:rFonts w:ascii="Arial" w:hAnsi="Arial" w:cs="Arial"/>
          <w:iCs/>
          <w:szCs w:val="20"/>
          <w:lang w:val="hu-HU"/>
        </w:rPr>
        <w:t>A vezetéssegítő technológiák kiegészítő feladatot látnak el, és nem helyettesítik a vezető figyelmét, döntését és irányítását, és a biztonságos autózást</w:t>
      </w:r>
      <w:r w:rsidRPr="00EF3E0F">
        <w:rPr>
          <w:rFonts w:ascii="Arial" w:hAnsi="Arial" w:cs="Arial"/>
          <w:lang w:val="hu-HU"/>
        </w:rPr>
        <w:t>.</w:t>
      </w:r>
    </w:p>
    <w:p w14:paraId="28ADFBA8" w14:textId="77777777" w:rsidR="00725744" w:rsidRPr="00EF3E0F" w:rsidRDefault="00725744" w:rsidP="002959B5">
      <w:pPr>
        <w:pStyle w:val="ListParagraph"/>
        <w:ind w:left="0"/>
        <w:rPr>
          <w:rFonts w:ascii="Arial" w:hAnsi="Arial" w:cs="Arial"/>
          <w:vertAlign w:val="superscript"/>
          <w:lang w:val="hu-HU"/>
        </w:rPr>
      </w:pPr>
    </w:p>
    <w:p w14:paraId="1D078594" w14:textId="682AE9D2" w:rsidR="00562D1C" w:rsidRPr="00EF3E0F" w:rsidRDefault="00725744" w:rsidP="002959B5">
      <w:pPr>
        <w:pStyle w:val="ListParagraph"/>
        <w:ind w:left="0"/>
        <w:rPr>
          <w:rFonts w:ascii="Arial" w:hAnsi="Arial" w:cs="Arial"/>
          <w:lang w:val="hu-HU"/>
        </w:rPr>
      </w:pPr>
      <w:r w:rsidRPr="00EF3E0F">
        <w:rPr>
          <w:rFonts w:ascii="Arial" w:hAnsi="Arial" w:cs="Arial"/>
          <w:vertAlign w:val="superscript"/>
          <w:lang w:val="hu-HU"/>
        </w:rPr>
        <w:t xml:space="preserve">3 </w:t>
      </w:r>
      <w:r w:rsidR="0015122B" w:rsidRPr="00EF3E0F">
        <w:rPr>
          <w:rFonts w:ascii="Arial" w:hAnsi="Arial" w:cs="Arial"/>
          <w:color w:val="000000" w:themeColor="text1"/>
          <w:lang w:val="hu-HU" w:eastAsia="en-GB"/>
        </w:rPr>
        <w:t>Az üzemanyag/energiafogyasztási, CO</w:t>
      </w:r>
      <w:r w:rsidR="0015122B" w:rsidRPr="00EF3E0F">
        <w:rPr>
          <w:rFonts w:ascii="Trebuchet MS" w:hAnsi="Trebuchet MS" w:cs="Arial"/>
          <w:color w:val="000000" w:themeColor="text1"/>
          <w:lang w:val="hu-HU" w:eastAsia="en-GB"/>
        </w:rPr>
        <w:t>₂</w:t>
      </w:r>
      <w:r w:rsidR="0015122B" w:rsidRPr="00EF3E0F">
        <w:rPr>
          <w:rFonts w:ascii="Arial" w:hAnsi="Arial" w:cs="Arial"/>
          <w:color w:val="000000" w:themeColor="text1"/>
          <w:lang w:val="hu-HU" w:eastAsia="en-GB"/>
        </w:rPr>
        <w:t>-kibocsátási és az elektromos üzemmódban megtehető hatótávolság adatait az Európai Unió 715/2007/EC számú szabványa által előírt technikai kívánalmak és műszaki adatok alapján, illetve a legfrissebb 2017/1151 direktíva alapján regisztrálták. Az alkalmazott, szabványos tesztelési eljárások lehetővé teszik a különböző járműfajták és gyártmányok összehasonlítását</w:t>
      </w:r>
      <w:r w:rsidR="00562D1C" w:rsidRPr="00EF3E0F">
        <w:rPr>
          <w:rFonts w:ascii="Arial" w:hAnsi="Arial" w:cs="Arial"/>
          <w:lang w:val="hu-HU"/>
        </w:rPr>
        <w:t xml:space="preserve">. </w:t>
      </w:r>
    </w:p>
    <w:p w14:paraId="0D33AFAD" w14:textId="77777777" w:rsidR="001C6785" w:rsidRPr="00EF3E0F" w:rsidRDefault="001C6785" w:rsidP="00E805AC">
      <w:pPr>
        <w:pStyle w:val="ListParagraph"/>
        <w:ind w:left="0"/>
        <w:rPr>
          <w:rFonts w:ascii="Arial" w:hAnsi="Arial" w:cs="Arial"/>
          <w:lang w:val="hu-HU"/>
        </w:rPr>
      </w:pPr>
    </w:p>
    <w:p w14:paraId="7ADFC671" w14:textId="2FEA292F" w:rsidR="001C6785" w:rsidRPr="00EF3E0F" w:rsidRDefault="0015122B" w:rsidP="00D071C1">
      <w:pPr>
        <w:rPr>
          <w:lang w:val="hu-HU"/>
        </w:rPr>
      </w:pPr>
      <w:r w:rsidRPr="00EF3E0F">
        <w:rPr>
          <w:rFonts w:ascii="Arial" w:hAnsi="Arial" w:cs="Arial"/>
          <w:lang w:val="hu-HU"/>
        </w:rPr>
        <w:t xml:space="preserve">A </w:t>
      </w:r>
      <w:r w:rsidR="00217EA3" w:rsidRPr="00EF3E0F">
        <w:rPr>
          <w:rFonts w:ascii="Arial" w:hAnsi="Arial" w:cs="Arial"/>
          <w:lang w:val="hu-HU"/>
        </w:rPr>
        <w:t xml:space="preserve">Ford </w:t>
      </w:r>
      <w:proofErr w:type="spellStart"/>
      <w:r w:rsidR="001A09DB" w:rsidRPr="00EF3E0F">
        <w:rPr>
          <w:rFonts w:ascii="Arial" w:hAnsi="Arial" w:cs="Arial"/>
          <w:lang w:val="hu-HU"/>
        </w:rPr>
        <w:t>Transit</w:t>
      </w:r>
      <w:proofErr w:type="spellEnd"/>
      <w:r w:rsidR="001A09DB" w:rsidRPr="00EF3E0F">
        <w:rPr>
          <w:rFonts w:ascii="Arial" w:hAnsi="Arial" w:cs="Arial"/>
          <w:lang w:val="hu-HU"/>
        </w:rPr>
        <w:t xml:space="preserve"> </w:t>
      </w:r>
      <w:proofErr w:type="spellStart"/>
      <w:r w:rsidR="001A09DB" w:rsidRPr="00EF3E0F">
        <w:rPr>
          <w:rFonts w:ascii="Arial" w:hAnsi="Arial" w:cs="Arial"/>
          <w:lang w:val="hu-HU"/>
        </w:rPr>
        <w:t>Custom</w:t>
      </w:r>
      <w:proofErr w:type="spellEnd"/>
      <w:r w:rsidR="00217EA3" w:rsidRPr="00EF3E0F">
        <w:rPr>
          <w:rFonts w:ascii="Arial" w:hAnsi="Arial" w:cs="Arial"/>
          <w:lang w:val="hu-HU"/>
        </w:rPr>
        <w:t xml:space="preserve"> Trend 320 150 </w:t>
      </w:r>
      <w:r w:rsidRPr="00EF3E0F">
        <w:rPr>
          <w:rFonts w:ascii="Arial" w:hAnsi="Arial" w:cs="Arial"/>
          <w:lang w:val="hu-HU"/>
        </w:rPr>
        <w:t>LE 2.0</w:t>
      </w:r>
      <w:r w:rsidR="00217EA3" w:rsidRPr="00EF3E0F">
        <w:rPr>
          <w:rFonts w:ascii="Arial" w:hAnsi="Arial" w:cs="Arial"/>
          <w:lang w:val="hu-HU"/>
        </w:rPr>
        <w:t xml:space="preserve"> </w:t>
      </w:r>
      <w:proofErr w:type="spellStart"/>
      <w:r w:rsidR="001A09DB" w:rsidRPr="00EF3E0F">
        <w:rPr>
          <w:rFonts w:ascii="Arial" w:hAnsi="Arial" w:cs="Arial"/>
          <w:lang w:val="hu-HU"/>
        </w:rPr>
        <w:t>EcoBlue</w:t>
      </w:r>
      <w:proofErr w:type="spellEnd"/>
      <w:r w:rsidR="001A09DB" w:rsidRPr="00EF3E0F">
        <w:rPr>
          <w:rFonts w:ascii="Arial" w:hAnsi="Arial" w:cs="Arial"/>
          <w:lang w:val="hu-HU"/>
        </w:rPr>
        <w:t xml:space="preserve"> </w:t>
      </w:r>
      <w:proofErr w:type="spellStart"/>
      <w:r w:rsidR="001A09DB" w:rsidRPr="00EF3E0F">
        <w:rPr>
          <w:rFonts w:ascii="Arial" w:hAnsi="Arial" w:cs="Arial"/>
          <w:lang w:val="hu-HU"/>
        </w:rPr>
        <w:t>Hybrid</w:t>
      </w:r>
      <w:proofErr w:type="spellEnd"/>
      <w:r w:rsidR="001A09DB" w:rsidRPr="00EF3E0F">
        <w:rPr>
          <w:rFonts w:ascii="Arial" w:hAnsi="Arial" w:cs="Arial"/>
          <w:lang w:val="hu-HU"/>
        </w:rPr>
        <w:t xml:space="preserve"> </w:t>
      </w:r>
      <w:r w:rsidRPr="00EF3E0F">
        <w:rPr>
          <w:rFonts w:ascii="Arial" w:hAnsi="Arial" w:cs="Arial"/>
          <w:lang w:val="hu-HU"/>
        </w:rPr>
        <w:t>hatfokozatú manuális sebességváltós kivitelének legalacsonyabb üzemanyag-fogyasztása</w:t>
      </w:r>
      <w:r w:rsidR="000424A9" w:rsidRPr="00EF3E0F">
        <w:rPr>
          <w:rFonts w:ascii="Arial" w:hAnsi="Arial" w:cs="Arial"/>
          <w:lang w:val="hu-HU"/>
        </w:rPr>
        <w:t xml:space="preserve"> </w:t>
      </w:r>
      <w:r w:rsidR="001A09DB" w:rsidRPr="00EF3E0F">
        <w:rPr>
          <w:rFonts w:ascii="Arial" w:hAnsi="Arial" w:cs="Arial"/>
          <w:lang w:val="hu-HU"/>
        </w:rPr>
        <w:t>7</w:t>
      </w:r>
      <w:r w:rsidRPr="00EF3E0F">
        <w:rPr>
          <w:rFonts w:ascii="Arial" w:hAnsi="Arial" w:cs="Arial"/>
          <w:lang w:val="hu-HU"/>
        </w:rPr>
        <w:t>,</w:t>
      </w:r>
      <w:r w:rsidR="000424A9" w:rsidRPr="00EF3E0F">
        <w:rPr>
          <w:rFonts w:ascii="Arial" w:hAnsi="Arial" w:cs="Arial"/>
          <w:lang w:val="hu-HU"/>
        </w:rPr>
        <w:t>2 </w:t>
      </w:r>
      <w:r w:rsidR="001A09DB" w:rsidRPr="00EF3E0F">
        <w:rPr>
          <w:rFonts w:ascii="Arial" w:hAnsi="Arial" w:cs="Arial"/>
          <w:lang w:val="hu-HU"/>
        </w:rPr>
        <w:t>l/100</w:t>
      </w:r>
      <w:r w:rsidR="000424A9" w:rsidRPr="00EF3E0F">
        <w:rPr>
          <w:rFonts w:ascii="Arial" w:hAnsi="Arial" w:cs="Arial"/>
          <w:lang w:val="hu-HU"/>
        </w:rPr>
        <w:t> </w:t>
      </w:r>
      <w:r w:rsidR="001A09DB" w:rsidRPr="00EF3E0F">
        <w:rPr>
          <w:rFonts w:ascii="Arial" w:hAnsi="Arial" w:cs="Arial"/>
          <w:lang w:val="hu-HU"/>
        </w:rPr>
        <w:t>km</w:t>
      </w:r>
      <w:r w:rsidRPr="00EF3E0F">
        <w:rPr>
          <w:rFonts w:ascii="Arial" w:hAnsi="Arial" w:cs="Arial"/>
          <w:lang w:val="hu-HU"/>
        </w:rPr>
        <w:t>, legalacsonyabb CO</w:t>
      </w:r>
      <w:r w:rsidRPr="00EF3E0F">
        <w:rPr>
          <w:rFonts w:ascii="Trebuchet MS" w:hAnsi="Trebuchet MS" w:cs="Arial"/>
          <w:lang w:val="hu-HU"/>
        </w:rPr>
        <w:t>₂</w:t>
      </w:r>
      <w:r w:rsidRPr="00EF3E0F">
        <w:rPr>
          <w:rFonts w:ascii="Arial" w:hAnsi="Arial" w:cs="Arial"/>
          <w:lang w:val="hu-HU"/>
        </w:rPr>
        <w:t xml:space="preserve">-kibocsátása </w:t>
      </w:r>
      <w:r w:rsidR="007A3E22" w:rsidRPr="00EF3E0F">
        <w:rPr>
          <w:rFonts w:ascii="Arial" w:hAnsi="Arial" w:cs="Arial"/>
          <w:lang w:val="hu-HU"/>
        </w:rPr>
        <w:t xml:space="preserve">188 g/km </w:t>
      </w:r>
      <w:r w:rsidRPr="00EF3E0F">
        <w:rPr>
          <w:rFonts w:ascii="Arial" w:hAnsi="Arial" w:cs="Arial"/>
          <w:lang w:val="hu-HU"/>
        </w:rPr>
        <w:t>(</w:t>
      </w:r>
      <w:r w:rsidR="007A3E22" w:rsidRPr="00EF3E0F">
        <w:rPr>
          <w:rFonts w:ascii="Arial" w:hAnsi="Arial" w:cs="Arial"/>
          <w:lang w:val="hu-HU"/>
        </w:rPr>
        <w:t>WLTP</w:t>
      </w:r>
      <w:r w:rsidRPr="00EF3E0F">
        <w:rPr>
          <w:rFonts w:ascii="Arial" w:hAnsi="Arial" w:cs="Arial"/>
          <w:lang w:val="hu-HU"/>
        </w:rPr>
        <w:t>)</w:t>
      </w:r>
      <w:r w:rsidR="000424A9" w:rsidRPr="00EF3E0F">
        <w:rPr>
          <w:rFonts w:ascii="Arial" w:hAnsi="Arial" w:cs="Arial"/>
          <w:lang w:val="hu-HU"/>
        </w:rPr>
        <w:t>.</w:t>
      </w:r>
    </w:p>
    <w:p w14:paraId="4CA1D732" w14:textId="77777777" w:rsidR="001C6785" w:rsidRPr="00EF3E0F" w:rsidRDefault="001C6785" w:rsidP="001C6785">
      <w:pPr>
        <w:rPr>
          <w:lang w:val="hu-HU"/>
        </w:rPr>
      </w:pPr>
    </w:p>
    <w:p w14:paraId="35879AD0" w14:textId="453AB3A9" w:rsidR="0015122B" w:rsidRPr="00EF3E0F" w:rsidRDefault="0015122B" w:rsidP="0015122B">
      <w:pPr>
        <w:rPr>
          <w:lang w:val="hu-HU"/>
        </w:rPr>
      </w:pPr>
      <w:r w:rsidRPr="00EF3E0F">
        <w:rPr>
          <w:rFonts w:ascii="Arial" w:hAnsi="Arial" w:cs="Arial"/>
          <w:lang w:val="hu-HU"/>
        </w:rPr>
        <w:t xml:space="preserve">A Ford </w:t>
      </w:r>
      <w:proofErr w:type="spellStart"/>
      <w:r w:rsidRPr="00EF3E0F">
        <w:rPr>
          <w:rFonts w:ascii="Arial" w:hAnsi="Arial" w:cs="Arial"/>
          <w:lang w:val="hu-HU"/>
        </w:rPr>
        <w:t>Tourneo</w:t>
      </w:r>
      <w:proofErr w:type="spellEnd"/>
      <w:r w:rsidRPr="00EF3E0F">
        <w:rPr>
          <w:rFonts w:ascii="Arial" w:hAnsi="Arial" w:cs="Arial"/>
          <w:lang w:val="hu-HU"/>
        </w:rPr>
        <w:t xml:space="preserve"> </w:t>
      </w:r>
      <w:proofErr w:type="spellStart"/>
      <w:r w:rsidRPr="00EF3E0F">
        <w:rPr>
          <w:rFonts w:ascii="Arial" w:hAnsi="Arial" w:cs="Arial"/>
          <w:lang w:val="hu-HU"/>
        </w:rPr>
        <w:t>Custom</w:t>
      </w:r>
      <w:proofErr w:type="spellEnd"/>
      <w:r w:rsidRPr="00EF3E0F">
        <w:rPr>
          <w:rFonts w:ascii="Arial" w:hAnsi="Arial" w:cs="Arial"/>
          <w:lang w:val="hu-HU"/>
        </w:rPr>
        <w:t xml:space="preserve"> Trend 320 150 LE 2.0 </w:t>
      </w:r>
      <w:proofErr w:type="spellStart"/>
      <w:r w:rsidRPr="00EF3E0F">
        <w:rPr>
          <w:rFonts w:ascii="Arial" w:hAnsi="Arial" w:cs="Arial"/>
          <w:lang w:val="hu-HU"/>
        </w:rPr>
        <w:t>EcoBlue</w:t>
      </w:r>
      <w:proofErr w:type="spellEnd"/>
      <w:r w:rsidRPr="00EF3E0F">
        <w:rPr>
          <w:rFonts w:ascii="Arial" w:hAnsi="Arial" w:cs="Arial"/>
          <w:lang w:val="hu-HU"/>
        </w:rPr>
        <w:t xml:space="preserve"> </w:t>
      </w:r>
      <w:proofErr w:type="spellStart"/>
      <w:r w:rsidRPr="00EF3E0F">
        <w:rPr>
          <w:rFonts w:ascii="Arial" w:hAnsi="Arial" w:cs="Arial"/>
          <w:lang w:val="hu-HU"/>
        </w:rPr>
        <w:t>Hybrid</w:t>
      </w:r>
      <w:proofErr w:type="spellEnd"/>
      <w:r w:rsidRPr="00EF3E0F">
        <w:rPr>
          <w:rFonts w:ascii="Arial" w:hAnsi="Arial" w:cs="Arial"/>
          <w:lang w:val="hu-HU"/>
        </w:rPr>
        <w:t xml:space="preserve"> hatfokozatú manuális sebességváltós kivitelének legalacsonyabb üzemanyag-fogyasztása 7,5 l/100 km, legalacsonyabb CO</w:t>
      </w:r>
      <w:r w:rsidRPr="00EF3E0F">
        <w:rPr>
          <w:rFonts w:ascii="Trebuchet MS" w:hAnsi="Trebuchet MS" w:cs="Arial"/>
          <w:lang w:val="hu-HU"/>
        </w:rPr>
        <w:t>₂</w:t>
      </w:r>
      <w:r w:rsidRPr="00EF3E0F">
        <w:rPr>
          <w:rFonts w:ascii="Arial" w:hAnsi="Arial" w:cs="Arial"/>
          <w:lang w:val="hu-HU"/>
        </w:rPr>
        <w:t>-kibocsátása 195 g/km (WLTP).</w:t>
      </w:r>
    </w:p>
    <w:p w14:paraId="5A6B1CDA" w14:textId="77777777" w:rsidR="001C6785" w:rsidRPr="00EF3E0F" w:rsidRDefault="001C6785" w:rsidP="001C6785">
      <w:pPr>
        <w:rPr>
          <w:lang w:val="hu-HU"/>
        </w:rPr>
      </w:pPr>
    </w:p>
    <w:p w14:paraId="692EB84D" w14:textId="780B2E16" w:rsidR="0015122B" w:rsidRPr="00EF3E0F" w:rsidRDefault="0015122B" w:rsidP="0015122B">
      <w:pPr>
        <w:rPr>
          <w:lang w:val="hu-HU"/>
        </w:rPr>
      </w:pPr>
      <w:r w:rsidRPr="00EF3E0F">
        <w:rPr>
          <w:rFonts w:ascii="Arial" w:hAnsi="Arial" w:cs="Arial"/>
          <w:lang w:val="hu-HU"/>
        </w:rPr>
        <w:t xml:space="preserve">A </w:t>
      </w:r>
      <w:proofErr w:type="spellStart"/>
      <w:r w:rsidRPr="00EF3E0F">
        <w:rPr>
          <w:rFonts w:ascii="Arial" w:hAnsi="Arial" w:cs="Arial"/>
          <w:lang w:val="hu-HU"/>
        </w:rPr>
        <w:t>Transit</w:t>
      </w:r>
      <w:proofErr w:type="spellEnd"/>
      <w:r w:rsidRPr="00EF3E0F">
        <w:rPr>
          <w:rFonts w:ascii="Arial" w:hAnsi="Arial" w:cs="Arial"/>
          <w:lang w:val="hu-HU"/>
        </w:rPr>
        <w:t xml:space="preserve"> </w:t>
      </w:r>
      <w:proofErr w:type="spellStart"/>
      <w:r w:rsidRPr="00EF3E0F">
        <w:rPr>
          <w:rFonts w:ascii="Arial" w:hAnsi="Arial" w:cs="Arial"/>
          <w:lang w:val="hu-HU"/>
        </w:rPr>
        <w:t>Custom</w:t>
      </w:r>
      <w:proofErr w:type="spellEnd"/>
      <w:r w:rsidRPr="00EF3E0F">
        <w:rPr>
          <w:rFonts w:ascii="Arial" w:hAnsi="Arial" w:cs="Arial"/>
          <w:lang w:val="hu-HU"/>
        </w:rPr>
        <w:t xml:space="preserve"> </w:t>
      </w:r>
      <w:proofErr w:type="spellStart"/>
      <w:r w:rsidRPr="00EF3E0F">
        <w:rPr>
          <w:rFonts w:ascii="Arial" w:hAnsi="Arial" w:cs="Arial"/>
          <w:lang w:val="hu-HU"/>
        </w:rPr>
        <w:t>Nugget</w:t>
      </w:r>
      <w:proofErr w:type="spellEnd"/>
      <w:r w:rsidRPr="00EF3E0F">
        <w:rPr>
          <w:rFonts w:ascii="Arial" w:hAnsi="Arial" w:cs="Arial"/>
          <w:lang w:val="hu-HU"/>
        </w:rPr>
        <w:t xml:space="preserve"> 150 LE 2.0 </w:t>
      </w:r>
      <w:proofErr w:type="spellStart"/>
      <w:r w:rsidRPr="00EF3E0F">
        <w:rPr>
          <w:rFonts w:ascii="Arial" w:hAnsi="Arial" w:cs="Arial"/>
          <w:lang w:val="hu-HU"/>
        </w:rPr>
        <w:t>EcoBlue</w:t>
      </w:r>
      <w:proofErr w:type="spellEnd"/>
      <w:r w:rsidRPr="00EF3E0F">
        <w:rPr>
          <w:rFonts w:ascii="Arial" w:hAnsi="Arial" w:cs="Arial"/>
          <w:lang w:val="hu-HU"/>
        </w:rPr>
        <w:t xml:space="preserve"> </w:t>
      </w:r>
      <w:proofErr w:type="spellStart"/>
      <w:r w:rsidRPr="00EF3E0F">
        <w:rPr>
          <w:rFonts w:ascii="Arial" w:hAnsi="Arial" w:cs="Arial"/>
          <w:lang w:val="hu-HU"/>
        </w:rPr>
        <w:t>Hybrid</w:t>
      </w:r>
      <w:proofErr w:type="spellEnd"/>
      <w:r w:rsidRPr="00EF3E0F">
        <w:rPr>
          <w:rFonts w:ascii="Arial" w:hAnsi="Arial" w:cs="Arial"/>
          <w:lang w:val="hu-HU"/>
        </w:rPr>
        <w:t xml:space="preserve"> hatfokozatú manuális sebességváltós kivitelének legalacsonyabb üzemanyag-fogyasztása 7,3 l/100 km, legalacsonyabb CO</w:t>
      </w:r>
      <w:r w:rsidRPr="00EF3E0F">
        <w:rPr>
          <w:rFonts w:ascii="Trebuchet MS" w:hAnsi="Trebuchet MS" w:cs="Arial"/>
          <w:lang w:val="hu-HU"/>
        </w:rPr>
        <w:t>₂</w:t>
      </w:r>
      <w:r w:rsidRPr="00EF3E0F">
        <w:rPr>
          <w:rFonts w:ascii="Arial" w:hAnsi="Arial" w:cs="Arial"/>
          <w:lang w:val="hu-HU"/>
        </w:rPr>
        <w:t>-kibocsátása 192 g/km (WLTP).</w:t>
      </w:r>
    </w:p>
    <w:p w14:paraId="5B6D503C" w14:textId="77777777" w:rsidR="007A5E19" w:rsidRPr="00EF3E0F" w:rsidRDefault="007A5E19" w:rsidP="00A455C7">
      <w:pPr>
        <w:rPr>
          <w:rFonts w:ascii="Arial" w:hAnsi="Arial" w:cs="Arial"/>
          <w:lang w:val="hu-HU"/>
        </w:rPr>
      </w:pPr>
    </w:p>
    <w:p w14:paraId="1DEC11DF" w14:textId="77777777" w:rsidR="009939AD" w:rsidRPr="00EF3E0F" w:rsidRDefault="009939AD" w:rsidP="00CE488B">
      <w:pPr>
        <w:rPr>
          <w:rFonts w:ascii="Arial" w:hAnsi="Arial" w:cs="Arial"/>
          <w:sz w:val="22"/>
          <w:szCs w:val="22"/>
          <w:lang w:val="hu-HU"/>
        </w:rPr>
      </w:pPr>
    </w:p>
    <w:p w14:paraId="02D3848B" w14:textId="77777777" w:rsidR="0015122B" w:rsidRPr="00EF3E0F" w:rsidRDefault="0015122B" w:rsidP="0015122B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EF3E0F">
        <w:rPr>
          <w:rFonts w:ascii="Arial" w:hAnsi="Arial" w:cs="Arial"/>
          <w:b/>
          <w:bCs/>
          <w:i/>
          <w:iCs/>
          <w:szCs w:val="20"/>
          <w:lang w:val="hu-HU"/>
        </w:rPr>
        <w:t xml:space="preserve">A Ford Motor </w:t>
      </w:r>
      <w:proofErr w:type="spellStart"/>
      <w:r w:rsidRPr="00EF3E0F">
        <w:rPr>
          <w:rFonts w:ascii="Arial" w:hAnsi="Arial" w:cs="Arial"/>
          <w:b/>
          <w:bCs/>
          <w:i/>
          <w:iCs/>
          <w:szCs w:val="20"/>
          <w:lang w:val="hu-HU"/>
        </w:rPr>
        <w:t>Company</w:t>
      </w:r>
      <w:proofErr w:type="spellEnd"/>
    </w:p>
    <w:p w14:paraId="07907EE6" w14:textId="77777777" w:rsidR="0015122B" w:rsidRPr="00EF3E0F" w:rsidRDefault="0015122B" w:rsidP="0015122B">
      <w:pPr>
        <w:rPr>
          <w:color w:val="0000FF"/>
          <w:szCs w:val="20"/>
          <w:u w:val="single"/>
          <w:lang w:val="hu-HU"/>
        </w:rPr>
      </w:pPr>
      <w:r w:rsidRPr="00EF3E0F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</w:t>
      </w:r>
      <w:r w:rsidRPr="00EF3E0F">
        <w:rPr>
          <w:rFonts w:ascii="Arial" w:hAnsi="Arial" w:cs="Arial"/>
          <w:i/>
          <w:iCs/>
          <w:lang w:val="hu-HU"/>
        </w:rPr>
        <w:t xml:space="preserve">(NYSE: F) </w:t>
      </w:r>
      <w:r w:rsidRPr="00EF3E0F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konnektivitási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szolgáltatások területén, emellett pedig a Ford Motor Credit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mintegy 182.000 embert foglalkoztat </w:t>
      </w:r>
      <w:r w:rsidRPr="00EF3E0F">
        <w:rPr>
          <w:rFonts w:ascii="Arial" w:hAnsi="Arial" w:cs="Arial"/>
          <w:i/>
          <w:szCs w:val="20"/>
          <w:lang w:val="hu-HU" w:bidi="th-TH"/>
        </w:rPr>
        <w:lastRenderedPageBreak/>
        <w:t xml:space="preserve">világszerte. Amennyiben több információra van szüksége a Fordról, termékeiről vagy a Ford Motor Credit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3" w:history="1">
        <w:r w:rsidRPr="00EF3E0F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EF3E0F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EF3E0F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EF3E0F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4D60EC16" w14:textId="77777777" w:rsidR="0015122B" w:rsidRPr="00EF3E0F" w:rsidRDefault="0015122B" w:rsidP="0015122B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1A4DF11C" w14:textId="77777777" w:rsidR="0015122B" w:rsidRPr="00EF3E0F" w:rsidRDefault="0015122B" w:rsidP="0015122B">
      <w:pPr>
        <w:rPr>
          <w:rFonts w:ascii="Arial" w:hAnsi="Arial" w:cs="Arial"/>
          <w:i/>
          <w:szCs w:val="20"/>
          <w:lang w:val="hu-HU" w:bidi="th-TH"/>
        </w:rPr>
      </w:pPr>
      <w:r w:rsidRPr="00EF3E0F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42.000 alkalmazottat, az összevont, illetve nem összevont közös vállalkozásokkal együtt pedig mintegy 55.000 embert foglalkoztató </w:t>
      </w:r>
      <w:r w:rsidRPr="00EF3E0F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EF3E0F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14 gyártóüzem (10 saját tulajdonú vagy összevont közös vállalat és 4 nem összevont közös vállalkozás) működtetését. Az első Ford autókat 1903-ban szállították Európába – ugyanabban az évben, amikor a Ford Motor </w:t>
      </w:r>
      <w:proofErr w:type="spellStart"/>
      <w:r w:rsidRPr="00EF3E0F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EF3E0F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15122B" w:rsidRPr="00EF3E0F" w14:paraId="5E973451" w14:textId="77777777" w:rsidTr="009551F0">
        <w:trPr>
          <w:trHeight w:val="229"/>
        </w:trPr>
        <w:tc>
          <w:tcPr>
            <w:tcW w:w="1792" w:type="dxa"/>
          </w:tcPr>
          <w:p w14:paraId="3B2783A8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75F29E9E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F3E0F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77BC0463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30146E0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  <w:r w:rsidRPr="00EF3E0F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6308AB0E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  <w:r w:rsidRPr="00EF3E0F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15122B" w:rsidRPr="00EF3E0F" w14:paraId="541C1B90" w14:textId="77777777" w:rsidTr="009551F0">
        <w:trPr>
          <w:trHeight w:val="933"/>
        </w:trPr>
        <w:tc>
          <w:tcPr>
            <w:tcW w:w="1792" w:type="dxa"/>
          </w:tcPr>
          <w:p w14:paraId="69BEFE69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F32ED11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F3E0F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3FBD86BC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EF3E0F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64E6A0CD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  <w:r w:rsidRPr="00EF3E0F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7EB3D5C0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5122B" w:rsidRPr="00EF3E0F" w14:paraId="6B48B804" w14:textId="77777777" w:rsidTr="009551F0">
        <w:trPr>
          <w:trHeight w:val="245"/>
        </w:trPr>
        <w:tc>
          <w:tcPr>
            <w:tcW w:w="1792" w:type="dxa"/>
          </w:tcPr>
          <w:p w14:paraId="555A440B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02F146F2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  <w:r w:rsidRPr="00EF3E0F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D3B696F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5122B" w:rsidRPr="00EF3E0F" w14:paraId="656F47DF" w14:textId="77777777" w:rsidTr="009551F0">
        <w:trPr>
          <w:trHeight w:val="459"/>
        </w:trPr>
        <w:tc>
          <w:tcPr>
            <w:tcW w:w="1792" w:type="dxa"/>
          </w:tcPr>
          <w:p w14:paraId="5FC86990" w14:textId="77777777" w:rsidR="0015122B" w:rsidRPr="00EF3E0F" w:rsidRDefault="0015122B" w:rsidP="009551F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68699BF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  <w:r w:rsidRPr="00EF3E0F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5" w:history="1">
              <w:r w:rsidRPr="00EF3E0F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EF3E0F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EF3E0F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4C50576" w14:textId="77777777" w:rsidR="0015122B" w:rsidRPr="00EF3E0F" w:rsidRDefault="0015122B" w:rsidP="009551F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8604F7B" w14:textId="3656356D" w:rsidR="00A21583" w:rsidRPr="00EF3E0F" w:rsidRDefault="00A21583" w:rsidP="00A21583">
      <w:pPr>
        <w:tabs>
          <w:tab w:val="left" w:pos="1620"/>
        </w:tabs>
        <w:rPr>
          <w:rFonts w:ascii="Arial" w:hAnsi="Arial" w:cs="Arial"/>
          <w:sz w:val="22"/>
          <w:szCs w:val="22"/>
          <w:lang w:val="hu-HU"/>
        </w:rPr>
      </w:pPr>
    </w:p>
    <w:sectPr w:rsidR="00A21583" w:rsidRPr="00EF3E0F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90BC0" w14:textId="77777777" w:rsidR="00E47A9C" w:rsidRDefault="00E47A9C">
      <w:r>
        <w:separator/>
      </w:r>
    </w:p>
  </w:endnote>
  <w:endnote w:type="continuationSeparator" w:id="0">
    <w:p w14:paraId="74D053C1" w14:textId="77777777" w:rsidR="00E47A9C" w:rsidRDefault="00E4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6AA6D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4F328" w14:textId="77777777" w:rsidR="004D127F" w:rsidRDefault="004D1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514C" w14:textId="77777777" w:rsidR="004D127F" w:rsidRDefault="004D127F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341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:rsidRPr="00401745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Footer"/>
            <w:jc w:val="center"/>
            <w:rPr>
              <w:rFonts w:ascii="Arial" w:hAnsi="Arial" w:cs="Arial"/>
            </w:rPr>
          </w:pPr>
        </w:p>
        <w:p w14:paraId="473EECFB" w14:textId="77777777" w:rsidR="0015122B" w:rsidRDefault="0015122B" w:rsidP="0015122B">
          <w:pPr>
            <w:pStyle w:val="Footer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4BA6DFBC" w14:textId="54163379" w:rsidR="004217E8" w:rsidRPr="00401745" w:rsidRDefault="0015122B" w:rsidP="0015122B">
          <w:pPr>
            <w:pStyle w:val="Footer"/>
            <w:jc w:val="center"/>
            <w:rPr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5BE214D3" w14:textId="77777777" w:rsidR="004217E8" w:rsidRPr="00401745" w:rsidRDefault="004217E8">
          <w:pPr>
            <w:pStyle w:val="Footer"/>
            <w:rPr>
              <w:lang w:val="hu-HU"/>
            </w:rPr>
          </w:pPr>
        </w:p>
      </w:tc>
    </w:tr>
  </w:tbl>
  <w:p w14:paraId="0E12174D" w14:textId="77777777" w:rsidR="004217E8" w:rsidRPr="00401745" w:rsidRDefault="004217E8">
    <w:pPr>
      <w:pStyle w:val="Footer"/>
      <w:rPr>
        <w:lang w:val="hu-H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674C2" w14:textId="77777777" w:rsidR="004D127F" w:rsidRDefault="004D127F" w:rsidP="004D127F">
    <w:pPr>
      <w:pStyle w:val="Footer"/>
      <w:jc w:val="center"/>
    </w:pPr>
  </w:p>
  <w:p w14:paraId="0E5A1A49" w14:textId="77777777" w:rsidR="00697034" w:rsidRDefault="00697034" w:rsidP="004D127F">
    <w:pPr>
      <w:pStyle w:val="Footer"/>
      <w:jc w:val="center"/>
    </w:pPr>
  </w:p>
  <w:p w14:paraId="6B0F3A3E" w14:textId="77777777" w:rsidR="0015122B" w:rsidRDefault="0015122B" w:rsidP="0015122B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yperlink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yperlink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423A481F" w:rsidR="008A1DF4" w:rsidRPr="00401745" w:rsidRDefault="0015122B" w:rsidP="0015122B">
    <w:pPr>
      <w:pStyle w:val="Footer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401745">
      <w:rPr>
        <w:rFonts w:ascii="Arial" w:hAnsi="Arial" w:cs="Arial"/>
        <w:sz w:val="18"/>
        <w:szCs w:val="18"/>
        <w:lang w:val="hu-H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B951A" w14:textId="77777777" w:rsidR="00E47A9C" w:rsidRDefault="00E47A9C">
      <w:r>
        <w:separator/>
      </w:r>
    </w:p>
  </w:footnote>
  <w:footnote w:type="continuationSeparator" w:id="0">
    <w:p w14:paraId="082E7B79" w14:textId="77777777" w:rsidR="00E47A9C" w:rsidRDefault="00E47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E16D6" w14:textId="42F1D297" w:rsidR="005532D6" w:rsidRPr="00315ADB" w:rsidRDefault="007B6B6D" w:rsidP="00A9030A">
    <w:pPr>
      <w:pStyle w:val="Header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64E4FC94">
              <wp:simplePos x="0" y="0"/>
              <wp:positionH relativeFrom="column">
                <wp:posOffset>5494020</wp:posOffset>
              </wp:positionH>
              <wp:positionV relativeFrom="paragraph">
                <wp:posOffset>2540</wp:posOffset>
              </wp:positionV>
              <wp:extent cx="833120" cy="455930"/>
              <wp:effectExtent l="0" t="0" r="5080" b="1270"/>
              <wp:wrapTight wrapText="bothSides">
                <wp:wrapPolygon edited="0">
                  <wp:start x="0" y="0"/>
                  <wp:lineTo x="0" y="21058"/>
                  <wp:lineTo x="21402" y="21058"/>
                  <wp:lineTo x="21402" y="0"/>
                  <wp:lineTo x="0" y="0"/>
                </wp:wrapPolygon>
              </wp:wrapTight>
              <wp:docPr id="5" name="Text Box 9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7325197C" w:rsidR="008C6D0D" w:rsidRPr="005D6392" w:rsidRDefault="00401745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3" w:history="1">
                            <w:r w:rsidR="00D51963" w:rsidRPr="003C1D1D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49F7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href="http://twitter.com/FordEu" style="position:absolute;left:0;text-align:left;margin-left:432.6pt;margin-top:.2pt;width:65.6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7325197C" w:rsidR="008C6D0D" w:rsidRPr="005D6392" w:rsidRDefault="00401745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4" w:history="1">
                      <w:r w:rsidR="00D51963" w:rsidRPr="003C1D1D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B01C91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44377B55">
              <wp:simplePos x="0" y="0"/>
              <wp:positionH relativeFrom="column">
                <wp:posOffset>4171315</wp:posOffset>
              </wp:positionH>
              <wp:positionV relativeFrom="paragraph">
                <wp:posOffset>-91</wp:posOffset>
              </wp:positionV>
              <wp:extent cx="1243330" cy="509905"/>
              <wp:effectExtent l="0" t="0" r="1270" b="10795"/>
              <wp:wrapTight wrapText="bothSides">
                <wp:wrapPolygon edited="0">
                  <wp:start x="0" y="0"/>
                  <wp:lineTo x="0" y="21519"/>
                  <wp:lineTo x="21401" y="21519"/>
                  <wp:lineTo x="21401" y="0"/>
                  <wp:lineTo x="0" y="0"/>
                </wp:wrapPolygon>
              </wp:wrapTight>
              <wp:docPr id="1" name="Text Box 8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1EE173A5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7" w:history="1">
                            <w:r w:rsidR="00FA2AED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EA140" id="Text Box 8" o:spid="_x0000_s1027" type="#_x0000_t202" href="http://www.youtube.com/fordofeurope" style="position:absolute;left:0;text-align:left;margin-left:328.45pt;margin-top:0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" o:button="t" filled="f" stroked="f">
              <v:fill o:detectmouseclick="t"/>
              <v:path arrowok="t"/>
              <v:textbox inset="0,0,0,0">
                <w:txbxContent>
                  <w:p w14:paraId="5841499C" w14:textId="1EE173A5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8" w:history="1">
                      <w:r w:rsidR="00FA2AED"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29F67D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proofErr w:type="spellStart"/>
    <w:r w:rsidR="00401745">
      <w:rPr>
        <w:rFonts w:ascii="Book Antiqua" w:hAnsi="Book Antiqua"/>
        <w:smallCaps/>
        <w:position w:val="132"/>
        <w:sz w:val="48"/>
        <w:szCs w:val="48"/>
      </w:rPr>
      <w:t>Sajtóközlemény</w:t>
    </w:r>
    <w:proofErr w:type="spellEnd"/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F4C1B"/>
    <w:multiLevelType w:val="hybridMultilevel"/>
    <w:tmpl w:val="EF00991E"/>
    <w:lvl w:ilvl="0" w:tplc="0714D8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0892"/>
    <w:multiLevelType w:val="hybridMultilevel"/>
    <w:tmpl w:val="75803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585C23"/>
    <w:multiLevelType w:val="hybridMultilevel"/>
    <w:tmpl w:val="0F70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962A9"/>
    <w:multiLevelType w:val="hybridMultilevel"/>
    <w:tmpl w:val="7A8A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2E41"/>
    <w:multiLevelType w:val="hybridMultilevel"/>
    <w:tmpl w:val="7BE0BF02"/>
    <w:lvl w:ilvl="0" w:tplc="5FEC7A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079CC"/>
    <w:multiLevelType w:val="hybridMultilevel"/>
    <w:tmpl w:val="A56A4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95F8A"/>
    <w:multiLevelType w:val="hybridMultilevel"/>
    <w:tmpl w:val="029A5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60905"/>
    <w:multiLevelType w:val="hybridMultilevel"/>
    <w:tmpl w:val="CF4AC298"/>
    <w:lvl w:ilvl="0" w:tplc="E0329D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491"/>
    <w:multiLevelType w:val="hybridMultilevel"/>
    <w:tmpl w:val="93D0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3"/>
  </w:num>
  <w:num w:numId="5">
    <w:abstractNumId w:val="11"/>
  </w:num>
  <w:num w:numId="6">
    <w:abstractNumId w:val="5"/>
  </w:num>
  <w:num w:numId="7">
    <w:abstractNumId w:val="6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40C"/>
    <w:rsid w:val="00003759"/>
    <w:rsid w:val="000051E9"/>
    <w:rsid w:val="00005B4D"/>
    <w:rsid w:val="0000638B"/>
    <w:rsid w:val="000101F4"/>
    <w:rsid w:val="00010F60"/>
    <w:rsid w:val="00013919"/>
    <w:rsid w:val="0003033A"/>
    <w:rsid w:val="00031575"/>
    <w:rsid w:val="000315D9"/>
    <w:rsid w:val="0003526C"/>
    <w:rsid w:val="000354BC"/>
    <w:rsid w:val="00036696"/>
    <w:rsid w:val="000424A9"/>
    <w:rsid w:val="00047D92"/>
    <w:rsid w:val="00050ABA"/>
    <w:rsid w:val="00050DC2"/>
    <w:rsid w:val="00051E29"/>
    <w:rsid w:val="00052B3E"/>
    <w:rsid w:val="000550A2"/>
    <w:rsid w:val="000567C6"/>
    <w:rsid w:val="0006148A"/>
    <w:rsid w:val="00062C82"/>
    <w:rsid w:val="000645BD"/>
    <w:rsid w:val="00064EF2"/>
    <w:rsid w:val="000701D8"/>
    <w:rsid w:val="00073627"/>
    <w:rsid w:val="00074D61"/>
    <w:rsid w:val="00084F44"/>
    <w:rsid w:val="0008510A"/>
    <w:rsid w:val="00092664"/>
    <w:rsid w:val="00097C38"/>
    <w:rsid w:val="000A04CE"/>
    <w:rsid w:val="000A1066"/>
    <w:rsid w:val="000A12EF"/>
    <w:rsid w:val="000A6CEE"/>
    <w:rsid w:val="000B20AF"/>
    <w:rsid w:val="000B68CF"/>
    <w:rsid w:val="000B69E9"/>
    <w:rsid w:val="000C0AC9"/>
    <w:rsid w:val="000C1951"/>
    <w:rsid w:val="000C239A"/>
    <w:rsid w:val="000C2461"/>
    <w:rsid w:val="000C42E8"/>
    <w:rsid w:val="000C771D"/>
    <w:rsid w:val="000E2171"/>
    <w:rsid w:val="000E2487"/>
    <w:rsid w:val="000E2EC0"/>
    <w:rsid w:val="000F4639"/>
    <w:rsid w:val="00101713"/>
    <w:rsid w:val="00101ADF"/>
    <w:rsid w:val="001024ED"/>
    <w:rsid w:val="00102C07"/>
    <w:rsid w:val="001033CB"/>
    <w:rsid w:val="001043E5"/>
    <w:rsid w:val="001059D0"/>
    <w:rsid w:val="00114532"/>
    <w:rsid w:val="00114C15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13CE"/>
    <w:rsid w:val="00147882"/>
    <w:rsid w:val="0015122B"/>
    <w:rsid w:val="00155444"/>
    <w:rsid w:val="00160E88"/>
    <w:rsid w:val="00162322"/>
    <w:rsid w:val="00167AEB"/>
    <w:rsid w:val="0018099E"/>
    <w:rsid w:val="001819D5"/>
    <w:rsid w:val="00182346"/>
    <w:rsid w:val="00191E20"/>
    <w:rsid w:val="00192CCB"/>
    <w:rsid w:val="00197409"/>
    <w:rsid w:val="001974A9"/>
    <w:rsid w:val="001A09DB"/>
    <w:rsid w:val="001A1880"/>
    <w:rsid w:val="001A2415"/>
    <w:rsid w:val="001A340C"/>
    <w:rsid w:val="001A5C5E"/>
    <w:rsid w:val="001B01B7"/>
    <w:rsid w:val="001B0A2C"/>
    <w:rsid w:val="001B6874"/>
    <w:rsid w:val="001C16AB"/>
    <w:rsid w:val="001C20BD"/>
    <w:rsid w:val="001C390F"/>
    <w:rsid w:val="001C4203"/>
    <w:rsid w:val="001C6785"/>
    <w:rsid w:val="001D05E2"/>
    <w:rsid w:val="001D2E3D"/>
    <w:rsid w:val="001D5206"/>
    <w:rsid w:val="001D528F"/>
    <w:rsid w:val="001E4705"/>
    <w:rsid w:val="001E6922"/>
    <w:rsid w:val="001E6C4E"/>
    <w:rsid w:val="001E72EC"/>
    <w:rsid w:val="001F1FBC"/>
    <w:rsid w:val="001F3F33"/>
    <w:rsid w:val="00210F5F"/>
    <w:rsid w:val="00213DD2"/>
    <w:rsid w:val="00215362"/>
    <w:rsid w:val="00217EA3"/>
    <w:rsid w:val="0022223F"/>
    <w:rsid w:val="00223283"/>
    <w:rsid w:val="00223525"/>
    <w:rsid w:val="00226EB4"/>
    <w:rsid w:val="002278AF"/>
    <w:rsid w:val="002307BD"/>
    <w:rsid w:val="00232317"/>
    <w:rsid w:val="002372F5"/>
    <w:rsid w:val="00242727"/>
    <w:rsid w:val="00245C9A"/>
    <w:rsid w:val="00252CDC"/>
    <w:rsid w:val="002545BB"/>
    <w:rsid w:val="00254CC9"/>
    <w:rsid w:val="00255E7C"/>
    <w:rsid w:val="00260836"/>
    <w:rsid w:val="00261C9B"/>
    <w:rsid w:val="00283BFA"/>
    <w:rsid w:val="0028435B"/>
    <w:rsid w:val="00285D93"/>
    <w:rsid w:val="00286103"/>
    <w:rsid w:val="002877C5"/>
    <w:rsid w:val="002959B5"/>
    <w:rsid w:val="00297167"/>
    <w:rsid w:val="002A026B"/>
    <w:rsid w:val="002A5218"/>
    <w:rsid w:val="002B2048"/>
    <w:rsid w:val="002B372A"/>
    <w:rsid w:val="002B649F"/>
    <w:rsid w:val="002B743A"/>
    <w:rsid w:val="002C1691"/>
    <w:rsid w:val="002C1C01"/>
    <w:rsid w:val="002C70F2"/>
    <w:rsid w:val="002D07A1"/>
    <w:rsid w:val="002D1343"/>
    <w:rsid w:val="002D30F8"/>
    <w:rsid w:val="002D440D"/>
    <w:rsid w:val="002D7077"/>
    <w:rsid w:val="002D74A8"/>
    <w:rsid w:val="002E06E6"/>
    <w:rsid w:val="002E2BA7"/>
    <w:rsid w:val="002E59B9"/>
    <w:rsid w:val="002E7D6A"/>
    <w:rsid w:val="002F1443"/>
    <w:rsid w:val="002F1FD5"/>
    <w:rsid w:val="002F43E3"/>
    <w:rsid w:val="002F792E"/>
    <w:rsid w:val="00300EF9"/>
    <w:rsid w:val="00311374"/>
    <w:rsid w:val="003149AE"/>
    <w:rsid w:val="00315ADB"/>
    <w:rsid w:val="00317F04"/>
    <w:rsid w:val="00332B31"/>
    <w:rsid w:val="00332D0E"/>
    <w:rsid w:val="00340904"/>
    <w:rsid w:val="0034157D"/>
    <w:rsid w:val="00342744"/>
    <w:rsid w:val="00343269"/>
    <w:rsid w:val="003435A8"/>
    <w:rsid w:val="00344529"/>
    <w:rsid w:val="00353395"/>
    <w:rsid w:val="0035390C"/>
    <w:rsid w:val="003541DD"/>
    <w:rsid w:val="00364401"/>
    <w:rsid w:val="00366141"/>
    <w:rsid w:val="00366687"/>
    <w:rsid w:val="00370F0D"/>
    <w:rsid w:val="00371052"/>
    <w:rsid w:val="00377406"/>
    <w:rsid w:val="003814A4"/>
    <w:rsid w:val="00381EF2"/>
    <w:rsid w:val="00384B13"/>
    <w:rsid w:val="003870DD"/>
    <w:rsid w:val="00390BCE"/>
    <w:rsid w:val="00394072"/>
    <w:rsid w:val="00395200"/>
    <w:rsid w:val="0039662F"/>
    <w:rsid w:val="003A367C"/>
    <w:rsid w:val="003A3733"/>
    <w:rsid w:val="003A4888"/>
    <w:rsid w:val="003A50EF"/>
    <w:rsid w:val="003A64C0"/>
    <w:rsid w:val="003B2FBC"/>
    <w:rsid w:val="003B5885"/>
    <w:rsid w:val="003B5D32"/>
    <w:rsid w:val="003B66E5"/>
    <w:rsid w:val="003B7B84"/>
    <w:rsid w:val="003C0F90"/>
    <w:rsid w:val="003C7477"/>
    <w:rsid w:val="003C7F26"/>
    <w:rsid w:val="003E745A"/>
    <w:rsid w:val="00401745"/>
    <w:rsid w:val="00401A9C"/>
    <w:rsid w:val="00405C78"/>
    <w:rsid w:val="0040759F"/>
    <w:rsid w:val="00412D3F"/>
    <w:rsid w:val="004133C6"/>
    <w:rsid w:val="00413F8E"/>
    <w:rsid w:val="004151E2"/>
    <w:rsid w:val="00415545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37DF"/>
    <w:rsid w:val="00455AA5"/>
    <w:rsid w:val="00455BD3"/>
    <w:rsid w:val="00455C89"/>
    <w:rsid w:val="00460FC5"/>
    <w:rsid w:val="0046675F"/>
    <w:rsid w:val="00467658"/>
    <w:rsid w:val="00471810"/>
    <w:rsid w:val="00473D7D"/>
    <w:rsid w:val="004751A1"/>
    <w:rsid w:val="004752EA"/>
    <w:rsid w:val="0047779F"/>
    <w:rsid w:val="0048215F"/>
    <w:rsid w:val="00482533"/>
    <w:rsid w:val="00482F56"/>
    <w:rsid w:val="004914E1"/>
    <w:rsid w:val="0049188E"/>
    <w:rsid w:val="004A2AA2"/>
    <w:rsid w:val="004A5282"/>
    <w:rsid w:val="004A7953"/>
    <w:rsid w:val="004B47F8"/>
    <w:rsid w:val="004B5608"/>
    <w:rsid w:val="004B7656"/>
    <w:rsid w:val="004C13B7"/>
    <w:rsid w:val="004C276F"/>
    <w:rsid w:val="004C2A25"/>
    <w:rsid w:val="004C417D"/>
    <w:rsid w:val="004C4A2C"/>
    <w:rsid w:val="004D04A4"/>
    <w:rsid w:val="004D127F"/>
    <w:rsid w:val="004D4008"/>
    <w:rsid w:val="004D7C74"/>
    <w:rsid w:val="004E21AA"/>
    <w:rsid w:val="004E242D"/>
    <w:rsid w:val="004E33DD"/>
    <w:rsid w:val="004E4E82"/>
    <w:rsid w:val="004E6187"/>
    <w:rsid w:val="004E6A44"/>
    <w:rsid w:val="004F15EE"/>
    <w:rsid w:val="004F1A2D"/>
    <w:rsid w:val="004F2398"/>
    <w:rsid w:val="004F24F4"/>
    <w:rsid w:val="004F2EF8"/>
    <w:rsid w:val="004F5E8D"/>
    <w:rsid w:val="00502B4A"/>
    <w:rsid w:val="0050430A"/>
    <w:rsid w:val="005062CA"/>
    <w:rsid w:val="00513041"/>
    <w:rsid w:val="0051693F"/>
    <w:rsid w:val="005214A1"/>
    <w:rsid w:val="005261B2"/>
    <w:rsid w:val="005268F9"/>
    <w:rsid w:val="0053055B"/>
    <w:rsid w:val="0054622C"/>
    <w:rsid w:val="00546FF2"/>
    <w:rsid w:val="005532D6"/>
    <w:rsid w:val="00561254"/>
    <w:rsid w:val="00562BE2"/>
    <w:rsid w:val="00562D1C"/>
    <w:rsid w:val="00564B7F"/>
    <w:rsid w:val="005654AD"/>
    <w:rsid w:val="00572070"/>
    <w:rsid w:val="00575317"/>
    <w:rsid w:val="0057574A"/>
    <w:rsid w:val="00575875"/>
    <w:rsid w:val="005774B9"/>
    <w:rsid w:val="00584FAA"/>
    <w:rsid w:val="0059156F"/>
    <w:rsid w:val="00592286"/>
    <w:rsid w:val="0059689C"/>
    <w:rsid w:val="0059696F"/>
    <w:rsid w:val="00596A60"/>
    <w:rsid w:val="00597098"/>
    <w:rsid w:val="005A0AFB"/>
    <w:rsid w:val="005A357F"/>
    <w:rsid w:val="005A3E17"/>
    <w:rsid w:val="005A4E46"/>
    <w:rsid w:val="005B06EB"/>
    <w:rsid w:val="005B2CBB"/>
    <w:rsid w:val="005B61E6"/>
    <w:rsid w:val="005B7CFF"/>
    <w:rsid w:val="005D0DD1"/>
    <w:rsid w:val="005D2427"/>
    <w:rsid w:val="005D4A1D"/>
    <w:rsid w:val="005D5DC7"/>
    <w:rsid w:val="005D6699"/>
    <w:rsid w:val="005D6912"/>
    <w:rsid w:val="005D70B0"/>
    <w:rsid w:val="005E00E0"/>
    <w:rsid w:val="005E59BD"/>
    <w:rsid w:val="005E7C82"/>
    <w:rsid w:val="005F1C0B"/>
    <w:rsid w:val="005F1F3D"/>
    <w:rsid w:val="005F7816"/>
    <w:rsid w:val="00603F42"/>
    <w:rsid w:val="0060544C"/>
    <w:rsid w:val="006144F6"/>
    <w:rsid w:val="00616A1B"/>
    <w:rsid w:val="00617C35"/>
    <w:rsid w:val="00621EE9"/>
    <w:rsid w:val="00622274"/>
    <w:rsid w:val="006233B7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408E"/>
    <w:rsid w:val="00644D31"/>
    <w:rsid w:val="00646AD4"/>
    <w:rsid w:val="00654F6F"/>
    <w:rsid w:val="0066189D"/>
    <w:rsid w:val="00661A4F"/>
    <w:rsid w:val="00665CB8"/>
    <w:rsid w:val="006718FD"/>
    <w:rsid w:val="00674D79"/>
    <w:rsid w:val="00675ED1"/>
    <w:rsid w:val="006769D0"/>
    <w:rsid w:val="00677470"/>
    <w:rsid w:val="00684AF8"/>
    <w:rsid w:val="00684DED"/>
    <w:rsid w:val="00697034"/>
    <w:rsid w:val="006A70A2"/>
    <w:rsid w:val="006B02AC"/>
    <w:rsid w:val="006C1D7D"/>
    <w:rsid w:val="006D0A38"/>
    <w:rsid w:val="006D14E3"/>
    <w:rsid w:val="006D35EB"/>
    <w:rsid w:val="006D56CD"/>
    <w:rsid w:val="006D5F7A"/>
    <w:rsid w:val="006E1F09"/>
    <w:rsid w:val="006E2471"/>
    <w:rsid w:val="006F6225"/>
    <w:rsid w:val="007144B3"/>
    <w:rsid w:val="007169BB"/>
    <w:rsid w:val="007169CE"/>
    <w:rsid w:val="00722D9C"/>
    <w:rsid w:val="007232AE"/>
    <w:rsid w:val="00724F9B"/>
    <w:rsid w:val="00725744"/>
    <w:rsid w:val="007273C6"/>
    <w:rsid w:val="00727FB6"/>
    <w:rsid w:val="00730910"/>
    <w:rsid w:val="00732759"/>
    <w:rsid w:val="00732A67"/>
    <w:rsid w:val="00732AE5"/>
    <w:rsid w:val="007347EE"/>
    <w:rsid w:val="00734F07"/>
    <w:rsid w:val="00737C5C"/>
    <w:rsid w:val="007425A2"/>
    <w:rsid w:val="00750B4D"/>
    <w:rsid w:val="007533BD"/>
    <w:rsid w:val="00755551"/>
    <w:rsid w:val="0075653C"/>
    <w:rsid w:val="007576FC"/>
    <w:rsid w:val="00761B9D"/>
    <w:rsid w:val="0076400B"/>
    <w:rsid w:val="0076491A"/>
    <w:rsid w:val="00765F06"/>
    <w:rsid w:val="00777B91"/>
    <w:rsid w:val="00783BC2"/>
    <w:rsid w:val="0078420B"/>
    <w:rsid w:val="00795F0C"/>
    <w:rsid w:val="007A30F0"/>
    <w:rsid w:val="007A396D"/>
    <w:rsid w:val="007A3DA4"/>
    <w:rsid w:val="007A3E22"/>
    <w:rsid w:val="007A57A1"/>
    <w:rsid w:val="007A5E19"/>
    <w:rsid w:val="007A7984"/>
    <w:rsid w:val="007B09FF"/>
    <w:rsid w:val="007B203C"/>
    <w:rsid w:val="007B2BF1"/>
    <w:rsid w:val="007B35C2"/>
    <w:rsid w:val="007B3653"/>
    <w:rsid w:val="007B6B6D"/>
    <w:rsid w:val="007C16F0"/>
    <w:rsid w:val="007C2157"/>
    <w:rsid w:val="007C2FBE"/>
    <w:rsid w:val="007C4F12"/>
    <w:rsid w:val="007C5B02"/>
    <w:rsid w:val="007D4E7A"/>
    <w:rsid w:val="007D5CDD"/>
    <w:rsid w:val="007D5CE2"/>
    <w:rsid w:val="007E17B9"/>
    <w:rsid w:val="007E1E94"/>
    <w:rsid w:val="007E5080"/>
    <w:rsid w:val="007E5AFE"/>
    <w:rsid w:val="007E67C6"/>
    <w:rsid w:val="0080374A"/>
    <w:rsid w:val="00806AB3"/>
    <w:rsid w:val="00811539"/>
    <w:rsid w:val="008115D4"/>
    <w:rsid w:val="0081179E"/>
    <w:rsid w:val="00816EA3"/>
    <w:rsid w:val="00820FE3"/>
    <w:rsid w:val="00827677"/>
    <w:rsid w:val="008301BA"/>
    <w:rsid w:val="0083181A"/>
    <w:rsid w:val="00831B36"/>
    <w:rsid w:val="00833413"/>
    <w:rsid w:val="00837730"/>
    <w:rsid w:val="008416F4"/>
    <w:rsid w:val="0084443F"/>
    <w:rsid w:val="008519DC"/>
    <w:rsid w:val="00852335"/>
    <w:rsid w:val="00857EAF"/>
    <w:rsid w:val="00861419"/>
    <w:rsid w:val="008654D3"/>
    <w:rsid w:val="0087438E"/>
    <w:rsid w:val="0088023E"/>
    <w:rsid w:val="00880C6D"/>
    <w:rsid w:val="00890D7C"/>
    <w:rsid w:val="008921F1"/>
    <w:rsid w:val="008949BC"/>
    <w:rsid w:val="00895573"/>
    <w:rsid w:val="00896D4C"/>
    <w:rsid w:val="008A1DF4"/>
    <w:rsid w:val="008B1B78"/>
    <w:rsid w:val="008B2580"/>
    <w:rsid w:val="008B32EF"/>
    <w:rsid w:val="008B3670"/>
    <w:rsid w:val="008C205E"/>
    <w:rsid w:val="008C6D0D"/>
    <w:rsid w:val="008C7531"/>
    <w:rsid w:val="008D1843"/>
    <w:rsid w:val="008D26E8"/>
    <w:rsid w:val="008E1819"/>
    <w:rsid w:val="008E311C"/>
    <w:rsid w:val="008E7FEC"/>
    <w:rsid w:val="008F0965"/>
    <w:rsid w:val="008F0C09"/>
    <w:rsid w:val="008F359C"/>
    <w:rsid w:val="008F506C"/>
    <w:rsid w:val="008F5B28"/>
    <w:rsid w:val="009007C7"/>
    <w:rsid w:val="009011D3"/>
    <w:rsid w:val="00902DC7"/>
    <w:rsid w:val="0090404C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27D44"/>
    <w:rsid w:val="00934A9C"/>
    <w:rsid w:val="0093536F"/>
    <w:rsid w:val="00944F4C"/>
    <w:rsid w:val="009469A6"/>
    <w:rsid w:val="00946CC6"/>
    <w:rsid w:val="00950887"/>
    <w:rsid w:val="00952192"/>
    <w:rsid w:val="00954D36"/>
    <w:rsid w:val="0095508A"/>
    <w:rsid w:val="00955F32"/>
    <w:rsid w:val="00957549"/>
    <w:rsid w:val="00965477"/>
    <w:rsid w:val="00966A5F"/>
    <w:rsid w:val="00971321"/>
    <w:rsid w:val="00972961"/>
    <w:rsid w:val="0098246E"/>
    <w:rsid w:val="00987F34"/>
    <w:rsid w:val="00992DBE"/>
    <w:rsid w:val="009939AD"/>
    <w:rsid w:val="00994D9D"/>
    <w:rsid w:val="00994E07"/>
    <w:rsid w:val="009A19D3"/>
    <w:rsid w:val="009A7C0D"/>
    <w:rsid w:val="009B3DCF"/>
    <w:rsid w:val="009B4C50"/>
    <w:rsid w:val="009C18BB"/>
    <w:rsid w:val="009C1BFC"/>
    <w:rsid w:val="009C2A64"/>
    <w:rsid w:val="009C2C29"/>
    <w:rsid w:val="009C4FA1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58BE"/>
    <w:rsid w:val="00A04B60"/>
    <w:rsid w:val="00A070EF"/>
    <w:rsid w:val="00A1112F"/>
    <w:rsid w:val="00A12665"/>
    <w:rsid w:val="00A12E3D"/>
    <w:rsid w:val="00A15423"/>
    <w:rsid w:val="00A17715"/>
    <w:rsid w:val="00A21583"/>
    <w:rsid w:val="00A2593C"/>
    <w:rsid w:val="00A35A3A"/>
    <w:rsid w:val="00A36F90"/>
    <w:rsid w:val="00A37A6F"/>
    <w:rsid w:val="00A43885"/>
    <w:rsid w:val="00A455C7"/>
    <w:rsid w:val="00A46A54"/>
    <w:rsid w:val="00A46D55"/>
    <w:rsid w:val="00A47A70"/>
    <w:rsid w:val="00A50122"/>
    <w:rsid w:val="00A5273E"/>
    <w:rsid w:val="00A60BCB"/>
    <w:rsid w:val="00A60CF0"/>
    <w:rsid w:val="00A64978"/>
    <w:rsid w:val="00A67C35"/>
    <w:rsid w:val="00A71F7A"/>
    <w:rsid w:val="00A7228F"/>
    <w:rsid w:val="00A74FE2"/>
    <w:rsid w:val="00A75909"/>
    <w:rsid w:val="00A826E2"/>
    <w:rsid w:val="00A8332C"/>
    <w:rsid w:val="00A855E7"/>
    <w:rsid w:val="00A86BB6"/>
    <w:rsid w:val="00A9030A"/>
    <w:rsid w:val="00A933D8"/>
    <w:rsid w:val="00A95974"/>
    <w:rsid w:val="00AA0865"/>
    <w:rsid w:val="00AA26D4"/>
    <w:rsid w:val="00AA4D1C"/>
    <w:rsid w:val="00AB123D"/>
    <w:rsid w:val="00AB4019"/>
    <w:rsid w:val="00AB5661"/>
    <w:rsid w:val="00AB7854"/>
    <w:rsid w:val="00AC0180"/>
    <w:rsid w:val="00AC0854"/>
    <w:rsid w:val="00AC3EE1"/>
    <w:rsid w:val="00AC4A64"/>
    <w:rsid w:val="00AC5177"/>
    <w:rsid w:val="00AD3059"/>
    <w:rsid w:val="00AD480B"/>
    <w:rsid w:val="00AE1596"/>
    <w:rsid w:val="00AE25D1"/>
    <w:rsid w:val="00AE3462"/>
    <w:rsid w:val="00AE3D68"/>
    <w:rsid w:val="00AF1059"/>
    <w:rsid w:val="00AF2345"/>
    <w:rsid w:val="00AF5840"/>
    <w:rsid w:val="00AF6A89"/>
    <w:rsid w:val="00B00BC8"/>
    <w:rsid w:val="00B01C91"/>
    <w:rsid w:val="00B021E9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369D6"/>
    <w:rsid w:val="00B41D24"/>
    <w:rsid w:val="00B4215C"/>
    <w:rsid w:val="00B432F1"/>
    <w:rsid w:val="00B43575"/>
    <w:rsid w:val="00B451B5"/>
    <w:rsid w:val="00B468DC"/>
    <w:rsid w:val="00B51773"/>
    <w:rsid w:val="00B569D3"/>
    <w:rsid w:val="00B57C4D"/>
    <w:rsid w:val="00B65C37"/>
    <w:rsid w:val="00B7338F"/>
    <w:rsid w:val="00B76D72"/>
    <w:rsid w:val="00B84FAB"/>
    <w:rsid w:val="00B86BD3"/>
    <w:rsid w:val="00B95F90"/>
    <w:rsid w:val="00BA3937"/>
    <w:rsid w:val="00BA4DD8"/>
    <w:rsid w:val="00BA56D6"/>
    <w:rsid w:val="00BB1071"/>
    <w:rsid w:val="00BB1EE5"/>
    <w:rsid w:val="00BB4F20"/>
    <w:rsid w:val="00BB5689"/>
    <w:rsid w:val="00BC0E73"/>
    <w:rsid w:val="00BC7683"/>
    <w:rsid w:val="00BD0F23"/>
    <w:rsid w:val="00BD3786"/>
    <w:rsid w:val="00BD42D7"/>
    <w:rsid w:val="00BD456E"/>
    <w:rsid w:val="00BE00B6"/>
    <w:rsid w:val="00BE05D4"/>
    <w:rsid w:val="00BE11AE"/>
    <w:rsid w:val="00BE41AC"/>
    <w:rsid w:val="00BF2F54"/>
    <w:rsid w:val="00BF65C5"/>
    <w:rsid w:val="00BF7691"/>
    <w:rsid w:val="00BF7B54"/>
    <w:rsid w:val="00C00719"/>
    <w:rsid w:val="00C00A73"/>
    <w:rsid w:val="00C01923"/>
    <w:rsid w:val="00C03D0E"/>
    <w:rsid w:val="00C07B2C"/>
    <w:rsid w:val="00C1368A"/>
    <w:rsid w:val="00C148FE"/>
    <w:rsid w:val="00C149DC"/>
    <w:rsid w:val="00C17CE4"/>
    <w:rsid w:val="00C20D8F"/>
    <w:rsid w:val="00C23D21"/>
    <w:rsid w:val="00C252DA"/>
    <w:rsid w:val="00C25523"/>
    <w:rsid w:val="00C37035"/>
    <w:rsid w:val="00C40C9E"/>
    <w:rsid w:val="00C470D3"/>
    <w:rsid w:val="00C50FCE"/>
    <w:rsid w:val="00C53C57"/>
    <w:rsid w:val="00C53CED"/>
    <w:rsid w:val="00C56382"/>
    <w:rsid w:val="00C64F37"/>
    <w:rsid w:val="00C6725B"/>
    <w:rsid w:val="00C757A2"/>
    <w:rsid w:val="00C76743"/>
    <w:rsid w:val="00C850EE"/>
    <w:rsid w:val="00C8770F"/>
    <w:rsid w:val="00C879E4"/>
    <w:rsid w:val="00CA0858"/>
    <w:rsid w:val="00CA2259"/>
    <w:rsid w:val="00CA3994"/>
    <w:rsid w:val="00CA4F16"/>
    <w:rsid w:val="00CB5E0F"/>
    <w:rsid w:val="00CB717F"/>
    <w:rsid w:val="00CC319A"/>
    <w:rsid w:val="00CC35F7"/>
    <w:rsid w:val="00CC56F4"/>
    <w:rsid w:val="00CD29E9"/>
    <w:rsid w:val="00CD2D19"/>
    <w:rsid w:val="00CD4AAA"/>
    <w:rsid w:val="00CE0847"/>
    <w:rsid w:val="00CE11F8"/>
    <w:rsid w:val="00CE24DE"/>
    <w:rsid w:val="00CE296B"/>
    <w:rsid w:val="00CE488B"/>
    <w:rsid w:val="00CE6E9F"/>
    <w:rsid w:val="00CE7C57"/>
    <w:rsid w:val="00CF2C98"/>
    <w:rsid w:val="00CF3A3A"/>
    <w:rsid w:val="00D03218"/>
    <w:rsid w:val="00D06C48"/>
    <w:rsid w:val="00D071C1"/>
    <w:rsid w:val="00D077B2"/>
    <w:rsid w:val="00D07858"/>
    <w:rsid w:val="00D24931"/>
    <w:rsid w:val="00D25384"/>
    <w:rsid w:val="00D2638A"/>
    <w:rsid w:val="00D35907"/>
    <w:rsid w:val="00D371CF"/>
    <w:rsid w:val="00D373BC"/>
    <w:rsid w:val="00D40F43"/>
    <w:rsid w:val="00D434A1"/>
    <w:rsid w:val="00D44856"/>
    <w:rsid w:val="00D51963"/>
    <w:rsid w:val="00D53590"/>
    <w:rsid w:val="00D63046"/>
    <w:rsid w:val="00D63C92"/>
    <w:rsid w:val="00D66F6E"/>
    <w:rsid w:val="00D71F4B"/>
    <w:rsid w:val="00D751C7"/>
    <w:rsid w:val="00D7565F"/>
    <w:rsid w:val="00D76800"/>
    <w:rsid w:val="00D8076E"/>
    <w:rsid w:val="00D864D6"/>
    <w:rsid w:val="00D86A72"/>
    <w:rsid w:val="00D90835"/>
    <w:rsid w:val="00D93EFD"/>
    <w:rsid w:val="00DA07F0"/>
    <w:rsid w:val="00DA461C"/>
    <w:rsid w:val="00DA6E47"/>
    <w:rsid w:val="00DB03DD"/>
    <w:rsid w:val="00DB0FEC"/>
    <w:rsid w:val="00DB29D1"/>
    <w:rsid w:val="00DB3EF0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1C58"/>
    <w:rsid w:val="00DE269E"/>
    <w:rsid w:val="00DE5203"/>
    <w:rsid w:val="00DE632A"/>
    <w:rsid w:val="00DE73BD"/>
    <w:rsid w:val="00DE7BDE"/>
    <w:rsid w:val="00DF072B"/>
    <w:rsid w:val="00DF44F3"/>
    <w:rsid w:val="00DF4BB4"/>
    <w:rsid w:val="00DF5AC2"/>
    <w:rsid w:val="00DF5FD0"/>
    <w:rsid w:val="00E00FC5"/>
    <w:rsid w:val="00E016F0"/>
    <w:rsid w:val="00E01D63"/>
    <w:rsid w:val="00E06421"/>
    <w:rsid w:val="00E108B8"/>
    <w:rsid w:val="00E11D2F"/>
    <w:rsid w:val="00E1376C"/>
    <w:rsid w:val="00E14541"/>
    <w:rsid w:val="00E15595"/>
    <w:rsid w:val="00E24F21"/>
    <w:rsid w:val="00E25C14"/>
    <w:rsid w:val="00E26851"/>
    <w:rsid w:val="00E3268D"/>
    <w:rsid w:val="00E47A9C"/>
    <w:rsid w:val="00E50E99"/>
    <w:rsid w:val="00E5183B"/>
    <w:rsid w:val="00E52E1F"/>
    <w:rsid w:val="00E54099"/>
    <w:rsid w:val="00E5607C"/>
    <w:rsid w:val="00E56D73"/>
    <w:rsid w:val="00E60F7E"/>
    <w:rsid w:val="00E61EE7"/>
    <w:rsid w:val="00E647AF"/>
    <w:rsid w:val="00E659E5"/>
    <w:rsid w:val="00E805AC"/>
    <w:rsid w:val="00E8753C"/>
    <w:rsid w:val="00E90753"/>
    <w:rsid w:val="00E91A38"/>
    <w:rsid w:val="00E91A7C"/>
    <w:rsid w:val="00E92A8F"/>
    <w:rsid w:val="00E92C09"/>
    <w:rsid w:val="00E94BC7"/>
    <w:rsid w:val="00E94C08"/>
    <w:rsid w:val="00E97CCC"/>
    <w:rsid w:val="00E97E28"/>
    <w:rsid w:val="00EA066D"/>
    <w:rsid w:val="00EA366C"/>
    <w:rsid w:val="00EA3CD4"/>
    <w:rsid w:val="00EA70DF"/>
    <w:rsid w:val="00EB045F"/>
    <w:rsid w:val="00EB6ED1"/>
    <w:rsid w:val="00ED1061"/>
    <w:rsid w:val="00ED1C9A"/>
    <w:rsid w:val="00ED3C56"/>
    <w:rsid w:val="00EE34CB"/>
    <w:rsid w:val="00EF3E0F"/>
    <w:rsid w:val="00EF55AC"/>
    <w:rsid w:val="00EF5AA0"/>
    <w:rsid w:val="00F02BB2"/>
    <w:rsid w:val="00F03481"/>
    <w:rsid w:val="00F1098B"/>
    <w:rsid w:val="00F12172"/>
    <w:rsid w:val="00F16104"/>
    <w:rsid w:val="00F17422"/>
    <w:rsid w:val="00F203CA"/>
    <w:rsid w:val="00F218C4"/>
    <w:rsid w:val="00F24CEA"/>
    <w:rsid w:val="00F25AB6"/>
    <w:rsid w:val="00F27289"/>
    <w:rsid w:val="00F322AF"/>
    <w:rsid w:val="00F330FE"/>
    <w:rsid w:val="00F33925"/>
    <w:rsid w:val="00F34534"/>
    <w:rsid w:val="00F41513"/>
    <w:rsid w:val="00F41721"/>
    <w:rsid w:val="00F41EC6"/>
    <w:rsid w:val="00F4639D"/>
    <w:rsid w:val="00F66437"/>
    <w:rsid w:val="00F73459"/>
    <w:rsid w:val="00F73DD1"/>
    <w:rsid w:val="00F778A5"/>
    <w:rsid w:val="00F81046"/>
    <w:rsid w:val="00F810A4"/>
    <w:rsid w:val="00F84624"/>
    <w:rsid w:val="00F91028"/>
    <w:rsid w:val="00F94A4D"/>
    <w:rsid w:val="00F95ECD"/>
    <w:rsid w:val="00F96807"/>
    <w:rsid w:val="00F96A69"/>
    <w:rsid w:val="00FA2AED"/>
    <w:rsid w:val="00FC4F83"/>
    <w:rsid w:val="00FC6767"/>
    <w:rsid w:val="00FC76B6"/>
    <w:rsid w:val="00FC7B8E"/>
    <w:rsid w:val="00FD625F"/>
    <w:rsid w:val="00FD740F"/>
    <w:rsid w:val="00FD7E70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rporate.ford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dia.ford.com/content/fordmedia/feu/en/news/2021/10/22/ford-of-europe-sales-highlights-q3-2021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mPGoEJ-TNZY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gyorke@ford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d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/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www.youtube.com/fordofeurope" TargetMode="External"/><Relationship Id="rId4" Type="http://schemas.openxmlformats.org/officeDocument/2006/relationships/hyperlink" Target="http://www.twitter.com/FordEu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BF8CC-F074-4A44-9796-D96EB4BBD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59A-0348-4269-9D54-9F7A4CAD6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4C26A2-36D5-40A3-A743-E9675E870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8E6FF4-BA59-4436-8E68-113F083548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6205</Characters>
  <Application>Microsoft Office Word</Application>
  <DocSecurity>4</DocSecurity>
  <Lines>51</Lines>
  <Paragraphs>14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7090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2021-11-01T20:04:00Z</dcterms:created>
  <dcterms:modified xsi:type="dcterms:W3CDTF">2021-11-01T20:04:00Z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