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57" w:rsidRPr="00FD40CD" w:rsidRDefault="00640A58" w:rsidP="00962D57">
      <w:pPr>
        <w:pStyle w:val="Volvoheadline"/>
        <w:rPr>
          <w:rFonts w:ascii="&amp;quot" w:hAnsi="&amp;quot"/>
          <w:bCs/>
          <w:color w:val="161618"/>
          <w:szCs w:val="24"/>
          <w:lang w:val="da-DK" w:eastAsia="da-DK"/>
        </w:rPr>
      </w:pPr>
      <w:r>
        <w:rPr>
          <w:color w:val="000000" w:themeColor="text1"/>
          <w:lang w:val="da-DK"/>
        </w:rPr>
        <w:t xml:space="preserve">Med et program af nye hybrid-drivliner tager </w:t>
      </w:r>
      <w:r w:rsidR="006E2D34">
        <w:rPr>
          <w:color w:val="000000" w:themeColor="text1"/>
          <w:lang w:val="da-DK"/>
        </w:rPr>
        <w:t xml:space="preserve">Volvo </w:t>
      </w:r>
      <w:r w:rsidR="00962D57">
        <w:rPr>
          <w:color w:val="000000" w:themeColor="text1"/>
          <w:lang w:val="da-DK"/>
        </w:rPr>
        <w:t>næste skridt hen mod</w:t>
      </w:r>
      <w:r>
        <w:rPr>
          <w:color w:val="000000" w:themeColor="text1"/>
          <w:lang w:val="da-DK"/>
        </w:rPr>
        <w:t xml:space="preserve"> en el-drevet fremtid</w:t>
      </w:r>
    </w:p>
    <w:p w:rsidR="006E2D34" w:rsidRPr="00FD40CD" w:rsidRDefault="006E2D34" w:rsidP="006E2D34">
      <w:pPr>
        <w:pStyle w:val="Volvoheadline"/>
        <w:rPr>
          <w:rFonts w:ascii="&amp;quot" w:hAnsi="&amp;quot"/>
          <w:bCs/>
          <w:color w:val="161618"/>
          <w:szCs w:val="24"/>
          <w:lang w:val="da-DK" w:eastAsia="da-DK"/>
        </w:rPr>
      </w:pPr>
    </w:p>
    <w:p w:rsidR="00962D57" w:rsidRPr="00962D57" w:rsidRDefault="00962D57" w:rsidP="00962D57">
      <w:pPr>
        <w:spacing w:line="280" w:lineRule="atLeast"/>
        <w:rPr>
          <w:rFonts w:ascii="Arial" w:hAnsi="Arial" w:cs="Arial"/>
          <w:color w:val="333333"/>
          <w:szCs w:val="24"/>
          <w:lang w:val="da-DK" w:eastAsia="da-DK"/>
        </w:rPr>
      </w:pPr>
      <w:r w:rsidRPr="00962D57">
        <w:rPr>
          <w:rFonts w:ascii="Arial" w:hAnsi="Arial" w:cs="Arial"/>
          <w:color w:val="333333"/>
          <w:szCs w:val="24"/>
          <w:lang w:val="da-DK" w:eastAsia="da-DK"/>
        </w:rPr>
        <w:t>Med introduktionen af opgraderede og nyudviklede el</w:t>
      </w:r>
      <w:r w:rsidR="00640A58">
        <w:rPr>
          <w:rFonts w:ascii="Arial" w:hAnsi="Arial" w:cs="Arial"/>
          <w:color w:val="333333"/>
          <w:szCs w:val="24"/>
          <w:lang w:val="da-DK" w:eastAsia="da-DK"/>
        </w:rPr>
        <w:t>ektrificerede</w:t>
      </w:r>
      <w:r w:rsidRPr="00962D57">
        <w:rPr>
          <w:rFonts w:ascii="Arial" w:hAnsi="Arial" w:cs="Arial"/>
          <w:color w:val="333333"/>
          <w:szCs w:val="24"/>
          <w:lang w:val="da-DK" w:eastAsia="da-DK"/>
        </w:rPr>
        <w:t xml:space="preserve"> drivliner, der bliver tilgængelig</w:t>
      </w:r>
      <w:r w:rsidR="00640A58">
        <w:rPr>
          <w:rFonts w:ascii="Arial" w:hAnsi="Arial" w:cs="Arial"/>
          <w:color w:val="333333"/>
          <w:szCs w:val="24"/>
          <w:lang w:val="da-DK" w:eastAsia="da-DK"/>
        </w:rPr>
        <w:t>e</w:t>
      </w:r>
      <w:r w:rsidRPr="00962D57">
        <w:rPr>
          <w:rFonts w:ascii="Arial" w:hAnsi="Arial" w:cs="Arial"/>
          <w:color w:val="333333"/>
          <w:szCs w:val="24"/>
          <w:lang w:val="da-DK" w:eastAsia="da-DK"/>
        </w:rPr>
        <w:t xml:space="preserve"> i </w:t>
      </w:r>
      <w:r w:rsidR="00640A58">
        <w:rPr>
          <w:rFonts w:ascii="Arial" w:hAnsi="Arial" w:cs="Arial"/>
          <w:color w:val="333333"/>
          <w:szCs w:val="24"/>
          <w:lang w:val="da-DK" w:eastAsia="da-DK"/>
        </w:rPr>
        <w:t xml:space="preserve">hele </w:t>
      </w:r>
      <w:r w:rsidRPr="00962D57">
        <w:rPr>
          <w:rFonts w:ascii="Arial" w:hAnsi="Arial" w:cs="Arial"/>
          <w:color w:val="333333"/>
          <w:szCs w:val="24"/>
          <w:lang w:val="da-DK" w:eastAsia="da-DK"/>
        </w:rPr>
        <w:t xml:space="preserve">programmet </w:t>
      </w:r>
      <w:r>
        <w:rPr>
          <w:rFonts w:ascii="Arial" w:hAnsi="Arial" w:cs="Arial"/>
          <w:color w:val="333333"/>
          <w:szCs w:val="24"/>
          <w:lang w:val="da-DK" w:eastAsia="da-DK"/>
        </w:rPr>
        <w:t xml:space="preserve">af nye biler </w:t>
      </w:r>
      <w:r w:rsidRPr="00962D57">
        <w:rPr>
          <w:rFonts w:ascii="Arial" w:hAnsi="Arial" w:cs="Arial"/>
          <w:color w:val="333333"/>
          <w:szCs w:val="24"/>
          <w:lang w:val="da-DK" w:eastAsia="da-DK"/>
        </w:rPr>
        <w:t xml:space="preserve">tager Volvo et vigtigt skridt hen </w:t>
      </w:r>
      <w:r w:rsidR="00212C60">
        <w:rPr>
          <w:rFonts w:ascii="Arial" w:hAnsi="Arial" w:cs="Arial"/>
          <w:color w:val="333333"/>
          <w:szCs w:val="24"/>
          <w:lang w:val="da-DK" w:eastAsia="da-DK"/>
        </w:rPr>
        <w:t>mod sit mål på elektrificering.</w:t>
      </w:r>
    </w:p>
    <w:p w:rsidR="00962D57" w:rsidRPr="00962D57" w:rsidRDefault="00962D57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>
        <w:rPr>
          <w:rFonts w:ascii="Arial" w:hAnsi="Arial" w:cs="Arial"/>
          <w:color w:val="333333"/>
          <w:sz w:val="20"/>
          <w:lang w:val="da-DK" w:eastAsia="da-DK"/>
        </w:rPr>
        <w:t xml:space="preserve">Virksomheden har opgraderet sine eksisterende T8 og T6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 xml:space="preserve"> Engine plug-in hybrid drivliner og bekræfter samtidig, at det nu bliver muligt for kunderne at træffe plug-in valg </w:t>
      </w:r>
      <w:r w:rsidR="00212C60">
        <w:rPr>
          <w:rFonts w:ascii="Arial" w:hAnsi="Arial" w:cs="Arial"/>
          <w:color w:val="333333"/>
          <w:sz w:val="20"/>
          <w:lang w:val="da-DK" w:eastAsia="da-DK"/>
        </w:rPr>
        <w:t>til alle ny producerede modeller i løbet af det kommende modelår.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</w:p>
    <w:p w:rsidR="00962D57" w:rsidRPr="00BC1DFE" w:rsidRDefault="00962D57" w:rsidP="00962D57">
      <w:pPr>
        <w:spacing w:line="280" w:lineRule="atLeast"/>
        <w:rPr>
          <w:rFonts w:ascii="Arial" w:hAnsi="Arial" w:cs="Arial"/>
          <w:szCs w:val="24"/>
          <w:lang w:val="da-DK" w:eastAsia="da-DK"/>
        </w:rPr>
      </w:pPr>
      <w:r w:rsidRPr="00640A58">
        <w:rPr>
          <w:rFonts w:ascii="Arial" w:hAnsi="Arial" w:cs="Arial"/>
          <w:sz w:val="20"/>
          <w:lang w:val="da-DK" w:eastAsia="da-DK"/>
        </w:rPr>
        <w:t xml:space="preserve">Ydermere introducerer Volvo i de kommende måneder </w:t>
      </w:r>
      <w:r w:rsidR="00AA0601" w:rsidRPr="00640A58">
        <w:rPr>
          <w:rFonts w:ascii="Arial" w:hAnsi="Arial" w:cs="Arial"/>
          <w:sz w:val="20"/>
          <w:lang w:val="da-DK" w:eastAsia="da-DK"/>
        </w:rPr>
        <w:t xml:space="preserve">en række milde hybrider, startende med diesel- og benzinudgaver </w:t>
      </w:r>
      <w:r w:rsidR="00640A58" w:rsidRPr="00640A58">
        <w:rPr>
          <w:rFonts w:ascii="Arial" w:hAnsi="Arial" w:cs="Arial"/>
          <w:sz w:val="20"/>
          <w:lang w:val="da-DK" w:eastAsia="da-DK"/>
        </w:rPr>
        <w:t>af</w:t>
      </w:r>
      <w:r w:rsidR="00AA0601" w:rsidRPr="00640A58">
        <w:rPr>
          <w:rFonts w:ascii="Arial" w:hAnsi="Arial" w:cs="Arial"/>
          <w:sz w:val="20"/>
          <w:lang w:val="da-DK" w:eastAsia="da-DK"/>
        </w:rPr>
        <w:t xml:space="preserve"> XC90 og XC60</w:t>
      </w:r>
      <w:r w:rsidR="00212C60">
        <w:rPr>
          <w:rFonts w:ascii="Arial" w:hAnsi="Arial" w:cs="Arial"/>
          <w:sz w:val="20"/>
          <w:lang w:val="da-DK" w:eastAsia="da-DK"/>
        </w:rPr>
        <w:t>.</w:t>
      </w:r>
      <w:r w:rsidR="00AA0601" w:rsidRPr="00640A58">
        <w:rPr>
          <w:rFonts w:ascii="Arial" w:hAnsi="Arial" w:cs="Arial"/>
          <w:sz w:val="20"/>
          <w:lang w:val="da-DK" w:eastAsia="da-DK"/>
        </w:rPr>
        <w:t xml:space="preserve">  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</w:p>
    <w:p w:rsidR="00962D57" w:rsidRPr="00BC1DFE" w:rsidRDefault="00AA0601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>
        <w:rPr>
          <w:rFonts w:ascii="Arial" w:hAnsi="Arial" w:cs="Arial"/>
          <w:color w:val="333333"/>
          <w:sz w:val="20"/>
          <w:lang w:val="da-DK" w:eastAsia="da-DK"/>
        </w:rPr>
        <w:t>D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isse milde hybrider giver for første gang kunderne adgang til </w:t>
      </w:r>
      <w:proofErr w:type="spellStart"/>
      <w:r w:rsidRPr="00AA0601">
        <w:rPr>
          <w:rFonts w:ascii="Arial" w:hAnsi="Arial" w:cs="Arial"/>
          <w:color w:val="333333"/>
          <w:sz w:val="20"/>
          <w:lang w:val="da-DK" w:eastAsia="da-DK"/>
        </w:rPr>
        <w:t>Volvo’s</w:t>
      </w:r>
      <w:proofErr w:type="spellEnd"/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avancerede </w:t>
      </w:r>
      <w:r>
        <w:rPr>
          <w:rFonts w:ascii="Arial" w:hAnsi="Arial" w:cs="Arial"/>
          <w:color w:val="333333"/>
          <w:sz w:val="20"/>
          <w:lang w:val="da-DK" w:eastAsia="da-DK"/>
        </w:rPr>
        <w:t>bremsesystem, der er baseret på kinetisk energiindvinding. Sammen med den eksisterende forbrændingsmotor skaber systemet en ny, integreret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 xml:space="preserve"> og 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elektrificeret drivline, som markedsføres under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Volvo’s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 xml:space="preserve"> nye B-emblem.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</w:p>
    <w:p w:rsidR="00AA0601" w:rsidRDefault="00AA0601" w:rsidP="00AA0601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>
        <w:rPr>
          <w:rFonts w:ascii="Arial" w:hAnsi="Arial" w:cs="Arial"/>
          <w:color w:val="333333"/>
          <w:sz w:val="20"/>
          <w:lang w:val="da-DK" w:eastAsia="da-DK"/>
        </w:rPr>
        <w:t xml:space="preserve">Den nye drivline, der er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el-drevet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 xml:space="preserve"> ved hjælp af ”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brake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>-by-wire” energiindvinding giver op til 15 procent brændstofbesparelse og lavere udledning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>er</w:t>
      </w:r>
      <w:r>
        <w:rPr>
          <w:rFonts w:ascii="Arial" w:hAnsi="Arial" w:cs="Arial"/>
          <w:color w:val="333333"/>
          <w:sz w:val="20"/>
          <w:lang w:val="da-DK" w:eastAsia="da-DK"/>
        </w:rPr>
        <w:t>, når bilen færdes i hverdagstrafikken.</w:t>
      </w:r>
    </w:p>
    <w:p w:rsidR="00AA0601" w:rsidRDefault="00AA0601" w:rsidP="00AA0601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AA0601" w:rsidRDefault="00AA0601" w:rsidP="00AA0601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>
        <w:rPr>
          <w:rFonts w:ascii="Arial" w:hAnsi="Arial" w:cs="Arial"/>
          <w:color w:val="333333"/>
          <w:sz w:val="20"/>
          <w:lang w:val="da-DK" w:eastAsia="da-DK"/>
        </w:rPr>
        <w:t>Det nye ”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brake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>-by-wire” system spiller sammen med energiindvindingssystemet og reducerer brændstofforbrug og udledninger ved at genindvinde kinetisk energi under opbremsning.</w:t>
      </w:r>
    </w:p>
    <w:p w:rsidR="00AA0601" w:rsidRPr="00212C60" w:rsidRDefault="00AA0601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AA0601" w:rsidRPr="00AA0601" w:rsidRDefault="00AA0601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I overensstemmelse med </w:t>
      </w:r>
      <w:proofErr w:type="spellStart"/>
      <w:r w:rsidRPr="00AA0601">
        <w:rPr>
          <w:rFonts w:ascii="Arial" w:hAnsi="Arial" w:cs="Arial"/>
          <w:color w:val="333333"/>
          <w:sz w:val="20"/>
          <w:lang w:val="da-DK" w:eastAsia="da-DK"/>
        </w:rPr>
        <w:t>Volvo’s</w:t>
      </w:r>
      <w:proofErr w:type="spellEnd"/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strategi og understøttet af stor efterspørgsel har Volvo opgraderet produktionskapaciteten, så op mod 25 procent af den samlede produktion kan blive </w:t>
      </w:r>
      <w:proofErr w:type="spellStart"/>
      <w:r w:rsidRPr="00AA0601"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Engine plug-in hybrid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>er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. 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Volvo forventer, at de nye 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 xml:space="preserve">B-mærkede 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drivliner løbende bliver den nye standard, og kommer til at bringe virksomheden tættere på sit mål om, at alle biler i midten af næste tiår vil være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el-drevne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>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</w:p>
    <w:p w:rsidR="00962D57" w:rsidRPr="00BC1DFE" w:rsidRDefault="00AA0601" w:rsidP="00AA0601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Der vil blive introduceret nye og opgraderede drivliner til </w:t>
      </w:r>
      <w:proofErr w:type="spellStart"/>
      <w:r w:rsidRPr="00AA0601">
        <w:rPr>
          <w:rFonts w:ascii="Arial" w:hAnsi="Arial" w:cs="Arial"/>
          <w:color w:val="333333"/>
          <w:sz w:val="20"/>
          <w:lang w:val="da-DK" w:eastAsia="da-DK"/>
        </w:rPr>
        <w:t>Volvo’s</w:t>
      </w:r>
      <w:proofErr w:type="spellEnd"/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større, S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 xml:space="preserve">calable 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>P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 xml:space="preserve">roduct 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>A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>rchitecture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>-</w:t>
      </w:r>
      <w:r w:rsidR="00212C60">
        <w:rPr>
          <w:rFonts w:ascii="Arial" w:hAnsi="Arial" w:cs="Arial"/>
          <w:color w:val="333333"/>
          <w:sz w:val="20"/>
          <w:lang w:val="da-DK" w:eastAsia="da-DK"/>
        </w:rPr>
        <w:t xml:space="preserve">(SPA) 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>baserede biler.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</w:p>
    <w:p w:rsidR="00640A58" w:rsidRDefault="00640A58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640A58" w:rsidRDefault="00640A58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640A58" w:rsidRDefault="00640A58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640A58" w:rsidRDefault="00640A58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640A58" w:rsidRDefault="00640A58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AA0601" w:rsidRPr="00AA0601" w:rsidRDefault="00AA0601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Den opgraderede T8 </w:t>
      </w:r>
      <w:proofErr w:type="spellStart"/>
      <w:r w:rsidRPr="00AA0601"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Engine plug-in hybrid med op til 40</w:t>
      </w:r>
      <w:r w:rsidR="00212C60">
        <w:rPr>
          <w:rFonts w:ascii="Arial" w:hAnsi="Arial" w:cs="Arial"/>
          <w:color w:val="333333"/>
          <w:sz w:val="20"/>
          <w:lang w:val="da-DK" w:eastAsia="da-DK"/>
        </w:rPr>
        <w:t>5</w:t>
      </w:r>
      <w:r w:rsidRPr="00AA0601">
        <w:rPr>
          <w:rFonts w:ascii="Arial" w:hAnsi="Arial" w:cs="Arial"/>
          <w:color w:val="333333"/>
          <w:sz w:val="20"/>
          <w:lang w:val="da-DK" w:eastAsia="da-DK"/>
        </w:rPr>
        <w:t xml:space="preserve"> hk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 får ny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>t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 xml:space="preserve"> batteri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 og 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 xml:space="preserve">avanceret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brake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>-by-wire opladning</w:t>
      </w:r>
      <w:r w:rsidR="00E45B1D">
        <w:rPr>
          <w:rFonts w:ascii="Arial" w:hAnsi="Arial" w:cs="Arial"/>
          <w:color w:val="333333"/>
          <w:sz w:val="20"/>
          <w:lang w:val="da-DK" w:eastAsia="da-DK"/>
        </w:rPr>
        <w:t>. T8 rækkevidden stiger med omkring 15 procent, og denne drivline kan fås til alle 90- og 60-serie biler.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</w:p>
    <w:p w:rsidR="00E45B1D" w:rsidRDefault="00E45B1D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En opgraderet udgave af den mindre T6 </w:t>
      </w:r>
      <w:proofErr w:type="spellStart"/>
      <w:r w:rsidRPr="00E45B1D"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 Eng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>i</w:t>
      </w:r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ne plug-in hybrid er ligeledes kombineret med det nye batteri og </w:t>
      </w:r>
      <w:proofErr w:type="spellStart"/>
      <w:r w:rsidRPr="00E45B1D">
        <w:rPr>
          <w:rFonts w:ascii="Arial" w:hAnsi="Arial" w:cs="Arial"/>
          <w:color w:val="333333"/>
          <w:sz w:val="20"/>
          <w:lang w:val="da-DK" w:eastAsia="da-DK"/>
        </w:rPr>
        <w:t>brake</w:t>
      </w:r>
      <w:proofErr w:type="spellEnd"/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-by-wire </w:t>
      </w:r>
      <w:proofErr w:type="spellStart"/>
      <w:r w:rsidRPr="00E45B1D">
        <w:rPr>
          <w:rFonts w:ascii="Arial" w:hAnsi="Arial" w:cs="Arial"/>
          <w:color w:val="333333"/>
          <w:sz w:val="20"/>
          <w:lang w:val="da-DK" w:eastAsia="da-DK"/>
        </w:rPr>
        <w:t>teknolgi</w:t>
      </w:r>
      <w:proofErr w:type="spellEnd"/>
      <w:r w:rsidRPr="00E45B1D">
        <w:rPr>
          <w:rFonts w:ascii="Arial" w:hAnsi="Arial" w:cs="Arial"/>
          <w:color w:val="333333"/>
          <w:sz w:val="20"/>
          <w:lang w:val="da-DK" w:eastAsia="da-DK"/>
        </w:rPr>
        <w:t>.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 xml:space="preserve"> Denne drivline giver også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 cirka 15 procent længere rækkevidde og kan fås til V60 stationcar og S60 sedan</w:t>
      </w:r>
      <w:r w:rsidR="00212C60">
        <w:rPr>
          <w:rFonts w:ascii="Arial" w:hAnsi="Arial" w:cs="Arial"/>
          <w:color w:val="333333"/>
          <w:sz w:val="20"/>
          <w:lang w:val="da-DK" w:eastAsia="da-DK"/>
        </w:rPr>
        <w:t xml:space="preserve"> i slutningen af året.</w:t>
      </w:r>
    </w:p>
    <w:p w:rsidR="00E45B1D" w:rsidRDefault="00E45B1D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E45B1D" w:rsidRPr="00E45B1D" w:rsidRDefault="00E45B1D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  <w:r>
        <w:rPr>
          <w:rFonts w:ascii="Arial" w:hAnsi="Arial" w:cs="Arial"/>
          <w:color w:val="333333"/>
          <w:sz w:val="20"/>
          <w:lang w:val="da-DK" w:eastAsia="da-DK"/>
        </w:rPr>
        <w:t>XC 90 kan fås med en mild hybrid benzin- eller dieselvariant med B5-emblem, såvel som en mild hybrid benzinvariant med et B6 emblem.</w:t>
      </w:r>
    </w:p>
    <w:p w:rsidR="00E45B1D" w:rsidRPr="00E45B1D" w:rsidRDefault="00E45B1D" w:rsidP="00962D57">
      <w:pPr>
        <w:spacing w:line="280" w:lineRule="atLeast"/>
        <w:rPr>
          <w:rFonts w:ascii="Arial" w:hAnsi="Arial" w:cs="Arial"/>
          <w:color w:val="333333"/>
          <w:sz w:val="20"/>
          <w:lang w:val="da-DK" w:eastAsia="da-DK"/>
        </w:rPr>
      </w:pPr>
    </w:p>
    <w:p w:rsidR="00962D57" w:rsidRPr="00212C60" w:rsidRDefault="00E45B1D" w:rsidP="00E45B1D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E45B1D">
        <w:rPr>
          <w:rFonts w:ascii="Arial" w:hAnsi="Arial" w:cs="Arial"/>
          <w:color w:val="333333"/>
          <w:sz w:val="20"/>
          <w:lang w:val="da-DK" w:eastAsia="da-DK"/>
        </w:rPr>
        <w:t>På XC60 kan kunderne vælge mellem en B5</w:t>
      </w:r>
      <w:r w:rsidR="00962D57"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  <w:r>
        <w:rPr>
          <w:rFonts w:ascii="Arial" w:hAnsi="Arial" w:cs="Arial"/>
          <w:color w:val="333333"/>
          <w:sz w:val="20"/>
          <w:lang w:val="da-DK" w:eastAsia="da-DK"/>
        </w:rPr>
        <w:t>mild hybrid benzin- eller dieselvariant, en B4 mild hybrid diesel og en B6 mild hybrid benzin. B5 benzin kan fås med forhjuls- eller firehjulsdrift.</w:t>
      </w:r>
    </w:p>
    <w:p w:rsidR="00962D57" w:rsidRPr="00BC1DFE" w:rsidRDefault="00962D57" w:rsidP="00962D57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r w:rsidRPr="00BC1DFE">
        <w:rPr>
          <w:rFonts w:ascii="Arial" w:hAnsi="Arial" w:cs="Arial"/>
          <w:color w:val="333333"/>
          <w:sz w:val="20"/>
          <w:lang w:val="da-DK" w:eastAsia="da-DK"/>
        </w:rPr>
        <w:t> </w:t>
      </w:r>
    </w:p>
    <w:p w:rsidR="00962D57" w:rsidRPr="00212C60" w:rsidRDefault="00E45B1D" w:rsidP="00E45B1D">
      <w:pPr>
        <w:spacing w:line="280" w:lineRule="atLeast"/>
        <w:rPr>
          <w:rFonts w:ascii="Arial" w:hAnsi="Arial" w:cs="Arial"/>
          <w:color w:val="000000"/>
          <w:szCs w:val="24"/>
          <w:lang w:val="da-DK" w:eastAsia="da-DK"/>
        </w:rPr>
      </w:pPr>
      <w:proofErr w:type="spellStart"/>
      <w:r w:rsidRPr="00E45B1D">
        <w:rPr>
          <w:rFonts w:ascii="Arial" w:hAnsi="Arial" w:cs="Arial"/>
          <w:color w:val="333333"/>
          <w:sz w:val="20"/>
          <w:lang w:val="da-DK" w:eastAsia="da-DK"/>
        </w:rPr>
        <w:t>Volvo’s</w:t>
      </w:r>
      <w:proofErr w:type="spellEnd"/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 mindre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>,</w:t>
      </w:r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 Compact Modular Architecture b</w:t>
      </w:r>
      <w:r w:rsidR="00640A58">
        <w:rPr>
          <w:rFonts w:ascii="Arial" w:hAnsi="Arial" w:cs="Arial"/>
          <w:color w:val="333333"/>
          <w:sz w:val="20"/>
          <w:lang w:val="da-DK" w:eastAsia="da-DK"/>
        </w:rPr>
        <w:t>aserede XC40 får også en ny</w:t>
      </w:r>
      <w:r w:rsidRPr="00E45B1D">
        <w:rPr>
          <w:rFonts w:ascii="Arial" w:hAnsi="Arial" w:cs="Arial"/>
          <w:color w:val="333333"/>
          <w:sz w:val="20"/>
          <w:lang w:val="da-DK" w:eastAsia="da-DK"/>
        </w:rPr>
        <w:t xml:space="preserve"> el-drift mulighed i form at en </w:t>
      </w:r>
      <w:r>
        <w:rPr>
          <w:rFonts w:ascii="Arial" w:hAnsi="Arial" w:cs="Arial"/>
          <w:color w:val="333333"/>
          <w:sz w:val="20"/>
          <w:lang w:val="da-DK" w:eastAsia="da-DK"/>
        </w:rPr>
        <w:t xml:space="preserve">T5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 xml:space="preserve"> Engine benzin plug-in hybrid. En T4 </w:t>
      </w:r>
      <w:proofErr w:type="spellStart"/>
      <w:r>
        <w:rPr>
          <w:rFonts w:ascii="Arial" w:hAnsi="Arial" w:cs="Arial"/>
          <w:color w:val="333333"/>
          <w:sz w:val="20"/>
          <w:lang w:val="da-DK" w:eastAsia="da-DK"/>
        </w:rPr>
        <w:t>Twin</w:t>
      </w:r>
      <w:proofErr w:type="spellEnd"/>
      <w:r>
        <w:rPr>
          <w:rFonts w:ascii="Arial" w:hAnsi="Arial" w:cs="Arial"/>
          <w:color w:val="333333"/>
          <w:sz w:val="20"/>
          <w:lang w:val="da-DK" w:eastAsia="da-DK"/>
        </w:rPr>
        <w:t xml:space="preserve"> Engine plug-</w:t>
      </w:r>
      <w:r w:rsidR="00212C60">
        <w:rPr>
          <w:rFonts w:ascii="Arial" w:hAnsi="Arial" w:cs="Arial"/>
          <w:color w:val="333333"/>
          <w:sz w:val="20"/>
          <w:lang w:val="da-DK" w:eastAsia="da-DK"/>
        </w:rPr>
        <w:t>in hybrid variant følger i 2020.</w:t>
      </w:r>
    </w:p>
    <w:p w:rsidR="00962D57" w:rsidRPr="00212C60" w:rsidRDefault="00962D57">
      <w:pPr>
        <w:rPr>
          <w:rFonts w:ascii="Arial" w:hAnsi="Arial" w:cs="Arial"/>
          <w:b/>
          <w:bCs/>
          <w:color w:val="161618"/>
          <w:szCs w:val="24"/>
          <w:lang w:val="da-DK" w:eastAsia="da-DK"/>
        </w:rPr>
      </w:pPr>
    </w:p>
    <w:p w:rsidR="00962D57" w:rsidRPr="00212C60" w:rsidRDefault="00962D57" w:rsidP="00962D57">
      <w:pPr>
        <w:spacing w:after="360" w:line="280" w:lineRule="atLeast"/>
        <w:rPr>
          <w:rFonts w:ascii="&amp;quot" w:hAnsi="&amp;quot"/>
          <w:b/>
          <w:bCs/>
          <w:color w:val="161618"/>
          <w:szCs w:val="24"/>
          <w:lang w:val="da-DK" w:eastAsia="da-DK"/>
        </w:rPr>
      </w:pPr>
    </w:p>
    <w:p w:rsidR="00640A58" w:rsidRPr="00212C60" w:rsidRDefault="00640A58" w:rsidP="00640A58">
      <w:pPr>
        <w:spacing w:line="280" w:lineRule="atLeast"/>
        <w:rPr>
          <w:rFonts w:ascii="&amp;quot" w:hAnsi="&amp;quot"/>
          <w:color w:val="000000"/>
          <w:szCs w:val="24"/>
          <w:lang w:val="da-DK" w:eastAsia="da-DK"/>
        </w:rPr>
      </w:pPr>
      <w:r w:rsidRPr="00212C60">
        <w:rPr>
          <w:rFonts w:ascii="&amp;quot" w:hAnsi="&amp;quot"/>
          <w:color w:val="333333"/>
          <w:sz w:val="20"/>
          <w:lang w:val="da-DK" w:eastAsia="da-DK"/>
        </w:rPr>
        <w:t> </w:t>
      </w:r>
    </w:p>
    <w:p w:rsidR="006E2D34" w:rsidRPr="00212C60" w:rsidRDefault="006E2D34" w:rsidP="0013430D">
      <w:pPr>
        <w:pStyle w:val="Volvoheadline"/>
        <w:spacing w:line="240" w:lineRule="auto"/>
        <w:rPr>
          <w:rFonts w:cs="Arial"/>
          <w:b w:val="0"/>
          <w:color w:val="000000" w:themeColor="text1"/>
          <w:sz w:val="20"/>
          <w:lang w:val="da-DK"/>
        </w:rPr>
      </w:pPr>
      <w:bookmarkStart w:id="0" w:name="_GoBack"/>
      <w:bookmarkEnd w:id="0"/>
    </w:p>
    <w:sectPr w:rsidR="006E2D34" w:rsidRPr="00212C60" w:rsidSect="00E64947">
      <w:headerReference w:type="default" r:id="rId7"/>
      <w:headerReference w:type="first" r:id="rId8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40" w:rsidRDefault="00640D40">
      <w:r>
        <w:separator/>
      </w:r>
    </w:p>
  </w:endnote>
  <w:endnote w:type="continuationSeparator" w:id="0">
    <w:p w:rsidR="00640D40" w:rsidRDefault="006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40" w:rsidRDefault="00640D40">
      <w:r>
        <w:separator/>
      </w:r>
    </w:p>
  </w:footnote>
  <w:footnote w:type="continuationSeparator" w:id="0">
    <w:p w:rsidR="00640D40" w:rsidRDefault="0064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F9" w:rsidRDefault="005244F9" w:rsidP="005244F9">
    <w:pPr>
      <w:pStyle w:val="Header"/>
    </w:pPr>
    <w:r>
      <w:rPr>
        <w:rFonts w:ascii="Arial" w:hAnsi="Arial" w:cs="Arial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212C6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212C60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47427A" w:rsidRDefault="0047427A" w:rsidP="00D032A1">
    <w:pPr>
      <w:pStyle w:val="Volvoissuerdate"/>
      <w:rPr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5244F9">
      <w:rPr>
        <w:b/>
        <w:noProof w:val="0"/>
        <w:lang w:val="da-DK"/>
      </w:rPr>
      <w:t>9</w:t>
    </w:r>
    <w:r w:rsidR="001A14FF">
      <w:rPr>
        <w:b/>
        <w:noProof w:val="0"/>
        <w:lang w:val="da-DK"/>
      </w:rPr>
      <w:t>-0</w:t>
    </w:r>
    <w:r w:rsidR="0013430D">
      <w:rPr>
        <w:b/>
        <w:noProof w:val="0"/>
        <w:lang w:val="da-DK"/>
      </w:rPr>
      <w:t>2</w:t>
    </w:r>
    <w:r w:rsidR="008D614F">
      <w:rPr>
        <w:b/>
        <w:noProof w:val="0"/>
        <w:lang w:val="da-DK"/>
      </w:rPr>
      <w:t>-2</w:t>
    </w:r>
    <w:r w:rsidR="00962D57">
      <w:rPr>
        <w:b/>
        <w:noProof w:val="0"/>
        <w:lang w:val="da-DK"/>
      </w:rPr>
      <w:t>2</w:t>
    </w:r>
  </w:p>
  <w:p w:rsidR="00D032A1" w:rsidRPr="0047427A" w:rsidRDefault="00212C60" w:rsidP="00D032A1">
    <w:pPr>
      <w:rPr>
        <w:rFonts w:ascii="Arial" w:hAnsi="Arial"/>
        <w:sz w:val="16"/>
        <w:lang w:val="da-DK"/>
      </w:rPr>
    </w:pPr>
  </w:p>
  <w:p w:rsidR="00D032A1" w:rsidRPr="0047427A" w:rsidRDefault="00212C60">
    <w:pPr>
      <w:pStyle w:val="Volvoissuerdate"/>
      <w:rPr>
        <w:lang w:val="da-DK"/>
      </w:rPr>
    </w:pPr>
  </w:p>
  <w:p w:rsidR="00D032A1" w:rsidRPr="0047427A" w:rsidRDefault="00212C60">
    <w:pPr>
      <w:pStyle w:val="Volvoissuerdate"/>
      <w:rPr>
        <w:lang w:val="da-DK"/>
      </w:rPr>
    </w:pPr>
  </w:p>
  <w:p w:rsidR="00D032A1" w:rsidRPr="0047427A" w:rsidRDefault="00212C60">
    <w:pPr>
      <w:pStyle w:val="Volvoissuerdate"/>
      <w:rPr>
        <w:lang w:val="da-DK"/>
      </w:rPr>
    </w:pPr>
  </w:p>
  <w:p w:rsidR="00D032A1" w:rsidRPr="0047427A" w:rsidRDefault="00212C60">
    <w:pPr>
      <w:pStyle w:val="Volvoissuerdate"/>
      <w:rPr>
        <w:lang w:val="da-DK"/>
      </w:rPr>
    </w:pPr>
  </w:p>
  <w:p w:rsidR="00D032A1" w:rsidRPr="0047427A" w:rsidRDefault="00212C60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0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6D10"/>
    <w:rsid w:val="00030BAB"/>
    <w:rsid w:val="00032F34"/>
    <w:rsid w:val="000332F6"/>
    <w:rsid w:val="00041349"/>
    <w:rsid w:val="00046D21"/>
    <w:rsid w:val="00051CE2"/>
    <w:rsid w:val="00053151"/>
    <w:rsid w:val="0005590C"/>
    <w:rsid w:val="0007736D"/>
    <w:rsid w:val="00077B11"/>
    <w:rsid w:val="00077FE8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91F"/>
    <w:rsid w:val="000D2034"/>
    <w:rsid w:val="000D33E3"/>
    <w:rsid w:val="000D484D"/>
    <w:rsid w:val="000D6A5A"/>
    <w:rsid w:val="000E0583"/>
    <w:rsid w:val="000E1E51"/>
    <w:rsid w:val="000E6325"/>
    <w:rsid w:val="000F228E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3430D"/>
    <w:rsid w:val="00141767"/>
    <w:rsid w:val="00142BB8"/>
    <w:rsid w:val="0014364D"/>
    <w:rsid w:val="0014454D"/>
    <w:rsid w:val="00144C30"/>
    <w:rsid w:val="00145C8C"/>
    <w:rsid w:val="0015137D"/>
    <w:rsid w:val="00151CEB"/>
    <w:rsid w:val="0015285C"/>
    <w:rsid w:val="001569CB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14FF"/>
    <w:rsid w:val="001A3BE6"/>
    <w:rsid w:val="001A5AEB"/>
    <w:rsid w:val="001B10DF"/>
    <w:rsid w:val="001B5B53"/>
    <w:rsid w:val="001B74D2"/>
    <w:rsid w:val="001C2531"/>
    <w:rsid w:val="001C4185"/>
    <w:rsid w:val="001C4DFB"/>
    <w:rsid w:val="001D0623"/>
    <w:rsid w:val="001E5293"/>
    <w:rsid w:val="001E55A5"/>
    <w:rsid w:val="001E65E4"/>
    <w:rsid w:val="001E71F5"/>
    <w:rsid w:val="001F6BA9"/>
    <w:rsid w:val="0020289E"/>
    <w:rsid w:val="00204078"/>
    <w:rsid w:val="00204D44"/>
    <w:rsid w:val="00205145"/>
    <w:rsid w:val="00211C60"/>
    <w:rsid w:val="00211DEA"/>
    <w:rsid w:val="00212C60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45781"/>
    <w:rsid w:val="00245D6D"/>
    <w:rsid w:val="002474EB"/>
    <w:rsid w:val="00253510"/>
    <w:rsid w:val="00254AC4"/>
    <w:rsid w:val="002577D5"/>
    <w:rsid w:val="002603B5"/>
    <w:rsid w:val="00261071"/>
    <w:rsid w:val="00261251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253B1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25E1"/>
    <w:rsid w:val="00396B7C"/>
    <w:rsid w:val="00397664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2CA9"/>
    <w:rsid w:val="0044681E"/>
    <w:rsid w:val="004478D2"/>
    <w:rsid w:val="004479D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2FD1"/>
    <w:rsid w:val="004A667E"/>
    <w:rsid w:val="004B4BEB"/>
    <w:rsid w:val="004B538A"/>
    <w:rsid w:val="004B75C4"/>
    <w:rsid w:val="004C0495"/>
    <w:rsid w:val="004C1867"/>
    <w:rsid w:val="004C2F40"/>
    <w:rsid w:val="004D4970"/>
    <w:rsid w:val="004D5596"/>
    <w:rsid w:val="004D794F"/>
    <w:rsid w:val="004E0886"/>
    <w:rsid w:val="004E32D6"/>
    <w:rsid w:val="004E3C7F"/>
    <w:rsid w:val="004E4BDA"/>
    <w:rsid w:val="004F086B"/>
    <w:rsid w:val="004F0996"/>
    <w:rsid w:val="004F26F8"/>
    <w:rsid w:val="004F3B05"/>
    <w:rsid w:val="005000F9"/>
    <w:rsid w:val="00500FA2"/>
    <w:rsid w:val="00503126"/>
    <w:rsid w:val="00503C72"/>
    <w:rsid w:val="00505055"/>
    <w:rsid w:val="0051266B"/>
    <w:rsid w:val="00513F0B"/>
    <w:rsid w:val="00515FBB"/>
    <w:rsid w:val="00521434"/>
    <w:rsid w:val="00521559"/>
    <w:rsid w:val="005244F9"/>
    <w:rsid w:val="00530778"/>
    <w:rsid w:val="00542BC6"/>
    <w:rsid w:val="0054504F"/>
    <w:rsid w:val="0054546D"/>
    <w:rsid w:val="00547A30"/>
    <w:rsid w:val="00551598"/>
    <w:rsid w:val="00553789"/>
    <w:rsid w:val="00555FE1"/>
    <w:rsid w:val="00561288"/>
    <w:rsid w:val="005717F6"/>
    <w:rsid w:val="0057531E"/>
    <w:rsid w:val="00580248"/>
    <w:rsid w:val="0058148B"/>
    <w:rsid w:val="00583391"/>
    <w:rsid w:val="00586FF2"/>
    <w:rsid w:val="00596311"/>
    <w:rsid w:val="00596352"/>
    <w:rsid w:val="00596AEC"/>
    <w:rsid w:val="00597B3D"/>
    <w:rsid w:val="005A2ED9"/>
    <w:rsid w:val="005A35FC"/>
    <w:rsid w:val="005A64F0"/>
    <w:rsid w:val="005C28A8"/>
    <w:rsid w:val="005C3531"/>
    <w:rsid w:val="005C3C7D"/>
    <w:rsid w:val="005C6BD9"/>
    <w:rsid w:val="005E07F5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EC2"/>
    <w:rsid w:val="006315DC"/>
    <w:rsid w:val="0063225B"/>
    <w:rsid w:val="00636C6E"/>
    <w:rsid w:val="0064000B"/>
    <w:rsid w:val="00640A58"/>
    <w:rsid w:val="00640D40"/>
    <w:rsid w:val="0064743D"/>
    <w:rsid w:val="006504DE"/>
    <w:rsid w:val="0065245F"/>
    <w:rsid w:val="0065341A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47A2"/>
    <w:rsid w:val="00695E74"/>
    <w:rsid w:val="006A09B8"/>
    <w:rsid w:val="006A7E96"/>
    <w:rsid w:val="006B02CF"/>
    <w:rsid w:val="006B2BE3"/>
    <w:rsid w:val="006B6FAF"/>
    <w:rsid w:val="006B7D65"/>
    <w:rsid w:val="006D0E45"/>
    <w:rsid w:val="006D1F67"/>
    <w:rsid w:val="006E1F45"/>
    <w:rsid w:val="006E235D"/>
    <w:rsid w:val="006E2D34"/>
    <w:rsid w:val="006E5385"/>
    <w:rsid w:val="00701D60"/>
    <w:rsid w:val="00702329"/>
    <w:rsid w:val="00704D05"/>
    <w:rsid w:val="0071173A"/>
    <w:rsid w:val="00715EA4"/>
    <w:rsid w:val="00724B35"/>
    <w:rsid w:val="007301FF"/>
    <w:rsid w:val="007311DA"/>
    <w:rsid w:val="00733DBF"/>
    <w:rsid w:val="0074371B"/>
    <w:rsid w:val="0075500D"/>
    <w:rsid w:val="00755B24"/>
    <w:rsid w:val="00756A8A"/>
    <w:rsid w:val="007750A3"/>
    <w:rsid w:val="0078430C"/>
    <w:rsid w:val="007852F1"/>
    <w:rsid w:val="00791EB0"/>
    <w:rsid w:val="007927DC"/>
    <w:rsid w:val="007A0D33"/>
    <w:rsid w:val="007A34FE"/>
    <w:rsid w:val="007A3BC6"/>
    <w:rsid w:val="007A4FE5"/>
    <w:rsid w:val="007A57AB"/>
    <w:rsid w:val="007B04B1"/>
    <w:rsid w:val="007B3302"/>
    <w:rsid w:val="007B3A74"/>
    <w:rsid w:val="007B65C2"/>
    <w:rsid w:val="007B6904"/>
    <w:rsid w:val="007C0693"/>
    <w:rsid w:val="007C222D"/>
    <w:rsid w:val="007C3F4D"/>
    <w:rsid w:val="007C5CEA"/>
    <w:rsid w:val="007D461E"/>
    <w:rsid w:val="007D4B20"/>
    <w:rsid w:val="007D61B1"/>
    <w:rsid w:val="007E0D0F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52DC"/>
    <w:rsid w:val="00806499"/>
    <w:rsid w:val="00806796"/>
    <w:rsid w:val="00816AAA"/>
    <w:rsid w:val="0082205A"/>
    <w:rsid w:val="008222C5"/>
    <w:rsid w:val="00825DC3"/>
    <w:rsid w:val="00833621"/>
    <w:rsid w:val="00844F9F"/>
    <w:rsid w:val="0084607F"/>
    <w:rsid w:val="00846F9C"/>
    <w:rsid w:val="0085342B"/>
    <w:rsid w:val="00853C1D"/>
    <w:rsid w:val="0085479F"/>
    <w:rsid w:val="008561A8"/>
    <w:rsid w:val="008562A8"/>
    <w:rsid w:val="00857512"/>
    <w:rsid w:val="00860D9A"/>
    <w:rsid w:val="008726B9"/>
    <w:rsid w:val="00873E47"/>
    <w:rsid w:val="00875DD3"/>
    <w:rsid w:val="008824E1"/>
    <w:rsid w:val="00883477"/>
    <w:rsid w:val="008854B6"/>
    <w:rsid w:val="00894F7B"/>
    <w:rsid w:val="00895F51"/>
    <w:rsid w:val="008A21F3"/>
    <w:rsid w:val="008B0DB0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40A0"/>
    <w:rsid w:val="008D41A2"/>
    <w:rsid w:val="008D614F"/>
    <w:rsid w:val="008D771F"/>
    <w:rsid w:val="008D7983"/>
    <w:rsid w:val="008F011C"/>
    <w:rsid w:val="008F0C42"/>
    <w:rsid w:val="008F3727"/>
    <w:rsid w:val="008F79DA"/>
    <w:rsid w:val="00901179"/>
    <w:rsid w:val="009057A8"/>
    <w:rsid w:val="0092137D"/>
    <w:rsid w:val="0093296F"/>
    <w:rsid w:val="00936693"/>
    <w:rsid w:val="00936B95"/>
    <w:rsid w:val="00937E8C"/>
    <w:rsid w:val="00943DFE"/>
    <w:rsid w:val="0094558A"/>
    <w:rsid w:val="0095057D"/>
    <w:rsid w:val="0095157B"/>
    <w:rsid w:val="00955365"/>
    <w:rsid w:val="009578F3"/>
    <w:rsid w:val="00960641"/>
    <w:rsid w:val="00961BC4"/>
    <w:rsid w:val="00961F7E"/>
    <w:rsid w:val="00962D57"/>
    <w:rsid w:val="00964DE9"/>
    <w:rsid w:val="009659B2"/>
    <w:rsid w:val="0097460A"/>
    <w:rsid w:val="0097563D"/>
    <w:rsid w:val="00976782"/>
    <w:rsid w:val="009809A7"/>
    <w:rsid w:val="009844C0"/>
    <w:rsid w:val="00985560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9C1"/>
    <w:rsid w:val="009F12D9"/>
    <w:rsid w:val="009F1BB8"/>
    <w:rsid w:val="009F208D"/>
    <w:rsid w:val="00A046A5"/>
    <w:rsid w:val="00A164D2"/>
    <w:rsid w:val="00A23414"/>
    <w:rsid w:val="00A25F71"/>
    <w:rsid w:val="00A32C4A"/>
    <w:rsid w:val="00A420D6"/>
    <w:rsid w:val="00A45B55"/>
    <w:rsid w:val="00A46AB3"/>
    <w:rsid w:val="00A52DD1"/>
    <w:rsid w:val="00A56EBB"/>
    <w:rsid w:val="00A579D7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0601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AF6D66"/>
    <w:rsid w:val="00B01F30"/>
    <w:rsid w:val="00B04D7F"/>
    <w:rsid w:val="00B05C02"/>
    <w:rsid w:val="00B06D41"/>
    <w:rsid w:val="00B10569"/>
    <w:rsid w:val="00B10EB4"/>
    <w:rsid w:val="00B20307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08D9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1DFE"/>
    <w:rsid w:val="00BC450D"/>
    <w:rsid w:val="00BD4876"/>
    <w:rsid w:val="00BD78C9"/>
    <w:rsid w:val="00BE1668"/>
    <w:rsid w:val="00BE1AF2"/>
    <w:rsid w:val="00BE6326"/>
    <w:rsid w:val="00BF298F"/>
    <w:rsid w:val="00C006C9"/>
    <w:rsid w:val="00C1103F"/>
    <w:rsid w:val="00C11047"/>
    <w:rsid w:val="00C165D3"/>
    <w:rsid w:val="00C17621"/>
    <w:rsid w:val="00C22670"/>
    <w:rsid w:val="00C22AA2"/>
    <w:rsid w:val="00C22CBB"/>
    <w:rsid w:val="00C3105E"/>
    <w:rsid w:val="00C3547B"/>
    <w:rsid w:val="00C363CC"/>
    <w:rsid w:val="00C3650B"/>
    <w:rsid w:val="00C37EB0"/>
    <w:rsid w:val="00C41CEC"/>
    <w:rsid w:val="00C4241C"/>
    <w:rsid w:val="00C472E9"/>
    <w:rsid w:val="00C50541"/>
    <w:rsid w:val="00C527B0"/>
    <w:rsid w:val="00C529FD"/>
    <w:rsid w:val="00C567FA"/>
    <w:rsid w:val="00C67D34"/>
    <w:rsid w:val="00C703F7"/>
    <w:rsid w:val="00C740E1"/>
    <w:rsid w:val="00C753E0"/>
    <w:rsid w:val="00C765F9"/>
    <w:rsid w:val="00C816E8"/>
    <w:rsid w:val="00C819BF"/>
    <w:rsid w:val="00C87402"/>
    <w:rsid w:val="00C9101D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1956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BA3"/>
    <w:rsid w:val="00D41EF4"/>
    <w:rsid w:val="00D43EF1"/>
    <w:rsid w:val="00D4763D"/>
    <w:rsid w:val="00D5062F"/>
    <w:rsid w:val="00D50E40"/>
    <w:rsid w:val="00D53892"/>
    <w:rsid w:val="00D60E88"/>
    <w:rsid w:val="00D6489E"/>
    <w:rsid w:val="00D658B7"/>
    <w:rsid w:val="00D741D7"/>
    <w:rsid w:val="00D76BE7"/>
    <w:rsid w:val="00D7718F"/>
    <w:rsid w:val="00D807D7"/>
    <w:rsid w:val="00D84495"/>
    <w:rsid w:val="00D84F0F"/>
    <w:rsid w:val="00D8641C"/>
    <w:rsid w:val="00DA0215"/>
    <w:rsid w:val="00DA021E"/>
    <w:rsid w:val="00DA0827"/>
    <w:rsid w:val="00DA51F7"/>
    <w:rsid w:val="00DB269B"/>
    <w:rsid w:val="00DB31F5"/>
    <w:rsid w:val="00DB50B2"/>
    <w:rsid w:val="00DB69BA"/>
    <w:rsid w:val="00DC072C"/>
    <w:rsid w:val="00DC0995"/>
    <w:rsid w:val="00DC66B3"/>
    <w:rsid w:val="00DD3C92"/>
    <w:rsid w:val="00DD6B32"/>
    <w:rsid w:val="00DD724C"/>
    <w:rsid w:val="00DE2508"/>
    <w:rsid w:val="00DE424D"/>
    <w:rsid w:val="00DE50B6"/>
    <w:rsid w:val="00DE7C8D"/>
    <w:rsid w:val="00DF0797"/>
    <w:rsid w:val="00DF280B"/>
    <w:rsid w:val="00DF3074"/>
    <w:rsid w:val="00E0594B"/>
    <w:rsid w:val="00E079C8"/>
    <w:rsid w:val="00E11905"/>
    <w:rsid w:val="00E11D9E"/>
    <w:rsid w:val="00E13587"/>
    <w:rsid w:val="00E13E3A"/>
    <w:rsid w:val="00E17245"/>
    <w:rsid w:val="00E2093F"/>
    <w:rsid w:val="00E21F77"/>
    <w:rsid w:val="00E22D92"/>
    <w:rsid w:val="00E25185"/>
    <w:rsid w:val="00E26E4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5B1D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90979"/>
    <w:rsid w:val="00E91736"/>
    <w:rsid w:val="00E96416"/>
    <w:rsid w:val="00EA1DE5"/>
    <w:rsid w:val="00EA495B"/>
    <w:rsid w:val="00EA6161"/>
    <w:rsid w:val="00EB258B"/>
    <w:rsid w:val="00EB2F82"/>
    <w:rsid w:val="00EB3C66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39B7"/>
    <w:rsid w:val="00F0450A"/>
    <w:rsid w:val="00F074E9"/>
    <w:rsid w:val="00F104A9"/>
    <w:rsid w:val="00F12785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25B7"/>
    <w:rsid w:val="00F4310A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C3A86"/>
    <w:rsid w:val="00FC57F6"/>
    <w:rsid w:val="00FC639D"/>
    <w:rsid w:val="00FD0197"/>
    <w:rsid w:val="00FD24B6"/>
    <w:rsid w:val="00FD40CD"/>
    <w:rsid w:val="00FE0F85"/>
    <w:rsid w:val="00FE2103"/>
    <w:rsid w:val="00FE4F76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11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1</TotalTime>
  <Pages>2</Pages>
  <Words>431</Words>
  <Characters>2457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2883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2</cp:revision>
  <cp:lastPrinted>2019-02-22T10:25:00Z</cp:lastPrinted>
  <dcterms:created xsi:type="dcterms:W3CDTF">2019-02-22T10:26:00Z</dcterms:created>
  <dcterms:modified xsi:type="dcterms:W3CDTF">2019-02-22T10:26:00Z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2019-02-22T10:26:03.9776554Z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