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5A75" w14:textId="77777777" w:rsidR="00125D5C" w:rsidRPr="00CC111C" w:rsidRDefault="00125D5C">
      <w:pPr>
        <w:rPr>
          <w:b/>
          <w:sz w:val="36"/>
          <w:szCs w:val="36"/>
          <w:u w:val="single"/>
        </w:rPr>
      </w:pPr>
      <w:r w:rsidRPr="00CC111C">
        <w:rPr>
          <w:b/>
          <w:sz w:val="36"/>
          <w:szCs w:val="36"/>
          <w:u w:val="single"/>
        </w:rPr>
        <w:t xml:space="preserve">Årets beste </w:t>
      </w:r>
      <w:proofErr w:type="spellStart"/>
      <w:r w:rsidRPr="00CC111C">
        <w:rPr>
          <w:b/>
          <w:sz w:val="36"/>
          <w:szCs w:val="36"/>
          <w:u w:val="single"/>
        </w:rPr>
        <w:t>juletips</w:t>
      </w:r>
      <w:proofErr w:type="spellEnd"/>
      <w:r w:rsidRPr="00CC111C">
        <w:rPr>
          <w:b/>
          <w:sz w:val="36"/>
          <w:szCs w:val="36"/>
          <w:u w:val="single"/>
        </w:rPr>
        <w:t xml:space="preserve"> – musserende vin! </w:t>
      </w:r>
    </w:p>
    <w:p w14:paraId="7F7C37DB" w14:textId="77777777" w:rsidR="00125D5C" w:rsidRDefault="00125D5C"/>
    <w:p w14:paraId="5B77C857" w14:textId="53C672C7" w:rsidR="000B7946" w:rsidRDefault="00125D5C">
      <w:r>
        <w:t xml:space="preserve">Det brenner i peisen, julefreden begynner å senke seg, juletreet er tent og stuen lukter av julemat. Hva passer vel bedre enn et glass med kalde bobler? Mens ribben </w:t>
      </w:r>
      <w:r w:rsidR="00463A84">
        <w:t>får</w:t>
      </w:r>
      <w:r w:rsidR="00025F91">
        <w:t xml:space="preserve"> sprø</w:t>
      </w:r>
      <w:r>
        <w:t xml:space="preserve"> svor og julen synges inn. Velsmakende musserende vin er pe</w:t>
      </w:r>
      <w:r w:rsidR="00682B9C">
        <w:t>rfekt til festlige anledninger og for</w:t>
      </w:r>
      <w:r w:rsidR="000B7946">
        <w:t xml:space="preserve"> å feire at vi går inn i et nytt år. </w:t>
      </w:r>
    </w:p>
    <w:p w14:paraId="1D4D8E25" w14:textId="77777777" w:rsidR="00682B9C" w:rsidRDefault="00682B9C"/>
    <w:p w14:paraId="4352E16E" w14:textId="0CF17B4B" w:rsidR="00682B9C" w:rsidRDefault="003972E6" w:rsidP="00682B9C">
      <w:r>
        <w:t xml:space="preserve">Den høye </w:t>
      </w:r>
      <w:r w:rsidR="006E350F">
        <w:t xml:space="preserve">syrestrukturen gjør vinene </w:t>
      </w:r>
      <w:r w:rsidR="00025F91">
        <w:t>s</w:t>
      </w:r>
      <w:r w:rsidR="00125D5C">
        <w:t>vært matve</w:t>
      </w:r>
      <w:r w:rsidR="000B7946">
        <w:t xml:space="preserve">nnlige. </w:t>
      </w:r>
      <w:r w:rsidR="00682B9C">
        <w:t xml:space="preserve">Bobler er </w:t>
      </w:r>
      <w:r w:rsidR="006E350F">
        <w:t>en evig klassiker og en sikker vinner. K</w:t>
      </w:r>
      <w:r w:rsidR="00682B9C">
        <w:t>an vi friste med tip</w:t>
      </w:r>
      <w:r w:rsidR="007A0F5A">
        <w:t>s på en tørr,</w:t>
      </w:r>
      <w:r w:rsidR="00025F91">
        <w:t xml:space="preserve"> frisk og fruktig C</w:t>
      </w:r>
      <w:r w:rsidR="00682B9C">
        <w:t xml:space="preserve">ava, </w:t>
      </w:r>
      <w:r w:rsidR="00025F91">
        <w:t>P</w:t>
      </w:r>
      <w:r w:rsidR="00682B9C">
        <w:t xml:space="preserve">rosecco eller Champagne? </w:t>
      </w:r>
    </w:p>
    <w:p w14:paraId="5D9F1772" w14:textId="77777777" w:rsidR="00682B9C" w:rsidRDefault="00682B9C" w:rsidP="00682B9C"/>
    <w:p w14:paraId="70A45317" w14:textId="77777777" w:rsidR="006E350F" w:rsidRDefault="006E350F"/>
    <w:p w14:paraId="0EAA67D7" w14:textId="5093DF25" w:rsidR="006E350F" w:rsidRDefault="006E350F" w:rsidP="006E350F">
      <w:pPr>
        <w:rPr>
          <w:i/>
          <w:color w:val="FF0000"/>
          <w:sz w:val="28"/>
          <w:szCs w:val="28"/>
        </w:rPr>
      </w:pPr>
      <w:r w:rsidRPr="006E350F">
        <w:rPr>
          <w:i/>
          <w:color w:val="FF0000"/>
          <w:sz w:val="28"/>
          <w:szCs w:val="28"/>
        </w:rPr>
        <w:t>Vi ønsker alle en boblend</w:t>
      </w:r>
      <w:r>
        <w:rPr>
          <w:i/>
          <w:color w:val="FF0000"/>
          <w:sz w:val="28"/>
          <w:szCs w:val="28"/>
        </w:rPr>
        <w:t>e jul og et sprudlende nytt år</w:t>
      </w:r>
    </w:p>
    <w:p w14:paraId="7D339BCE" w14:textId="77777777" w:rsidR="006E350F" w:rsidRDefault="006E350F" w:rsidP="006E350F">
      <w:pPr>
        <w:rPr>
          <w:i/>
          <w:color w:val="FF0000"/>
          <w:sz w:val="28"/>
          <w:szCs w:val="28"/>
        </w:rPr>
      </w:pPr>
    </w:p>
    <w:p w14:paraId="624B1B7E" w14:textId="5196910E" w:rsidR="007F392D" w:rsidRDefault="006E350F" w:rsidP="000B7946">
      <w:r>
        <w:t xml:space="preserve">Her er tips til musserende viner i forskjellige prisklasser. </w:t>
      </w:r>
    </w:p>
    <w:p w14:paraId="645FFDC0" w14:textId="77777777" w:rsidR="006E350F" w:rsidRDefault="006E350F" w:rsidP="000B7946"/>
    <w:p w14:paraId="0C19BEBB" w14:textId="2619CE6F" w:rsidR="00652154" w:rsidRDefault="00652154" w:rsidP="00652154">
      <w:r w:rsidRPr="00652154">
        <w:rPr>
          <w:b/>
          <w:bCs/>
          <w:sz w:val="28"/>
          <w:szCs w:val="28"/>
          <w:u w:val="single"/>
        </w:rPr>
        <w:t>Champagne Marcel Pierre Brut</w:t>
      </w:r>
      <w:r w:rsidRPr="00652154">
        <w:rPr>
          <w:u w:val="single"/>
        </w:rPr>
        <w:t>:</w:t>
      </w:r>
      <w:r w:rsidRPr="001C6C50">
        <w:br/>
      </w:r>
      <w:r w:rsidRPr="00025F91">
        <w:rPr>
          <w:i/>
        </w:rPr>
        <w:t>Vinmonopolnr. 125301</w:t>
      </w:r>
      <w:r>
        <w:br/>
        <w:t>Kr 249,90</w:t>
      </w:r>
      <w:r w:rsidRPr="001C6C50">
        <w:br/>
        <w:t>Basisutvalget</w:t>
      </w:r>
    </w:p>
    <w:p w14:paraId="52B6C0D5" w14:textId="77777777" w:rsidR="00652154" w:rsidRPr="00A01160" w:rsidRDefault="00652154" w:rsidP="00652154"/>
    <w:p w14:paraId="48108E5C" w14:textId="77777777" w:rsidR="00652154" w:rsidRDefault="00652154" w:rsidP="00652154">
      <w:r w:rsidRPr="00A01160">
        <w:t xml:space="preserve">Syd i Champagne ligger historiske Château de Bligny, der </w:t>
      </w:r>
      <w:r>
        <w:t xml:space="preserve">de </w:t>
      </w:r>
      <w:r w:rsidRPr="00A01160">
        <w:t xml:space="preserve">første vinstokkene ble plantet tilbake på 1200-tallet. Château de Bligny er den eneste druedyrkeren og produsenten i Champagne som har tillatelse til å benytte betegnelsen «Château». </w:t>
      </w:r>
    </w:p>
    <w:p w14:paraId="3E32373D" w14:textId="77777777" w:rsidR="00652154" w:rsidRDefault="00652154" w:rsidP="00652154"/>
    <w:p w14:paraId="4E832461" w14:textId="37174D4E" w:rsidR="00652154" w:rsidRPr="00652154" w:rsidRDefault="00652154" w:rsidP="00652154">
      <w:r w:rsidRPr="001C6C50">
        <w:t>Lys farge med en gyllen tone. Aroma av frukt og roser. En tørr champagne, med middels fylde og god frukt med hint av epler, sitrus og noe toast. En ung og frisk ch</w:t>
      </w:r>
      <w:r>
        <w:t>ampagne.  Champagne passer til alt. Ypperlig som aperitiff, til spekemat, røkelaks og dessert.</w:t>
      </w:r>
    </w:p>
    <w:p w14:paraId="18177C8D" w14:textId="77777777" w:rsidR="00652154" w:rsidRDefault="00652154" w:rsidP="00652154">
      <w:pPr>
        <w:rPr>
          <w:b/>
          <w:bCs/>
        </w:rPr>
      </w:pPr>
    </w:p>
    <w:p w14:paraId="5811E27F" w14:textId="7E22B816" w:rsidR="00652154" w:rsidRDefault="00652154" w:rsidP="00652154">
      <w:r w:rsidRPr="00652154">
        <w:rPr>
          <w:b/>
          <w:bCs/>
          <w:sz w:val="28"/>
          <w:szCs w:val="28"/>
          <w:u w:val="single"/>
        </w:rPr>
        <w:t>Gustave Lorentz Crémant d'Alsace Bru</w:t>
      </w:r>
      <w:r>
        <w:rPr>
          <w:b/>
          <w:bCs/>
          <w:sz w:val="28"/>
          <w:szCs w:val="28"/>
          <w:u w:val="single"/>
        </w:rPr>
        <w:t>t:</w:t>
      </w:r>
      <w:r w:rsidRPr="001C6C50">
        <w:rPr>
          <w:b/>
          <w:bCs/>
        </w:rPr>
        <w:br/>
      </w:r>
      <w:r w:rsidRPr="00025F91">
        <w:rPr>
          <w:i/>
        </w:rPr>
        <w:t>Vinmonopolnr. 5540901</w:t>
      </w:r>
      <w:r>
        <w:br/>
        <w:t>Kr 182</w:t>
      </w:r>
      <w:r w:rsidRPr="001C6C50">
        <w:t>,90</w:t>
      </w:r>
      <w:r w:rsidRPr="001C6C50">
        <w:br/>
        <w:t>Basisutvalget</w:t>
      </w:r>
    </w:p>
    <w:p w14:paraId="412B0198" w14:textId="77777777" w:rsidR="00652154" w:rsidRPr="001C6C50" w:rsidRDefault="00652154" w:rsidP="00652154"/>
    <w:p w14:paraId="29E90DCB" w14:textId="77777777" w:rsidR="00652154" w:rsidRPr="001C6C50" w:rsidRDefault="00652154" w:rsidP="00652154">
      <w:r w:rsidRPr="001C6C50">
        <w:t xml:space="preserve">Gustave Lorentz Crémant D'Alsace er laget av lik mengde Chardonnay, Pinot Noir og Pinot Blanc. Lages etter samme metode som Champagne og lagres, avhengig av årgang i 16 – 24 måneder på bunnfall. </w:t>
      </w:r>
      <w:r>
        <w:t>Aroma av eple, sitrus og</w:t>
      </w:r>
      <w:r w:rsidRPr="002B7202">
        <w:t xml:space="preserve"> hint </w:t>
      </w:r>
      <w:r>
        <w:t xml:space="preserve">av </w:t>
      </w:r>
      <w:r w:rsidRPr="002B7202">
        <w:t>kjeks og gjærbakst. Forfriskende syrlighet og mineralske toner, med god balanse og ren avslutning.</w:t>
      </w:r>
      <w:r>
        <w:t xml:space="preserve"> </w:t>
      </w:r>
      <w:r w:rsidRPr="001C6C50">
        <w:t xml:space="preserve">Nydelig som aperitiff, til sjømat, lyst kjøtt og ost. </w:t>
      </w:r>
    </w:p>
    <w:p w14:paraId="2C6A7BBD" w14:textId="77777777" w:rsidR="00652154" w:rsidRDefault="00652154" w:rsidP="000B7946">
      <w:pPr>
        <w:rPr>
          <w:b/>
          <w:iCs/>
          <w:sz w:val="28"/>
          <w:szCs w:val="28"/>
          <w:u w:val="single"/>
        </w:rPr>
      </w:pPr>
    </w:p>
    <w:p w14:paraId="2422B8D8" w14:textId="1205DE05" w:rsidR="00025F91" w:rsidRDefault="00025F91" w:rsidP="00025F91">
      <w:r w:rsidRPr="00085F53">
        <w:rPr>
          <w:b/>
          <w:bCs/>
        </w:rPr>
        <w:t>Hola Cava Brut Pink</w:t>
      </w:r>
      <w:r w:rsidRPr="00085F53">
        <w:br/>
      </w:r>
      <w:r w:rsidR="00085F53" w:rsidRPr="00085F53">
        <w:rPr>
          <w:i/>
        </w:rPr>
        <w:t>Vinmonopolnr.: 6292301</w:t>
      </w:r>
      <w:r w:rsidR="00085F53" w:rsidRPr="00085F53">
        <w:br/>
      </w:r>
      <w:r>
        <w:t>Kr 134,90</w:t>
      </w:r>
      <w:r w:rsidRPr="00025F91">
        <w:t> </w:t>
      </w:r>
      <w:r w:rsidRPr="00025F91">
        <w:br/>
        <w:t>Bestillingsutvalget</w:t>
      </w:r>
    </w:p>
    <w:p w14:paraId="0C239D32" w14:textId="77777777" w:rsidR="00085F53" w:rsidRDefault="00085F53" w:rsidP="00025F91"/>
    <w:p w14:paraId="5BF75183" w14:textId="06231D31" w:rsidR="00025F91" w:rsidRPr="00025F91" w:rsidRDefault="00025F91" w:rsidP="00025F91">
      <w:r w:rsidRPr="00025F91">
        <w:lastRenderedPageBreak/>
        <w:t xml:space="preserve">Cava er beviset på at musserende vin verken må være jålete eller veldig dyrt. </w:t>
      </w:r>
      <w:bookmarkStart w:id="0" w:name="_GoBack"/>
      <w:bookmarkEnd w:id="0"/>
      <w:r w:rsidRPr="00025F91">
        <w:t xml:space="preserve">Desto mer du smaker på Cava, jo flere paralleller til Champagne finner du – men selv om mange har både kvalitet og stil som Champagne, er Cava er stort sett rimeligere. De mest brukte druene er Macabeo, </w:t>
      </w:r>
      <w:proofErr w:type="spellStart"/>
      <w:r w:rsidRPr="00025F91">
        <w:t>Parellada</w:t>
      </w:r>
      <w:proofErr w:type="spellEnd"/>
      <w:r w:rsidRPr="00025F91">
        <w:t xml:space="preserve"> og Xarel-lo og Chardonnay. For å kalle vinen cava må vinen ligge minst 9 måneder på bunnfall, og den må produseres etter </w:t>
      </w:r>
      <w:r w:rsidRPr="00025F91">
        <w:rPr>
          <w:i/>
          <w:iCs/>
        </w:rPr>
        <w:t>Méthode Traditionelle,</w:t>
      </w:r>
      <w:r w:rsidRPr="00025F91">
        <w:t xml:space="preserve"> med annengangsgjæring i flaske</w:t>
      </w:r>
    </w:p>
    <w:p w14:paraId="6319FE40" w14:textId="76D0DD17" w:rsidR="00025F91" w:rsidRPr="00025F91" w:rsidRDefault="00025F91" w:rsidP="00025F91">
      <w:r>
        <w:t>Hola Cava Brut Pink er l</w:t>
      </w:r>
      <w:r w:rsidRPr="00025F91">
        <w:t>yserosa i farge</w:t>
      </w:r>
      <w:r>
        <w:t>n</w:t>
      </w:r>
      <w:r w:rsidRPr="00025F91">
        <w:t xml:space="preserve">. Fin aroma av modne røde </w:t>
      </w:r>
      <w:proofErr w:type="spellStart"/>
      <w:r w:rsidRPr="00025F91">
        <w:t>hagebær</w:t>
      </w:r>
      <w:proofErr w:type="spellEnd"/>
      <w:r w:rsidRPr="00025F91">
        <w:t xml:space="preserve"> som jordbær og rips. Smak av både litt blomst og krydder. Rund, delikat, med god sødme og syre. 12 måneder på bunnfall. Druene er Xarel-lo, Macabeo og Pinot Noir. Foruten å være ideell som aperitiff, passer den sammen med fisk, skalldyr og matretter med lyst kjøtt. Hva med HOLA Cava Pink i glasset på 17. mai?</w:t>
      </w:r>
    </w:p>
    <w:p w14:paraId="24817A22" w14:textId="77777777" w:rsidR="00025F91" w:rsidRDefault="00025F91" w:rsidP="000B7946"/>
    <w:p w14:paraId="14C47FFE" w14:textId="2FE223AD" w:rsidR="000B7946" w:rsidRPr="00FD5741" w:rsidRDefault="000B7946" w:rsidP="000B7946">
      <w:pPr>
        <w:rPr>
          <w:b/>
          <w:sz w:val="28"/>
          <w:szCs w:val="28"/>
        </w:rPr>
      </w:pPr>
      <w:r w:rsidRPr="00FD5741">
        <w:rPr>
          <w:b/>
          <w:sz w:val="28"/>
          <w:szCs w:val="28"/>
        </w:rPr>
        <w:t>Tommasi Filodora Prosecco</w:t>
      </w:r>
    </w:p>
    <w:p w14:paraId="1BDFF2D4" w14:textId="79736C01" w:rsidR="00A01160" w:rsidRPr="009F225D" w:rsidRDefault="00A01160" w:rsidP="000B7946">
      <w:pPr>
        <w:rPr>
          <w:i/>
        </w:rPr>
      </w:pPr>
      <w:r w:rsidRPr="009F225D">
        <w:rPr>
          <w:i/>
        </w:rPr>
        <w:t>Vinmonopolnr. 9654601</w:t>
      </w:r>
    </w:p>
    <w:p w14:paraId="2FD06765" w14:textId="3E4AFD65" w:rsidR="00FD5741" w:rsidRDefault="00FD5741" w:rsidP="000B7946">
      <w:pPr>
        <w:rPr>
          <w:color w:val="000000" w:themeColor="text1"/>
        </w:rPr>
      </w:pPr>
      <w:r>
        <w:rPr>
          <w:color w:val="000000" w:themeColor="text1"/>
        </w:rPr>
        <w:t>Kr 150,00</w:t>
      </w:r>
    </w:p>
    <w:p w14:paraId="5C035D05" w14:textId="574F0CE5" w:rsidR="00A01160" w:rsidRDefault="00A01160" w:rsidP="000B7946">
      <w:pPr>
        <w:rPr>
          <w:color w:val="000000" w:themeColor="text1"/>
        </w:rPr>
      </w:pPr>
      <w:r>
        <w:rPr>
          <w:color w:val="000000" w:themeColor="text1"/>
        </w:rPr>
        <w:t>Bestillingsutvalg</w:t>
      </w:r>
    </w:p>
    <w:p w14:paraId="2F4D644D" w14:textId="77777777" w:rsidR="0030094C" w:rsidRDefault="0030094C" w:rsidP="000B7946">
      <w:pPr>
        <w:rPr>
          <w:color w:val="000000" w:themeColor="text1"/>
        </w:rPr>
      </w:pPr>
    </w:p>
    <w:p w14:paraId="06FB6ED1" w14:textId="0A7B17D1" w:rsidR="0030094C" w:rsidRPr="0030094C" w:rsidRDefault="0030094C" w:rsidP="0030094C">
      <w:pPr>
        <w:rPr>
          <w:color w:val="000000" w:themeColor="text1"/>
        </w:rPr>
      </w:pPr>
      <w:r>
        <w:rPr>
          <w:color w:val="000000" w:themeColor="text1"/>
        </w:rPr>
        <w:t>Musserende</w:t>
      </w:r>
      <w:r w:rsidRPr="0030094C">
        <w:rPr>
          <w:color w:val="000000" w:themeColor="text1"/>
        </w:rPr>
        <w:t xml:space="preserve"> vin av høy kvalitet etter Charmat-metoden, der annengangsgjæringen skjer i lukket tank før vinen tappes på flaske</w:t>
      </w:r>
      <w:r w:rsidRPr="0030094C">
        <w:rPr>
          <w:i/>
          <w:iCs/>
          <w:color w:val="000000" w:themeColor="text1"/>
        </w:rPr>
        <w:t>.</w:t>
      </w:r>
    </w:p>
    <w:p w14:paraId="516EFA14" w14:textId="74BB8517" w:rsidR="000B7946" w:rsidRDefault="00A01160" w:rsidP="000B7946">
      <w:r>
        <w:t xml:space="preserve">Denne vinen er et perfekt resultat av nøye utvalgte druer som vokser i hjertet av Prosecco, øst i Veneto. </w:t>
      </w:r>
      <w:r w:rsidR="003972E6">
        <w:t xml:space="preserve">Klar aroma av </w:t>
      </w:r>
      <w:r w:rsidR="000B7946" w:rsidRPr="000B7946">
        <w:t>pære, eple og hvit</w:t>
      </w:r>
      <w:r w:rsidR="003972E6">
        <w:t xml:space="preserve">e </w:t>
      </w:r>
      <w:r w:rsidR="000B7946" w:rsidRPr="000B7946">
        <w:t xml:space="preserve">blomster. </w:t>
      </w:r>
      <w:r>
        <w:t>Elegant</w:t>
      </w:r>
      <w:r w:rsidR="003972E6" w:rsidRPr="000B7946">
        <w:t xml:space="preserve"> og livlig skum me</w:t>
      </w:r>
      <w:r w:rsidR="003972E6">
        <w:t>d fine, små bobler. V</w:t>
      </w:r>
      <w:r w:rsidR="000B7946" w:rsidRPr="000B7946">
        <w:t>elbalansert</w:t>
      </w:r>
      <w:r w:rsidR="003972E6">
        <w:t xml:space="preserve"> med </w:t>
      </w:r>
      <w:r w:rsidR="000B7946" w:rsidRPr="000B7946">
        <w:t>tørr og frisk ettersmak av mandel.</w:t>
      </w:r>
      <w:r w:rsidR="000B7946">
        <w:t xml:space="preserve"> Perfekt som aperitiff og </w:t>
      </w:r>
      <w:r w:rsidR="003972E6">
        <w:t xml:space="preserve">til </w:t>
      </w:r>
      <w:r w:rsidR="000B7946">
        <w:t xml:space="preserve">lette </w:t>
      </w:r>
      <w:r w:rsidR="00FD5741">
        <w:t>forretter</w:t>
      </w:r>
      <w:r w:rsidR="000B7946">
        <w:t xml:space="preserve">. </w:t>
      </w:r>
    </w:p>
    <w:p w14:paraId="297CC40F" w14:textId="77777777" w:rsidR="000B7946" w:rsidRDefault="000B7946" w:rsidP="000B7946"/>
    <w:p w14:paraId="400C029E" w14:textId="77777777" w:rsidR="002B7202" w:rsidRDefault="002B7202" w:rsidP="002B7202"/>
    <w:p w14:paraId="425DCB5C" w14:textId="77777777" w:rsidR="00A01160" w:rsidRDefault="00A01160" w:rsidP="001C6C50">
      <w:pPr>
        <w:rPr>
          <w:b/>
          <w:bCs/>
        </w:rPr>
      </w:pPr>
    </w:p>
    <w:p w14:paraId="234F585F" w14:textId="77777777" w:rsidR="00A01160" w:rsidRDefault="00A01160" w:rsidP="001C6C50">
      <w:pPr>
        <w:rPr>
          <w:b/>
          <w:bCs/>
        </w:rPr>
      </w:pPr>
    </w:p>
    <w:p w14:paraId="2635D1ED" w14:textId="77777777" w:rsidR="007F392D" w:rsidRPr="001C6C50" w:rsidRDefault="007F392D" w:rsidP="001C6C50"/>
    <w:p w14:paraId="62DB54D1" w14:textId="77777777" w:rsidR="001C6C50" w:rsidRPr="001C6C50" w:rsidRDefault="001C6C50" w:rsidP="001C6C50"/>
    <w:p w14:paraId="27CD38D9" w14:textId="77777777" w:rsidR="002B7202" w:rsidRPr="002B7202" w:rsidRDefault="002B7202" w:rsidP="002B7202"/>
    <w:p w14:paraId="070AA152" w14:textId="77777777" w:rsidR="000B7946" w:rsidRDefault="000B7946" w:rsidP="000B7946"/>
    <w:p w14:paraId="3DDB7B04" w14:textId="77777777" w:rsidR="000B7946" w:rsidRPr="000B7946" w:rsidRDefault="000B7946" w:rsidP="000B7946"/>
    <w:p w14:paraId="280B1315" w14:textId="77777777" w:rsidR="000B7946" w:rsidRPr="000B7946" w:rsidRDefault="000B7946" w:rsidP="000B7946"/>
    <w:p w14:paraId="4BE7E32C" w14:textId="77777777" w:rsidR="000B7946" w:rsidRDefault="000B7946"/>
    <w:p w14:paraId="1A02E0F5" w14:textId="77777777" w:rsidR="00125D5C" w:rsidRDefault="00125D5C"/>
    <w:p w14:paraId="7B7CE5E6" w14:textId="77777777" w:rsidR="00125D5C" w:rsidRDefault="00125D5C"/>
    <w:sectPr w:rsidR="00125D5C" w:rsidSect="00EF0F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D5C"/>
    <w:rsid w:val="00025F91"/>
    <w:rsid w:val="00085F53"/>
    <w:rsid w:val="000B7946"/>
    <w:rsid w:val="00125D5C"/>
    <w:rsid w:val="001C6C50"/>
    <w:rsid w:val="002B7202"/>
    <w:rsid w:val="0030094C"/>
    <w:rsid w:val="003972E6"/>
    <w:rsid w:val="00463A84"/>
    <w:rsid w:val="004F6D5E"/>
    <w:rsid w:val="00652154"/>
    <w:rsid w:val="00682B9C"/>
    <w:rsid w:val="006E350F"/>
    <w:rsid w:val="007A0F5A"/>
    <w:rsid w:val="007F392D"/>
    <w:rsid w:val="009B7FF9"/>
    <w:rsid w:val="009F225D"/>
    <w:rsid w:val="00A01160"/>
    <w:rsid w:val="00B618AA"/>
    <w:rsid w:val="00CC111C"/>
    <w:rsid w:val="00EF0FCA"/>
    <w:rsid w:val="00F7408D"/>
    <w:rsid w:val="00FD574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CBA6F"/>
  <w14:defaultImageDpi w14:val="300"/>
  <w15:docId w15:val="{C7229A19-E779-4A16-9766-FE1A6AB0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C6C50"/>
    <w:rPr>
      <w:color w:val="0000FF" w:themeColor="hyperlink"/>
      <w:u w:val="single"/>
    </w:rPr>
  </w:style>
  <w:style w:type="paragraph" w:styleId="Bobletekst">
    <w:name w:val="Balloon Text"/>
    <w:basedOn w:val="Normal"/>
    <w:link w:val="BobletekstTegn"/>
    <w:uiPriority w:val="99"/>
    <w:semiHidden/>
    <w:unhideWhenUsed/>
    <w:rsid w:val="001C6C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C6C50"/>
    <w:rPr>
      <w:rFonts w:ascii="Lucida Grande" w:hAnsi="Lucida Grande" w:cs="Lucida Grande"/>
      <w:sz w:val="18"/>
      <w:szCs w:val="18"/>
    </w:rPr>
  </w:style>
  <w:style w:type="character" w:styleId="Fulgthyperkobling">
    <w:name w:val="FollowedHyperlink"/>
    <w:basedOn w:val="Standardskriftforavsnitt"/>
    <w:uiPriority w:val="99"/>
    <w:semiHidden/>
    <w:unhideWhenUsed/>
    <w:rsid w:val="007F392D"/>
    <w:rPr>
      <w:color w:val="800080" w:themeColor="followedHyperlink"/>
      <w:u w:val="single"/>
    </w:rPr>
  </w:style>
  <w:style w:type="paragraph" w:styleId="NormalWeb">
    <w:name w:val="Normal (Web)"/>
    <w:basedOn w:val="Normal"/>
    <w:uiPriority w:val="99"/>
    <w:semiHidden/>
    <w:unhideWhenUsed/>
    <w:rsid w:val="00A011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662">
      <w:bodyDiv w:val="1"/>
      <w:marLeft w:val="0"/>
      <w:marRight w:val="0"/>
      <w:marTop w:val="0"/>
      <w:marBottom w:val="0"/>
      <w:divBdr>
        <w:top w:val="none" w:sz="0" w:space="0" w:color="auto"/>
        <w:left w:val="none" w:sz="0" w:space="0" w:color="auto"/>
        <w:bottom w:val="none" w:sz="0" w:space="0" w:color="auto"/>
        <w:right w:val="none" w:sz="0" w:space="0" w:color="auto"/>
      </w:divBdr>
    </w:div>
    <w:div w:id="112292315">
      <w:bodyDiv w:val="1"/>
      <w:marLeft w:val="0"/>
      <w:marRight w:val="0"/>
      <w:marTop w:val="0"/>
      <w:marBottom w:val="0"/>
      <w:divBdr>
        <w:top w:val="none" w:sz="0" w:space="0" w:color="auto"/>
        <w:left w:val="none" w:sz="0" w:space="0" w:color="auto"/>
        <w:bottom w:val="none" w:sz="0" w:space="0" w:color="auto"/>
        <w:right w:val="none" w:sz="0" w:space="0" w:color="auto"/>
      </w:divBdr>
    </w:div>
    <w:div w:id="240797633">
      <w:bodyDiv w:val="1"/>
      <w:marLeft w:val="0"/>
      <w:marRight w:val="0"/>
      <w:marTop w:val="0"/>
      <w:marBottom w:val="0"/>
      <w:divBdr>
        <w:top w:val="none" w:sz="0" w:space="0" w:color="auto"/>
        <w:left w:val="none" w:sz="0" w:space="0" w:color="auto"/>
        <w:bottom w:val="none" w:sz="0" w:space="0" w:color="auto"/>
        <w:right w:val="none" w:sz="0" w:space="0" w:color="auto"/>
      </w:divBdr>
    </w:div>
    <w:div w:id="855191919">
      <w:bodyDiv w:val="1"/>
      <w:marLeft w:val="0"/>
      <w:marRight w:val="0"/>
      <w:marTop w:val="0"/>
      <w:marBottom w:val="0"/>
      <w:divBdr>
        <w:top w:val="none" w:sz="0" w:space="0" w:color="auto"/>
        <w:left w:val="none" w:sz="0" w:space="0" w:color="auto"/>
        <w:bottom w:val="none" w:sz="0" w:space="0" w:color="auto"/>
        <w:right w:val="none" w:sz="0" w:space="0" w:color="auto"/>
      </w:divBdr>
    </w:div>
    <w:div w:id="980157717">
      <w:bodyDiv w:val="1"/>
      <w:marLeft w:val="0"/>
      <w:marRight w:val="0"/>
      <w:marTop w:val="0"/>
      <w:marBottom w:val="0"/>
      <w:divBdr>
        <w:top w:val="none" w:sz="0" w:space="0" w:color="auto"/>
        <w:left w:val="none" w:sz="0" w:space="0" w:color="auto"/>
        <w:bottom w:val="none" w:sz="0" w:space="0" w:color="auto"/>
        <w:right w:val="none" w:sz="0" w:space="0" w:color="auto"/>
      </w:divBdr>
    </w:div>
    <w:div w:id="1142231538">
      <w:bodyDiv w:val="1"/>
      <w:marLeft w:val="0"/>
      <w:marRight w:val="0"/>
      <w:marTop w:val="0"/>
      <w:marBottom w:val="0"/>
      <w:divBdr>
        <w:top w:val="none" w:sz="0" w:space="0" w:color="auto"/>
        <w:left w:val="none" w:sz="0" w:space="0" w:color="auto"/>
        <w:bottom w:val="none" w:sz="0" w:space="0" w:color="auto"/>
        <w:right w:val="none" w:sz="0" w:space="0" w:color="auto"/>
      </w:divBdr>
    </w:div>
    <w:div w:id="1214198333">
      <w:bodyDiv w:val="1"/>
      <w:marLeft w:val="0"/>
      <w:marRight w:val="0"/>
      <w:marTop w:val="0"/>
      <w:marBottom w:val="0"/>
      <w:divBdr>
        <w:top w:val="none" w:sz="0" w:space="0" w:color="auto"/>
        <w:left w:val="none" w:sz="0" w:space="0" w:color="auto"/>
        <w:bottom w:val="none" w:sz="0" w:space="0" w:color="auto"/>
        <w:right w:val="none" w:sz="0" w:space="0" w:color="auto"/>
      </w:divBdr>
    </w:div>
    <w:div w:id="1230267826">
      <w:bodyDiv w:val="1"/>
      <w:marLeft w:val="0"/>
      <w:marRight w:val="0"/>
      <w:marTop w:val="0"/>
      <w:marBottom w:val="0"/>
      <w:divBdr>
        <w:top w:val="none" w:sz="0" w:space="0" w:color="auto"/>
        <w:left w:val="none" w:sz="0" w:space="0" w:color="auto"/>
        <w:bottom w:val="none" w:sz="0" w:space="0" w:color="auto"/>
        <w:right w:val="none" w:sz="0" w:space="0" w:color="auto"/>
      </w:divBdr>
    </w:div>
    <w:div w:id="1254051628">
      <w:bodyDiv w:val="1"/>
      <w:marLeft w:val="0"/>
      <w:marRight w:val="0"/>
      <w:marTop w:val="0"/>
      <w:marBottom w:val="0"/>
      <w:divBdr>
        <w:top w:val="none" w:sz="0" w:space="0" w:color="auto"/>
        <w:left w:val="none" w:sz="0" w:space="0" w:color="auto"/>
        <w:bottom w:val="none" w:sz="0" w:space="0" w:color="auto"/>
        <w:right w:val="none" w:sz="0" w:space="0" w:color="auto"/>
      </w:divBdr>
    </w:div>
    <w:div w:id="1370717011">
      <w:bodyDiv w:val="1"/>
      <w:marLeft w:val="0"/>
      <w:marRight w:val="0"/>
      <w:marTop w:val="0"/>
      <w:marBottom w:val="0"/>
      <w:divBdr>
        <w:top w:val="none" w:sz="0" w:space="0" w:color="auto"/>
        <w:left w:val="none" w:sz="0" w:space="0" w:color="auto"/>
        <w:bottom w:val="none" w:sz="0" w:space="0" w:color="auto"/>
        <w:right w:val="none" w:sz="0" w:space="0" w:color="auto"/>
      </w:divBdr>
    </w:div>
    <w:div w:id="1438137668">
      <w:bodyDiv w:val="1"/>
      <w:marLeft w:val="0"/>
      <w:marRight w:val="0"/>
      <w:marTop w:val="0"/>
      <w:marBottom w:val="0"/>
      <w:divBdr>
        <w:top w:val="none" w:sz="0" w:space="0" w:color="auto"/>
        <w:left w:val="none" w:sz="0" w:space="0" w:color="auto"/>
        <w:bottom w:val="none" w:sz="0" w:space="0" w:color="auto"/>
        <w:right w:val="none" w:sz="0" w:space="0" w:color="auto"/>
      </w:divBdr>
    </w:div>
    <w:div w:id="1467355454">
      <w:bodyDiv w:val="1"/>
      <w:marLeft w:val="0"/>
      <w:marRight w:val="0"/>
      <w:marTop w:val="0"/>
      <w:marBottom w:val="0"/>
      <w:divBdr>
        <w:top w:val="none" w:sz="0" w:space="0" w:color="auto"/>
        <w:left w:val="none" w:sz="0" w:space="0" w:color="auto"/>
        <w:bottom w:val="none" w:sz="0" w:space="0" w:color="auto"/>
        <w:right w:val="none" w:sz="0" w:space="0" w:color="auto"/>
      </w:divBdr>
    </w:div>
    <w:div w:id="1505781763">
      <w:bodyDiv w:val="1"/>
      <w:marLeft w:val="0"/>
      <w:marRight w:val="0"/>
      <w:marTop w:val="0"/>
      <w:marBottom w:val="0"/>
      <w:divBdr>
        <w:top w:val="none" w:sz="0" w:space="0" w:color="auto"/>
        <w:left w:val="none" w:sz="0" w:space="0" w:color="auto"/>
        <w:bottom w:val="none" w:sz="0" w:space="0" w:color="auto"/>
        <w:right w:val="none" w:sz="0" w:space="0" w:color="auto"/>
      </w:divBdr>
    </w:div>
    <w:div w:id="1671250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2647</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Gun Heidi Bryhn</cp:lastModifiedBy>
  <cp:revision>2</cp:revision>
  <dcterms:created xsi:type="dcterms:W3CDTF">2019-12-19T16:35:00Z</dcterms:created>
  <dcterms:modified xsi:type="dcterms:W3CDTF">2019-12-19T16:35:00Z</dcterms:modified>
</cp:coreProperties>
</file>