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60942B82" w14:textId="5A8DBB5A" w:rsidR="006715FE" w:rsidRDefault="006715FE" w:rsidP="006715FE">
      <w:pPr>
        <w:spacing w:after="90" w:line="360" w:lineRule="auto"/>
        <w:rPr>
          <w:rFonts w:ascii="Avant Garde" w:hAnsi="Avant Garde" w:cs="Arial"/>
          <w:i/>
          <w:iCs/>
          <w:sz w:val="20"/>
          <w:szCs w:val="20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COX POWERTRAIN </w:t>
      </w:r>
      <w:r w:rsidR="00673BDF">
        <w:rPr>
          <w:rFonts w:ascii="AvantGarde Medium" w:hAnsi="AvantGarde Medium" w:cs="Arial"/>
          <w:b/>
          <w:sz w:val="28"/>
          <w:szCs w:val="28"/>
        </w:rPr>
        <w:t>REPORTS</w:t>
      </w:r>
      <w:r w:rsidR="00EF01F8">
        <w:rPr>
          <w:rFonts w:ascii="AvantGarde Medium" w:hAnsi="AvantGarde Medium" w:cs="Arial"/>
          <w:b/>
          <w:sz w:val="28"/>
          <w:szCs w:val="28"/>
        </w:rPr>
        <w:t xml:space="preserve"> </w:t>
      </w:r>
      <w:r w:rsidR="007D206E">
        <w:rPr>
          <w:rFonts w:ascii="AvantGarde Medium" w:hAnsi="AvantGarde Medium" w:cs="Arial"/>
          <w:b/>
          <w:sz w:val="28"/>
          <w:szCs w:val="28"/>
        </w:rPr>
        <w:t xml:space="preserve">SUCCCESSFUL METS </w:t>
      </w:r>
      <w:r w:rsidR="00673BDF">
        <w:rPr>
          <w:rFonts w:ascii="AvantGarde Medium" w:hAnsi="AvantGarde Medium" w:cs="Arial"/>
          <w:b/>
          <w:sz w:val="28"/>
          <w:szCs w:val="28"/>
        </w:rPr>
        <w:t>AND LOOKS AHEAD TO 2017</w:t>
      </w:r>
      <w:r>
        <w:rPr>
          <w:rFonts w:ascii="AvantGarde Medium" w:hAnsi="AvantGarde Medium" w:cs="Arial"/>
          <w:b/>
          <w:sz w:val="28"/>
          <w:szCs w:val="28"/>
        </w:rPr>
        <w:t xml:space="preserve"> AS ITS GAME CHANGING DIESEL OUTBOARD </w:t>
      </w:r>
      <w:r w:rsidR="00C871B4">
        <w:rPr>
          <w:rFonts w:ascii="AvantGarde Medium" w:hAnsi="AvantGarde Medium" w:cs="Arial"/>
          <w:b/>
          <w:sz w:val="28"/>
          <w:szCs w:val="28"/>
        </w:rPr>
        <w:t xml:space="preserve">ENTERS </w:t>
      </w:r>
      <w:r>
        <w:rPr>
          <w:rFonts w:ascii="AvantGarde Medium" w:hAnsi="AvantGarde Medium" w:cs="Arial"/>
          <w:b/>
          <w:sz w:val="28"/>
          <w:szCs w:val="28"/>
        </w:rPr>
        <w:t>FINAL STAGES OF DEVELOPMENT</w:t>
      </w:r>
    </w:p>
    <w:p w14:paraId="2F5602C1" w14:textId="77777777" w:rsidR="006715FE" w:rsidRDefault="006715FE" w:rsidP="006715FE">
      <w:pPr>
        <w:spacing w:after="0" w:line="360" w:lineRule="auto"/>
        <w:rPr>
          <w:rFonts w:ascii="Avant Garde" w:hAnsi="Avant Garde" w:cs="Arial"/>
          <w:i/>
          <w:sz w:val="20"/>
          <w:szCs w:val="20"/>
        </w:rPr>
      </w:pPr>
    </w:p>
    <w:p w14:paraId="11B46881" w14:textId="6ED72F8A" w:rsidR="006715FE" w:rsidRDefault="006715FE" w:rsidP="00EF01F8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Cox Powertrain,</w:t>
      </w:r>
      <w:r>
        <w:rPr>
          <w:rFonts w:ascii="Avant Garde" w:hAnsi="Avant Garde"/>
          <w:sz w:val="20"/>
          <w:szCs w:val="20"/>
        </w:rPr>
        <w:t xml:space="preserve"> the British company behind the development of the revolutionary CXO300 </w:t>
      </w:r>
      <w:r w:rsidR="00CF1179">
        <w:rPr>
          <w:rFonts w:ascii="Avant Garde" w:hAnsi="Avant Garde"/>
          <w:sz w:val="20"/>
          <w:szCs w:val="20"/>
        </w:rPr>
        <w:t xml:space="preserve">has </w:t>
      </w:r>
      <w:r w:rsidR="00A95254">
        <w:rPr>
          <w:rFonts w:ascii="Avant Garde" w:hAnsi="Avant Garde"/>
          <w:sz w:val="20"/>
          <w:szCs w:val="20"/>
        </w:rPr>
        <w:t>reported an extremely s</w:t>
      </w:r>
      <w:r w:rsidR="00673BDF">
        <w:rPr>
          <w:rFonts w:ascii="Avant Garde" w:hAnsi="Avant Garde"/>
          <w:sz w:val="20"/>
          <w:szCs w:val="20"/>
        </w:rPr>
        <w:t>uccessful METS</w:t>
      </w:r>
      <w:r w:rsidR="00A95254">
        <w:rPr>
          <w:rFonts w:ascii="Avant Garde" w:hAnsi="Avant Garde"/>
          <w:sz w:val="20"/>
          <w:szCs w:val="20"/>
        </w:rPr>
        <w:t xml:space="preserve"> receiving an unprecedented number of enquiries and visitors to their stand in the Superyacht Pavilion</w:t>
      </w:r>
      <w:r w:rsidR="009B3047">
        <w:rPr>
          <w:rFonts w:ascii="Avant Garde" w:hAnsi="Avant Garde"/>
          <w:sz w:val="20"/>
          <w:szCs w:val="20"/>
        </w:rPr>
        <w:t xml:space="preserve"> during the three day event</w:t>
      </w:r>
      <w:r w:rsidR="005B420B">
        <w:rPr>
          <w:rFonts w:ascii="Avant Garde" w:hAnsi="Avant Garde"/>
          <w:sz w:val="20"/>
          <w:szCs w:val="20"/>
        </w:rPr>
        <w:t>.</w:t>
      </w:r>
      <w:r w:rsidR="00A95254">
        <w:rPr>
          <w:rFonts w:ascii="Avant Garde" w:hAnsi="Avant Garde"/>
          <w:sz w:val="20"/>
          <w:szCs w:val="20"/>
        </w:rPr>
        <w:t xml:space="preserve"> This year’s show was the fi</w:t>
      </w:r>
      <w:r w:rsidR="009B3047">
        <w:rPr>
          <w:rFonts w:ascii="Avant Garde" w:hAnsi="Avant Garde"/>
          <w:sz w:val="20"/>
          <w:szCs w:val="20"/>
        </w:rPr>
        <w:t>rst opportunity for key influencers</w:t>
      </w:r>
      <w:r w:rsidR="005B420B">
        <w:rPr>
          <w:rFonts w:ascii="Avant Garde" w:hAnsi="Avant Garde"/>
          <w:sz w:val="20"/>
          <w:szCs w:val="20"/>
        </w:rPr>
        <w:t xml:space="preserve"> in the</w:t>
      </w:r>
      <w:r w:rsidR="009B3047">
        <w:rPr>
          <w:rFonts w:ascii="Avant Garde" w:hAnsi="Avant Garde"/>
          <w:sz w:val="20"/>
          <w:szCs w:val="20"/>
        </w:rPr>
        <w:t xml:space="preserve"> marine industry </w:t>
      </w:r>
      <w:r w:rsidR="00A95254">
        <w:rPr>
          <w:rFonts w:ascii="Avant Garde" w:hAnsi="Avant Garde"/>
          <w:sz w:val="20"/>
          <w:szCs w:val="20"/>
        </w:rPr>
        <w:t>to se</w:t>
      </w:r>
      <w:bookmarkStart w:id="0" w:name="_GoBack"/>
      <w:r w:rsidR="00A95254">
        <w:rPr>
          <w:rFonts w:ascii="Avant Garde" w:hAnsi="Avant Garde"/>
          <w:sz w:val="20"/>
          <w:szCs w:val="20"/>
        </w:rPr>
        <w:t>e</w:t>
      </w:r>
      <w:bookmarkEnd w:id="0"/>
      <w:r w:rsidR="00A95254">
        <w:rPr>
          <w:rFonts w:ascii="Avant Garde" w:hAnsi="Avant Garde"/>
          <w:sz w:val="20"/>
          <w:szCs w:val="20"/>
        </w:rPr>
        <w:t xml:space="preserve"> a full sized model of the revolutionary 300hp diesel outboard, which</w:t>
      </w:r>
      <w:r w:rsidR="009B3047">
        <w:rPr>
          <w:rFonts w:ascii="Avant Garde" w:hAnsi="Avant Garde"/>
          <w:sz w:val="20"/>
          <w:szCs w:val="20"/>
        </w:rPr>
        <w:t xml:space="preserve"> will be launched in 2018.</w:t>
      </w:r>
      <w:r w:rsidR="00A95254">
        <w:rPr>
          <w:rFonts w:ascii="Avant Garde" w:hAnsi="Avant Garde"/>
          <w:sz w:val="20"/>
          <w:szCs w:val="20"/>
        </w:rPr>
        <w:t xml:space="preserve"> </w:t>
      </w:r>
    </w:p>
    <w:p w14:paraId="129A6F6D" w14:textId="77777777" w:rsidR="004A4A36" w:rsidRDefault="004A4A36" w:rsidP="00EF01F8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46F39D3E" w14:textId="2BFAEB3F" w:rsidR="00DE1FE5" w:rsidRDefault="004A4A36" w:rsidP="00EF01F8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It’s been an incredibly busy 2016 for the Brighton City Airport based diesel engine experts</w:t>
      </w:r>
      <w:r w:rsidR="009B3047">
        <w:rPr>
          <w:rFonts w:ascii="Avant Garde" w:hAnsi="Avant Garde"/>
          <w:sz w:val="20"/>
          <w:szCs w:val="20"/>
        </w:rPr>
        <w:t xml:space="preserve"> and as the CXO300 enters the final stages of development</w:t>
      </w:r>
      <w:r>
        <w:rPr>
          <w:rFonts w:ascii="Avant Garde" w:hAnsi="Avant Garde"/>
          <w:sz w:val="20"/>
          <w:szCs w:val="20"/>
        </w:rPr>
        <w:t>,</w:t>
      </w:r>
      <w:r w:rsidR="009B3047">
        <w:rPr>
          <w:rFonts w:ascii="Avant Garde" w:hAnsi="Avant Garde"/>
          <w:sz w:val="20"/>
          <w:szCs w:val="20"/>
        </w:rPr>
        <w:t xml:space="preserve"> 2017 is set to be even busier. </w:t>
      </w:r>
      <w:r w:rsidR="00DE1FE5">
        <w:rPr>
          <w:rFonts w:ascii="Avant Garde" w:hAnsi="Avant Garde"/>
          <w:sz w:val="20"/>
          <w:szCs w:val="20"/>
        </w:rPr>
        <w:t xml:space="preserve">“In the last eighteen months, Cox has doubled its </w:t>
      </w:r>
      <w:r w:rsidR="00C871B4">
        <w:rPr>
          <w:rFonts w:ascii="Avant Garde" w:hAnsi="Avant Garde"/>
          <w:sz w:val="20"/>
          <w:szCs w:val="20"/>
        </w:rPr>
        <w:t>workforce</w:t>
      </w:r>
      <w:r w:rsidR="00DE1FE5">
        <w:rPr>
          <w:rFonts w:ascii="Avant Garde" w:hAnsi="Avant Garde"/>
          <w:sz w:val="20"/>
          <w:szCs w:val="20"/>
        </w:rPr>
        <w:t xml:space="preserve"> and taken on additional premises to accommodate the growing team working towards the success of the CXO300,” said Cox Powertrain’s CEO, Tim Routsis. “We are extremely </w:t>
      </w:r>
      <w:r w:rsidR="00CF1179">
        <w:rPr>
          <w:rFonts w:ascii="Avant Garde" w:hAnsi="Avant Garde"/>
          <w:sz w:val="20"/>
          <w:szCs w:val="20"/>
        </w:rPr>
        <w:t>proud</w:t>
      </w:r>
      <w:r w:rsidR="00DE1FE5">
        <w:rPr>
          <w:rFonts w:ascii="Avant Garde" w:hAnsi="Avant Garde"/>
          <w:sz w:val="20"/>
          <w:szCs w:val="20"/>
        </w:rPr>
        <w:t xml:space="preserve"> to have on board an amazing team of </w:t>
      </w:r>
      <w:r w:rsidR="00DE1FE5" w:rsidRPr="00AA7C7B">
        <w:rPr>
          <w:rFonts w:ascii="Avant Garde" w:hAnsi="Avant Garde"/>
          <w:sz w:val="20"/>
          <w:szCs w:val="20"/>
        </w:rPr>
        <w:t>highly skilled engineers</w:t>
      </w:r>
      <w:r w:rsidR="00DE1FE5">
        <w:rPr>
          <w:rFonts w:ascii="Avant Garde" w:hAnsi="Avant Garde"/>
          <w:sz w:val="20"/>
          <w:szCs w:val="20"/>
        </w:rPr>
        <w:t xml:space="preserve"> with wide ranging backgrounds in Formula 1 racing and </w:t>
      </w:r>
      <w:r w:rsidR="00DE1FE5" w:rsidRPr="00AA7C7B">
        <w:rPr>
          <w:rFonts w:ascii="Avant Garde" w:hAnsi="Avant Garde"/>
          <w:sz w:val="20"/>
          <w:szCs w:val="20"/>
        </w:rPr>
        <w:t xml:space="preserve">premium </w:t>
      </w:r>
      <w:r w:rsidR="00DE1FE5">
        <w:rPr>
          <w:rFonts w:ascii="Avant Garde" w:hAnsi="Avant Garde"/>
          <w:sz w:val="20"/>
          <w:szCs w:val="20"/>
        </w:rPr>
        <w:t xml:space="preserve">marine and automotive </w:t>
      </w:r>
      <w:r w:rsidR="00DE1FE5" w:rsidRPr="00AA7C7B">
        <w:rPr>
          <w:rFonts w:ascii="Avant Garde" w:hAnsi="Avant Garde"/>
          <w:sz w:val="20"/>
          <w:szCs w:val="20"/>
        </w:rPr>
        <w:t>engine design</w:t>
      </w:r>
      <w:r w:rsidR="00DE1FE5">
        <w:rPr>
          <w:rFonts w:ascii="Avant Garde" w:hAnsi="Avant Garde"/>
          <w:sz w:val="20"/>
          <w:szCs w:val="20"/>
        </w:rPr>
        <w:t xml:space="preserve">. </w:t>
      </w:r>
      <w:r w:rsidR="005B420B">
        <w:rPr>
          <w:rFonts w:ascii="Avant Garde" w:hAnsi="Avant Garde"/>
          <w:sz w:val="20"/>
          <w:szCs w:val="20"/>
        </w:rPr>
        <w:t>Next year, a</w:t>
      </w:r>
      <w:r w:rsidR="00DE1FE5">
        <w:rPr>
          <w:rFonts w:ascii="Avant Garde" w:hAnsi="Avant Garde"/>
          <w:sz w:val="20"/>
          <w:szCs w:val="20"/>
        </w:rPr>
        <w:t xml:space="preserve">s we enter the final stages </w:t>
      </w:r>
      <w:r w:rsidR="002849EE">
        <w:rPr>
          <w:rFonts w:ascii="Avant Garde" w:hAnsi="Avant Garde"/>
          <w:sz w:val="20"/>
          <w:szCs w:val="20"/>
        </w:rPr>
        <w:t>of development</w:t>
      </w:r>
      <w:r w:rsidR="00DE1FE5">
        <w:rPr>
          <w:rFonts w:ascii="Avant Garde" w:hAnsi="Avant Garde"/>
          <w:sz w:val="20"/>
          <w:szCs w:val="20"/>
        </w:rPr>
        <w:t xml:space="preserve">, our workforce is set to </w:t>
      </w:r>
      <w:r w:rsidR="002849EE">
        <w:rPr>
          <w:rFonts w:ascii="Avant Garde" w:hAnsi="Avant Garde"/>
          <w:sz w:val="20"/>
          <w:szCs w:val="20"/>
        </w:rPr>
        <w:t xml:space="preserve">further expand to support an intense year of activity ahead of launch </w:t>
      </w:r>
      <w:r w:rsidR="00CF1179">
        <w:rPr>
          <w:rFonts w:ascii="Avant Garde" w:hAnsi="Avant Garde"/>
          <w:sz w:val="20"/>
          <w:szCs w:val="20"/>
        </w:rPr>
        <w:t xml:space="preserve">right </w:t>
      </w:r>
      <w:r w:rsidR="002849EE">
        <w:rPr>
          <w:rFonts w:ascii="Avant Garde" w:hAnsi="Avant Garde"/>
          <w:sz w:val="20"/>
          <w:szCs w:val="20"/>
        </w:rPr>
        <w:t>through to production.”</w:t>
      </w:r>
    </w:p>
    <w:p w14:paraId="711CDE64" w14:textId="77777777" w:rsidR="00DE1FE5" w:rsidRDefault="00DE1FE5" w:rsidP="00EF01F8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</w:p>
    <w:p w14:paraId="2E0D3AD1" w14:textId="6A5BA480" w:rsidR="00C871B4" w:rsidRDefault="00C871B4" w:rsidP="00EF01F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Having identified </w:t>
      </w:r>
      <w:r w:rsidR="005B420B">
        <w:rPr>
          <w:rFonts w:ascii="Avant Garde" w:hAnsi="Avant Garde"/>
          <w:sz w:val="20"/>
          <w:szCs w:val="20"/>
        </w:rPr>
        <w:t xml:space="preserve">initial </w:t>
      </w:r>
      <w:r>
        <w:rPr>
          <w:rFonts w:ascii="Avant Garde" w:hAnsi="Avant Garde"/>
          <w:sz w:val="20"/>
          <w:szCs w:val="20"/>
        </w:rPr>
        <w:t xml:space="preserve">markets for the launch of the CXO300, Cox Powertrain is currently finalising a </w:t>
      </w:r>
      <w:r w:rsidR="0064768D">
        <w:rPr>
          <w:rFonts w:ascii="Avant Garde" w:hAnsi="Avant Garde"/>
          <w:sz w:val="20"/>
          <w:szCs w:val="20"/>
        </w:rPr>
        <w:t xml:space="preserve">strong </w:t>
      </w:r>
      <w:r>
        <w:rPr>
          <w:rFonts w:ascii="Avant Garde" w:hAnsi="Avant Garde"/>
          <w:sz w:val="20"/>
          <w:szCs w:val="20"/>
        </w:rPr>
        <w:t xml:space="preserve">network of US and European distributors </w:t>
      </w:r>
      <w:r w:rsidR="005B420B">
        <w:rPr>
          <w:rFonts w:ascii="Avant Garde" w:hAnsi="Avant Garde"/>
          <w:sz w:val="20"/>
          <w:szCs w:val="20"/>
        </w:rPr>
        <w:t xml:space="preserve">will be announced in 2017. </w:t>
      </w:r>
    </w:p>
    <w:p w14:paraId="311A126B" w14:textId="1EED5546" w:rsidR="00EF01F8" w:rsidRDefault="0064768D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“The </w:t>
      </w:r>
      <w:r w:rsidR="005B420B">
        <w:rPr>
          <w:rFonts w:ascii="Avant Garde" w:hAnsi="Avant Garde"/>
          <w:sz w:val="20"/>
          <w:szCs w:val="20"/>
        </w:rPr>
        <w:t>distributors will play a pivotal role in the sales and service of such a premium engine brand in these markets,” said Joel R</w:t>
      </w:r>
      <w:r w:rsidR="00CF1BBA">
        <w:rPr>
          <w:rFonts w:ascii="Avant Garde" w:hAnsi="Avant Garde"/>
          <w:sz w:val="20"/>
          <w:szCs w:val="20"/>
        </w:rPr>
        <w:t>eid</w:t>
      </w:r>
      <w:r w:rsidR="005B420B">
        <w:rPr>
          <w:rFonts w:ascii="Avant Garde" w:hAnsi="Avant Garde"/>
          <w:sz w:val="20"/>
          <w:szCs w:val="20"/>
        </w:rPr>
        <w:t xml:space="preserve">, Cox’s Business Development Manager. “The </w:t>
      </w:r>
      <w:r>
        <w:rPr>
          <w:rFonts w:ascii="Avant Garde" w:hAnsi="Avant Garde"/>
          <w:sz w:val="20"/>
          <w:szCs w:val="20"/>
        </w:rPr>
        <w:t>US is a particularly imp</w:t>
      </w:r>
      <w:r w:rsidR="002F2141">
        <w:rPr>
          <w:rFonts w:ascii="Avant Garde" w:hAnsi="Avant Garde"/>
          <w:sz w:val="20"/>
          <w:szCs w:val="20"/>
        </w:rPr>
        <w:t>ortant market for us and we</w:t>
      </w:r>
      <w:r>
        <w:rPr>
          <w:rFonts w:ascii="Avant Garde" w:hAnsi="Avant Garde"/>
          <w:sz w:val="20"/>
          <w:szCs w:val="20"/>
        </w:rPr>
        <w:t xml:space="preserve"> anticipate that a significant percentage of our sales will be from South East USA</w:t>
      </w:r>
      <w:r w:rsidR="004A4A36">
        <w:rPr>
          <w:rFonts w:ascii="Avant Garde" w:hAnsi="Avant Garde"/>
          <w:sz w:val="20"/>
          <w:szCs w:val="20"/>
        </w:rPr>
        <w:t xml:space="preserve"> where there is a big demand from the commercial, military and sports fishing sectors for a high powered diesel outboard engine</w:t>
      </w:r>
      <w:r w:rsidR="005B420B">
        <w:rPr>
          <w:rFonts w:ascii="Avant Garde" w:hAnsi="Avant Garde"/>
          <w:sz w:val="20"/>
          <w:szCs w:val="20"/>
        </w:rPr>
        <w:t>.</w:t>
      </w:r>
    </w:p>
    <w:p w14:paraId="4C956C1A" w14:textId="77777777" w:rsidR="002A0877" w:rsidRDefault="002A0877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</w:p>
    <w:p w14:paraId="6007576C" w14:textId="1E8CCF64" w:rsidR="004A4A36" w:rsidRDefault="004A4A36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We believe that our opposed piston engine has game changing potential for both Military and civil applications, offering a significantly reduced weight and package size, compared to conventional inboard diesel engines</w:t>
      </w:r>
      <w:r w:rsidR="005B420B">
        <w:rPr>
          <w:rFonts w:ascii="Avant Garde" w:hAnsi="Avant Garde"/>
          <w:sz w:val="20"/>
          <w:szCs w:val="20"/>
        </w:rPr>
        <w:t xml:space="preserve">. </w:t>
      </w:r>
      <w:r>
        <w:rPr>
          <w:rFonts w:ascii="Avant Garde" w:hAnsi="Avant Garde"/>
          <w:sz w:val="20"/>
          <w:szCs w:val="20"/>
        </w:rPr>
        <w:t>Not only does it offer the power of diesel, it also addresses the important changes demanded by the single fuel policy.”</w:t>
      </w:r>
    </w:p>
    <w:p w14:paraId="58E3F44B" w14:textId="77777777" w:rsidR="005B420B" w:rsidRDefault="005B420B" w:rsidP="005B420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vant Garde" w:hAnsi="Avant Garde"/>
          <w:sz w:val="20"/>
          <w:szCs w:val="20"/>
        </w:rPr>
      </w:pPr>
      <w:r w:rsidRPr="00EF01F8">
        <w:rPr>
          <w:rFonts w:ascii="Avant Garde" w:hAnsi="Avant Garde"/>
          <w:sz w:val="20"/>
          <w:szCs w:val="20"/>
        </w:rPr>
        <w:lastRenderedPageBreak/>
        <w:t xml:space="preserve">Diesel outboard engine development is widely considered to be </w:t>
      </w:r>
      <w:r>
        <w:rPr>
          <w:rFonts w:ascii="Avant Garde" w:hAnsi="Avant Garde"/>
          <w:sz w:val="20"/>
          <w:szCs w:val="20"/>
        </w:rPr>
        <w:t xml:space="preserve">one of </w:t>
      </w:r>
      <w:r w:rsidRPr="00EF01F8">
        <w:rPr>
          <w:rFonts w:ascii="Avant Garde" w:hAnsi="Avant Garde"/>
          <w:sz w:val="20"/>
          <w:szCs w:val="20"/>
        </w:rPr>
        <w:t xml:space="preserve">the biggest </w:t>
      </w:r>
      <w:r>
        <w:rPr>
          <w:rFonts w:ascii="Avant Garde" w:hAnsi="Avant Garde"/>
          <w:sz w:val="20"/>
          <w:szCs w:val="20"/>
        </w:rPr>
        <w:t xml:space="preserve">advancements </w:t>
      </w:r>
      <w:r w:rsidRPr="00EF01F8">
        <w:rPr>
          <w:rFonts w:ascii="Avant Garde" w:hAnsi="Avant Garde"/>
          <w:sz w:val="20"/>
          <w:szCs w:val="20"/>
        </w:rPr>
        <w:t xml:space="preserve">in marine engine </w:t>
      </w:r>
      <w:r>
        <w:rPr>
          <w:rFonts w:ascii="Avant Garde" w:hAnsi="Avant Garde"/>
          <w:sz w:val="20"/>
          <w:szCs w:val="20"/>
        </w:rPr>
        <w:t>technology in recent times and Cox Powertrain will be the first company to offer a professional diesel outboard that has been built solely for marine applications from the ground up</w:t>
      </w:r>
      <w:r w:rsidRPr="00EF01F8">
        <w:rPr>
          <w:rFonts w:ascii="Avant Garde" w:hAnsi="Avant Garde"/>
          <w:sz w:val="20"/>
          <w:szCs w:val="20"/>
        </w:rPr>
        <w:t xml:space="preserve">. </w:t>
      </w:r>
    </w:p>
    <w:p w14:paraId="4B580B79" w14:textId="76516612" w:rsidR="00EF01F8" w:rsidRPr="00AA7C7B" w:rsidRDefault="00EF01F8" w:rsidP="002A0877">
      <w:pPr>
        <w:spacing w:after="0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 xml:space="preserve">For further information, visit </w:t>
      </w:r>
      <w:hyperlink r:id="rId8" w:history="1">
        <w:r w:rsidRPr="00AA7C7B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</w:p>
    <w:p w14:paraId="0BBD00B8" w14:textId="77777777" w:rsidR="00EF01F8" w:rsidRDefault="00EF01F8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</w:p>
    <w:p w14:paraId="753F5163" w14:textId="523B3D02" w:rsidR="004A4A36" w:rsidRDefault="004A4A36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  <w:r w:rsidRPr="00EF01F8">
        <w:rPr>
          <w:rFonts w:ascii="Avant Garde" w:hAnsi="Avant Garde"/>
          <w:sz w:val="20"/>
          <w:szCs w:val="20"/>
        </w:rPr>
        <w:t>ENDS</w:t>
      </w:r>
    </w:p>
    <w:p w14:paraId="4B4399CC" w14:textId="77777777" w:rsidR="002A0877" w:rsidRPr="00EF01F8" w:rsidRDefault="002A0877" w:rsidP="002A08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ant Garde" w:hAnsi="Avant Garde"/>
          <w:sz w:val="20"/>
          <w:szCs w:val="20"/>
        </w:rPr>
      </w:pPr>
    </w:p>
    <w:p w14:paraId="094CFC31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69738717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0126C67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2DD5663D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EBFFC30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563AA8F5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370B205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356A3CB0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7A701BB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6CFA3BF2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6DAAB06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1DDFE59D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178891C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14:paraId="7830BF2D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123108C" w14:textId="77777777" w:rsidR="00EF01F8" w:rsidRPr="001C6695" w:rsidRDefault="00EF01F8" w:rsidP="00EF01F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393E6D41" w14:textId="77777777" w:rsidR="00EF01F8" w:rsidRPr="001C6695" w:rsidRDefault="00EF01F8" w:rsidP="00EF01F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2AF21867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</w:p>
    <w:p w14:paraId="249EF8CB" w14:textId="77777777" w:rsidR="00EF01F8" w:rsidRPr="00B20E4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01BB4144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07C3860E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E: reena.bayley@coxpwertrain.com</w:t>
      </w:r>
    </w:p>
    <w:p w14:paraId="72FA6AFA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BE6E9E2" w14:textId="77777777" w:rsidR="00EF01F8" w:rsidRPr="00B20E48" w:rsidRDefault="00EF01F8" w:rsidP="00EF01F8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34A72B0A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0C2AF15B" w14:textId="77777777" w:rsidR="00EF01F8" w:rsidRPr="00B20E4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6679F7EA" w14:textId="77777777" w:rsidR="00EF01F8" w:rsidRPr="00904338" w:rsidRDefault="00EF01F8" w:rsidP="00EF01F8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0C606474" w14:textId="291625C2" w:rsidR="00C871B4" w:rsidRDefault="00EF01F8" w:rsidP="009B30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904338">
        <w:rPr>
          <w:rFonts w:ascii="Avant Garde" w:hAnsi="Avant Garde"/>
          <w:sz w:val="20"/>
          <w:szCs w:val="20"/>
        </w:rPr>
        <w:t>E: k</w:t>
      </w:r>
      <w:r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>b</w:t>
      </w:r>
      <w:r>
        <w:rPr>
          <w:rFonts w:ascii="Avant Garde" w:hAnsi="Avant Garde"/>
          <w:sz w:val="20"/>
          <w:szCs w:val="20"/>
        </w:rPr>
        <w:t>artlett</w:t>
      </w:r>
      <w:r w:rsidRPr="00904338">
        <w:rPr>
          <w:rFonts w:ascii="Avant Garde" w:hAnsi="Avant Garde"/>
          <w:sz w:val="20"/>
          <w:szCs w:val="20"/>
        </w:rPr>
        <w:t>@saltwater</w:t>
      </w:r>
      <w:r>
        <w:rPr>
          <w:rFonts w:ascii="Avant Garde" w:hAnsi="Avant Garde"/>
          <w:sz w:val="20"/>
          <w:szCs w:val="20"/>
        </w:rPr>
        <w:t>-</w:t>
      </w:r>
      <w:r w:rsidRPr="00904338">
        <w:rPr>
          <w:rFonts w:ascii="Avant Garde" w:hAnsi="Avant Garde"/>
          <w:sz w:val="20"/>
          <w:szCs w:val="20"/>
        </w:rPr>
        <w:t>stone.com</w:t>
      </w:r>
    </w:p>
    <w:p w14:paraId="79C8A079" w14:textId="77777777" w:rsidR="00C871B4" w:rsidRDefault="00C871B4" w:rsidP="003F61F1">
      <w:pPr>
        <w:spacing w:after="9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sectPr w:rsidR="00C871B4" w:rsidSect="00B20E48">
      <w:headerReference w:type="first" r:id="rId9"/>
      <w:footerReference w:type="first" r:id="rId10"/>
      <w:pgSz w:w="11906" w:h="16838"/>
      <w:pgMar w:top="1134" w:right="1440" w:bottom="1134" w:left="144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C8E3" w14:textId="77777777" w:rsidR="000E25FD" w:rsidRDefault="000E25FD" w:rsidP="00CA6E3C">
      <w:pPr>
        <w:spacing w:after="0" w:line="240" w:lineRule="auto"/>
      </w:pPr>
      <w:r>
        <w:separator/>
      </w:r>
    </w:p>
  </w:endnote>
  <w:endnote w:type="continuationSeparator" w:id="0">
    <w:p w14:paraId="7FF881DA" w14:textId="77777777" w:rsidR="000E25FD" w:rsidRDefault="000E25FD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6124" w14:textId="77777777" w:rsidR="000E25FD" w:rsidRDefault="000E25FD" w:rsidP="00CA6E3C">
      <w:pPr>
        <w:spacing w:after="0" w:line="240" w:lineRule="auto"/>
      </w:pPr>
      <w:r>
        <w:separator/>
      </w:r>
    </w:p>
  </w:footnote>
  <w:footnote w:type="continuationSeparator" w:id="0">
    <w:p w14:paraId="3CC28645" w14:textId="77777777" w:rsidR="000E25FD" w:rsidRDefault="000E25FD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7574" w14:textId="77777777" w:rsidR="00CA6E3C" w:rsidRDefault="00CA6E3C">
    <w:pPr>
      <w:pStyle w:val="Header"/>
    </w:pPr>
    <w:r w:rsidRPr="00CA6E3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001A01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CC1813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l Reid">
    <w15:presenceInfo w15:providerId="None" w15:userId="Joel Re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616C2"/>
    <w:rsid w:val="000A0BB2"/>
    <w:rsid w:val="000A22D7"/>
    <w:rsid w:val="000E25FD"/>
    <w:rsid w:val="001C6695"/>
    <w:rsid w:val="00233DEF"/>
    <w:rsid w:val="002472CA"/>
    <w:rsid w:val="002667B5"/>
    <w:rsid w:val="002849EE"/>
    <w:rsid w:val="002A0877"/>
    <w:rsid w:val="002E0C3F"/>
    <w:rsid w:val="002F2141"/>
    <w:rsid w:val="00303867"/>
    <w:rsid w:val="00324A3C"/>
    <w:rsid w:val="00353A9F"/>
    <w:rsid w:val="00382314"/>
    <w:rsid w:val="003F61F1"/>
    <w:rsid w:val="00402221"/>
    <w:rsid w:val="00426346"/>
    <w:rsid w:val="00434342"/>
    <w:rsid w:val="004A4A36"/>
    <w:rsid w:val="004C587B"/>
    <w:rsid w:val="004C7457"/>
    <w:rsid w:val="004C77CB"/>
    <w:rsid w:val="004F26B7"/>
    <w:rsid w:val="00546C0E"/>
    <w:rsid w:val="00563E12"/>
    <w:rsid w:val="005914CC"/>
    <w:rsid w:val="00595115"/>
    <w:rsid w:val="005A4D1E"/>
    <w:rsid w:val="005B420B"/>
    <w:rsid w:val="005C1BAC"/>
    <w:rsid w:val="005C5786"/>
    <w:rsid w:val="005F49F8"/>
    <w:rsid w:val="0064768D"/>
    <w:rsid w:val="006633C4"/>
    <w:rsid w:val="006715FE"/>
    <w:rsid w:val="00673BDF"/>
    <w:rsid w:val="00685F4F"/>
    <w:rsid w:val="006D67F6"/>
    <w:rsid w:val="00731DCF"/>
    <w:rsid w:val="00761807"/>
    <w:rsid w:val="007D206E"/>
    <w:rsid w:val="0081311F"/>
    <w:rsid w:val="00833707"/>
    <w:rsid w:val="0086746A"/>
    <w:rsid w:val="00875653"/>
    <w:rsid w:val="00895126"/>
    <w:rsid w:val="008A1E28"/>
    <w:rsid w:val="008B24CC"/>
    <w:rsid w:val="00904338"/>
    <w:rsid w:val="009065BA"/>
    <w:rsid w:val="00947324"/>
    <w:rsid w:val="009736A9"/>
    <w:rsid w:val="009A6FD4"/>
    <w:rsid w:val="009B3047"/>
    <w:rsid w:val="00A6560B"/>
    <w:rsid w:val="00A66D31"/>
    <w:rsid w:val="00A95254"/>
    <w:rsid w:val="00AA7C7B"/>
    <w:rsid w:val="00AB675A"/>
    <w:rsid w:val="00AD378A"/>
    <w:rsid w:val="00AF6E62"/>
    <w:rsid w:val="00B11877"/>
    <w:rsid w:val="00B20E48"/>
    <w:rsid w:val="00B732F7"/>
    <w:rsid w:val="00B90436"/>
    <w:rsid w:val="00BB374B"/>
    <w:rsid w:val="00BB5556"/>
    <w:rsid w:val="00C70299"/>
    <w:rsid w:val="00C73DCE"/>
    <w:rsid w:val="00C80ED8"/>
    <w:rsid w:val="00C871B4"/>
    <w:rsid w:val="00CA6E3C"/>
    <w:rsid w:val="00CF1179"/>
    <w:rsid w:val="00CF1BBA"/>
    <w:rsid w:val="00D01392"/>
    <w:rsid w:val="00D2012B"/>
    <w:rsid w:val="00DC415D"/>
    <w:rsid w:val="00DE1FE5"/>
    <w:rsid w:val="00DF56AE"/>
    <w:rsid w:val="00E2102A"/>
    <w:rsid w:val="00E25ABD"/>
    <w:rsid w:val="00EA0156"/>
    <w:rsid w:val="00EF01F8"/>
    <w:rsid w:val="00EF304C"/>
    <w:rsid w:val="00EF78CE"/>
    <w:rsid w:val="00F0440C"/>
    <w:rsid w:val="00F41A58"/>
    <w:rsid w:val="00F70FD1"/>
    <w:rsid w:val="00FB1F13"/>
    <w:rsid w:val="00FC198C"/>
    <w:rsid w:val="00FC53A3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2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3F61F1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F61F1"/>
  </w:style>
  <w:style w:type="paragraph" w:styleId="ListParagraph">
    <w:name w:val="List Paragraph"/>
    <w:basedOn w:val="Normal"/>
    <w:uiPriority w:val="34"/>
    <w:qFormat/>
    <w:rsid w:val="003F61F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ost-info">
    <w:name w:val="post-info"/>
    <w:basedOn w:val="Normal"/>
    <w:rsid w:val="003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61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3F61F1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F61F1"/>
  </w:style>
  <w:style w:type="paragraph" w:styleId="ListParagraph">
    <w:name w:val="List Paragraph"/>
    <w:basedOn w:val="Normal"/>
    <w:uiPriority w:val="34"/>
    <w:qFormat/>
    <w:rsid w:val="003F61F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ost-info">
    <w:name w:val="post-info"/>
    <w:basedOn w:val="Normal"/>
    <w:rsid w:val="003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6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3</cp:revision>
  <cp:lastPrinted>2016-06-13T17:11:00Z</cp:lastPrinted>
  <dcterms:created xsi:type="dcterms:W3CDTF">2016-11-23T11:49:00Z</dcterms:created>
  <dcterms:modified xsi:type="dcterms:W3CDTF">2016-11-23T11:49:00Z</dcterms:modified>
</cp:coreProperties>
</file>