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Pr="006E3213" w:rsidR="00193294" w:rsidP="00604209" w:rsidRDefault="00193294" w14:paraId="3A4A37E3" w14:textId="4C4ED52F">
      <w:pPr>
        <w:contextualSpacing/>
        <w:rPr>
          <w:rFonts w:asciiTheme="majorHAnsi" w:hAnsiTheme="majorHAnsi" w:cstheme="majorHAnsi"/>
          <w:b/>
          <w:bCs/>
          <w:sz w:val="26"/>
          <w:szCs w:val="26"/>
        </w:rPr>
      </w:pPr>
    </w:p>
    <w:p w:rsidRPr="006E3213" w:rsidR="00193294" w:rsidP="00CC53F6" w:rsidRDefault="00193294" w14:paraId="07553E20" w14:textId="3F2F9A1E">
      <w:pPr>
        <w:contextualSpacing/>
        <w:jc w:val="center"/>
        <w:rPr>
          <w:rFonts w:asciiTheme="majorHAnsi" w:hAnsiTheme="majorHAnsi" w:cstheme="majorHAnsi"/>
          <w:b/>
          <w:bCs/>
          <w:sz w:val="26"/>
          <w:szCs w:val="26"/>
        </w:rPr>
      </w:pPr>
      <w:r>
        <w:rPr>
          <w:rFonts w:asciiTheme="majorHAnsi" w:hAnsiTheme="majorHAnsi"/>
          <w:b/>
          <w:sz w:val="26"/>
        </w:rPr>
        <w:t xml:space="preserve">Argo </w:t>
      </w:r>
      <w:proofErr w:type="spellStart"/>
      <w:r>
        <w:rPr>
          <w:rFonts w:asciiTheme="majorHAnsi" w:hAnsiTheme="majorHAnsi"/>
          <w:b/>
          <w:sz w:val="26"/>
        </w:rPr>
        <w:t>Yachting</w:t>
      </w:r>
      <w:proofErr w:type="spellEnd"/>
      <w:r>
        <w:rPr>
          <w:rFonts w:asciiTheme="majorHAnsi" w:hAnsiTheme="majorHAnsi"/>
          <w:b/>
          <w:sz w:val="26"/>
        </w:rPr>
        <w:t xml:space="preserve"> designado distribuidor europeo de </w:t>
      </w:r>
      <w:proofErr w:type="spellStart"/>
      <w:r>
        <w:rPr>
          <w:rFonts w:asciiTheme="majorHAnsi" w:hAnsiTheme="majorHAnsi"/>
          <w:b/>
          <w:sz w:val="26"/>
        </w:rPr>
        <w:t>Siren</w:t>
      </w:r>
      <w:proofErr w:type="spellEnd"/>
      <w:r>
        <w:rPr>
          <w:rFonts w:asciiTheme="majorHAnsi" w:hAnsiTheme="majorHAnsi"/>
          <w:b/>
          <w:sz w:val="26"/>
        </w:rPr>
        <w:t xml:space="preserve"> Marine</w:t>
      </w:r>
    </w:p>
    <w:p w:rsidRPr="006E3213" w:rsidR="00CC53F6" w:rsidP="00CC53F6" w:rsidRDefault="00CC53F6" w14:paraId="17580355" w14:textId="77777777">
      <w:pPr>
        <w:contextualSpacing/>
        <w:jc w:val="center"/>
        <w:rPr>
          <w:rFonts w:asciiTheme="majorHAnsi" w:hAnsiTheme="majorHAnsi" w:cstheme="majorHAnsi"/>
          <w:sz w:val="24"/>
          <w:szCs w:val="24"/>
        </w:rPr>
      </w:pPr>
    </w:p>
    <w:p w:rsidRPr="006E3213" w:rsidR="00B14129" w:rsidRDefault="00B16A6B" w14:paraId="1A49D7F0" w14:textId="4C03C2C3">
      <w:pPr>
        <w:contextualSpacing/>
        <w:rPr>
          <w:rFonts w:asciiTheme="majorHAnsi" w:hAnsiTheme="majorHAnsi" w:cstheme="majorHAnsi"/>
          <w:strike/>
          <w:sz w:val="24"/>
          <w:szCs w:val="24"/>
        </w:rPr>
      </w:pPr>
      <w:r>
        <w:rPr>
          <w:rFonts w:asciiTheme="majorHAnsi" w:hAnsiTheme="majorHAnsi"/>
          <w:sz w:val="24"/>
        </w:rPr>
        <w:t xml:space="preserve">Argo </w:t>
      </w:r>
      <w:proofErr w:type="spellStart"/>
      <w:r>
        <w:rPr>
          <w:rFonts w:asciiTheme="majorHAnsi" w:hAnsiTheme="majorHAnsi"/>
          <w:sz w:val="24"/>
        </w:rPr>
        <w:t>Yachting</w:t>
      </w:r>
      <w:proofErr w:type="spellEnd"/>
      <w:r>
        <w:rPr>
          <w:rFonts w:asciiTheme="majorHAnsi" w:hAnsiTheme="majorHAnsi"/>
          <w:sz w:val="24"/>
        </w:rPr>
        <w:t xml:space="preserve"> ha asegurado los derechos de distribución para </w:t>
      </w:r>
      <w:proofErr w:type="spellStart"/>
      <w:r>
        <w:rPr>
          <w:rFonts w:asciiTheme="majorHAnsi" w:hAnsiTheme="majorHAnsi"/>
          <w:sz w:val="24"/>
        </w:rPr>
        <w:t>Siren</w:t>
      </w:r>
      <w:proofErr w:type="spellEnd"/>
      <w:r>
        <w:rPr>
          <w:rFonts w:asciiTheme="majorHAnsi" w:hAnsiTheme="majorHAnsi"/>
          <w:sz w:val="24"/>
        </w:rPr>
        <w:t xml:space="preserve"> Marine, líder en tecnología </w:t>
      </w:r>
      <w:proofErr w:type="spellStart"/>
      <w:r>
        <w:rPr>
          <w:rFonts w:asciiTheme="majorHAnsi" w:hAnsiTheme="majorHAnsi"/>
          <w:sz w:val="24"/>
        </w:rPr>
        <w:t>Connected</w:t>
      </w:r>
      <w:proofErr w:type="spellEnd"/>
      <w:r>
        <w:rPr>
          <w:rFonts w:asciiTheme="majorHAnsi" w:hAnsiTheme="majorHAnsi"/>
          <w:sz w:val="24"/>
        </w:rPr>
        <w:t xml:space="preserve"> </w:t>
      </w:r>
      <w:proofErr w:type="spellStart"/>
      <w:r>
        <w:rPr>
          <w:rFonts w:asciiTheme="majorHAnsi" w:hAnsiTheme="majorHAnsi"/>
          <w:sz w:val="24"/>
        </w:rPr>
        <w:t>Boat</w:t>
      </w:r>
      <w:proofErr w:type="spellEnd"/>
      <w:r>
        <w:rPr>
          <w:rFonts w:asciiTheme="majorHAnsi" w:hAnsiTheme="majorHAnsi"/>
          <w:sz w:val="24"/>
        </w:rPr>
        <w:t xml:space="preserve">® en Europa, tras un acuerdo con el principal especialista estadounidense en tecnología de embarcaciones inteligentes. </w:t>
      </w:r>
    </w:p>
    <w:p w:rsidRPr="006E3213" w:rsidR="00B14129" w:rsidRDefault="00B14129" w14:paraId="4A178AA4" w14:textId="77777777">
      <w:pPr>
        <w:contextualSpacing/>
        <w:rPr>
          <w:rFonts w:asciiTheme="majorHAnsi" w:hAnsiTheme="majorHAnsi" w:cstheme="majorHAnsi"/>
          <w:sz w:val="24"/>
          <w:szCs w:val="24"/>
        </w:rPr>
      </w:pPr>
    </w:p>
    <w:p w:rsidRPr="00B16A6B" w:rsidR="00261A14" w:rsidRDefault="00031672" w14:paraId="69C7D5C3" w14:textId="6ED2BBD7">
      <w:pPr>
        <w:contextualSpacing/>
        <w:rPr>
          <w:rFonts w:asciiTheme="majorHAnsi" w:hAnsiTheme="majorHAnsi" w:cstheme="majorHAnsi"/>
          <w:sz w:val="24"/>
          <w:szCs w:val="24"/>
        </w:rPr>
      </w:pPr>
      <w:r>
        <w:rPr>
          <w:rFonts w:asciiTheme="majorHAnsi" w:hAnsiTheme="majorHAnsi"/>
          <w:sz w:val="24"/>
        </w:rPr>
        <w:t xml:space="preserve">El sistema de </w:t>
      </w:r>
      <w:proofErr w:type="spellStart"/>
      <w:r>
        <w:rPr>
          <w:rFonts w:asciiTheme="majorHAnsi" w:hAnsiTheme="majorHAnsi"/>
          <w:sz w:val="24"/>
        </w:rPr>
        <w:t>Siren</w:t>
      </w:r>
      <w:proofErr w:type="spellEnd"/>
      <w:r>
        <w:rPr>
          <w:rFonts w:asciiTheme="majorHAnsi" w:hAnsiTheme="majorHAnsi"/>
          <w:sz w:val="24"/>
        </w:rPr>
        <w:t xml:space="preserve"> Marine ahora brinda a los propietarios la capacidad de supervisar su embarcación desde prácticamente cualquier lugar, en cualquier momento, proporcionándoles una gran tranquilidad.</w:t>
      </w:r>
    </w:p>
    <w:p w:rsidRPr="006E3213" w:rsidR="006B792A" w:rsidRDefault="006B792A" w14:paraId="68183E95" w14:textId="77777777">
      <w:pPr>
        <w:contextualSpacing/>
        <w:rPr>
          <w:rFonts w:asciiTheme="majorHAnsi" w:hAnsiTheme="majorHAnsi" w:cstheme="majorHAnsi"/>
          <w:sz w:val="24"/>
          <w:szCs w:val="24"/>
        </w:rPr>
      </w:pPr>
    </w:p>
    <w:p w:rsidRPr="006E3213" w:rsidR="00C95E17" w:rsidP="00C95E17" w:rsidRDefault="003971CF" w14:paraId="41BBCC27" w14:textId="7AEE1248">
      <w:pPr>
        <w:contextualSpacing/>
        <w:rPr>
          <w:rFonts w:asciiTheme="majorHAnsi" w:hAnsiTheme="majorHAnsi" w:cstheme="majorHAnsi"/>
          <w:sz w:val="24"/>
          <w:szCs w:val="24"/>
        </w:rPr>
      </w:pPr>
      <w:r>
        <w:rPr>
          <w:rFonts w:asciiTheme="majorHAnsi" w:hAnsiTheme="majorHAnsi"/>
          <w:sz w:val="24"/>
        </w:rPr>
        <w:t xml:space="preserve">El galardonado sistema de supervisión remota de </w:t>
      </w:r>
      <w:proofErr w:type="spellStart"/>
      <w:r>
        <w:rPr>
          <w:rFonts w:asciiTheme="majorHAnsi" w:hAnsiTheme="majorHAnsi"/>
          <w:sz w:val="24"/>
        </w:rPr>
        <w:t>Siren</w:t>
      </w:r>
      <w:proofErr w:type="spellEnd"/>
      <w:r>
        <w:rPr>
          <w:rFonts w:asciiTheme="majorHAnsi" w:hAnsiTheme="majorHAnsi"/>
          <w:sz w:val="24"/>
        </w:rPr>
        <w:t xml:space="preserve"> Marine es fácil de instalar y ofrece a los propietarios una forma competitiva y fiable de detectar problemas temprano. </w:t>
      </w:r>
      <w:r>
        <w:t xml:space="preserve">Funciona utilizando sensores remotos, que están conectados dentro del barco para comunicarse a través de una red controlada por </w:t>
      </w:r>
      <w:bookmarkStart w:name="_Hlk48209205" w:id="0"/>
      <w:r>
        <w:t>el nuevo sistema</w:t>
      </w:r>
      <w:r>
        <w:rPr>
          <w:rFonts w:asciiTheme="majorHAnsi" w:hAnsiTheme="majorHAnsi"/>
          <w:sz w:val="24"/>
        </w:rPr>
        <w:t xml:space="preserve"> Pro 3</w:t>
      </w:r>
      <w:bookmarkEnd w:id="0"/>
      <w:r>
        <w:rPr>
          <w:rFonts w:asciiTheme="majorHAnsi" w:hAnsiTheme="majorHAnsi"/>
          <w:sz w:val="24"/>
        </w:rPr>
        <w:t xml:space="preserve"> de </w:t>
      </w:r>
      <w:proofErr w:type="spellStart"/>
      <w:r>
        <w:rPr>
          <w:rFonts w:asciiTheme="majorHAnsi" w:hAnsiTheme="majorHAnsi"/>
          <w:sz w:val="24"/>
        </w:rPr>
        <w:t>Siren</w:t>
      </w:r>
      <w:proofErr w:type="spellEnd"/>
      <w:r>
        <w:rPr>
          <w:rFonts w:asciiTheme="majorHAnsi" w:hAnsiTheme="majorHAnsi"/>
          <w:sz w:val="24"/>
        </w:rPr>
        <w:t xml:space="preserve"> Marine. Los sensores pueden funcionar con cables o de forma inalámbrica para controlar sistemas como las bombas de sentina, alarmas de nivel alto de agua, estado de carga de la batería, temperatura y motor para garantizar que los sistemas funcionen correctamente. Los datos recopilados se transmiten a un servicio basado en la nube.</w:t>
      </w:r>
    </w:p>
    <w:p w:rsidRPr="006E3213" w:rsidR="00C95E17" w:rsidP="00C95E17" w:rsidRDefault="00C95E17" w14:paraId="61EDD65A" w14:textId="77777777">
      <w:pPr>
        <w:contextualSpacing/>
        <w:rPr>
          <w:rFonts w:asciiTheme="majorHAnsi" w:hAnsiTheme="majorHAnsi" w:cstheme="majorHAnsi"/>
          <w:sz w:val="24"/>
          <w:szCs w:val="24"/>
        </w:rPr>
      </w:pPr>
    </w:p>
    <w:p w:rsidRPr="006E3213" w:rsidR="007434A3" w:rsidP="006B792A" w:rsidRDefault="00DF5382" w14:paraId="318FB151" w14:textId="5609C434">
      <w:pPr>
        <w:contextualSpacing/>
        <w:rPr>
          <w:rFonts w:asciiTheme="majorHAnsi" w:hAnsiTheme="majorHAnsi" w:cstheme="majorHAnsi"/>
          <w:sz w:val="24"/>
          <w:szCs w:val="24"/>
        </w:rPr>
      </w:pPr>
      <w:r>
        <w:rPr>
          <w:rFonts w:asciiTheme="majorHAnsi" w:hAnsiTheme="majorHAnsi"/>
          <w:sz w:val="24"/>
        </w:rPr>
        <w:t xml:space="preserve">Rastreando la posición GPS del barco, el sistema de </w:t>
      </w:r>
      <w:proofErr w:type="spellStart"/>
      <w:r>
        <w:rPr>
          <w:rFonts w:asciiTheme="majorHAnsi" w:hAnsiTheme="majorHAnsi"/>
          <w:sz w:val="24"/>
        </w:rPr>
        <w:t>Siren</w:t>
      </w:r>
      <w:proofErr w:type="spellEnd"/>
      <w:r>
        <w:rPr>
          <w:rFonts w:asciiTheme="majorHAnsi" w:hAnsiTheme="majorHAnsi"/>
          <w:sz w:val="24"/>
        </w:rPr>
        <w:t xml:space="preserve"> Marine establece </w:t>
      </w:r>
      <w:proofErr w:type="spellStart"/>
      <w:r>
        <w:rPr>
          <w:rFonts w:asciiTheme="majorHAnsi" w:hAnsiTheme="majorHAnsi"/>
          <w:sz w:val="24"/>
        </w:rPr>
        <w:t>geocercas</w:t>
      </w:r>
      <w:proofErr w:type="spellEnd"/>
      <w:r>
        <w:rPr>
          <w:rFonts w:asciiTheme="majorHAnsi" w:hAnsiTheme="majorHAnsi"/>
          <w:sz w:val="24"/>
        </w:rPr>
        <w:t xml:space="preserve"> de modo que si el barco se mueve fuera de un área designada por el usuario, se envía una alerta a su teléfono, indicándole si su barco se está moviendo sin permiso. El sistema también le permite controlar de manera única otros sistemas a bordo, como la iluminación y el aire acondicionado, mientras se asegura de que su barco esté seguro al conectarse a alarmas de entrada y sensores de movimiento. Estas capacidades hacen que el sistema de </w:t>
      </w:r>
      <w:proofErr w:type="spellStart"/>
      <w:r>
        <w:rPr>
          <w:rFonts w:asciiTheme="majorHAnsi" w:hAnsiTheme="majorHAnsi"/>
          <w:sz w:val="24"/>
        </w:rPr>
        <w:t>Siren</w:t>
      </w:r>
      <w:proofErr w:type="spellEnd"/>
      <w:r>
        <w:rPr>
          <w:rFonts w:asciiTheme="majorHAnsi" w:hAnsiTheme="majorHAnsi"/>
          <w:sz w:val="24"/>
        </w:rPr>
        <w:t xml:space="preserve"> Marine sea muy popular con operadores chárter, que pueden vigilar toda una flota, en todo momento con la aplicación de seguimiento de flotas de </w:t>
      </w:r>
      <w:proofErr w:type="spellStart"/>
      <w:r>
        <w:rPr>
          <w:rFonts w:asciiTheme="majorHAnsi" w:hAnsiTheme="majorHAnsi"/>
          <w:sz w:val="24"/>
        </w:rPr>
        <w:t>Siren</w:t>
      </w:r>
      <w:proofErr w:type="spellEnd"/>
      <w:r>
        <w:rPr>
          <w:rFonts w:asciiTheme="majorHAnsi" w:hAnsiTheme="majorHAnsi"/>
          <w:sz w:val="24"/>
        </w:rPr>
        <w:t xml:space="preserve"> Marine.</w:t>
      </w:r>
    </w:p>
    <w:p w:rsidRPr="006E3213" w:rsidR="00AE42E1" w:rsidP="006B792A" w:rsidRDefault="00AE42E1" w14:paraId="3F85482C" w14:textId="772EA4AF">
      <w:pPr>
        <w:contextualSpacing/>
        <w:rPr>
          <w:rFonts w:asciiTheme="majorHAnsi" w:hAnsiTheme="majorHAnsi" w:cstheme="majorHAnsi"/>
          <w:sz w:val="24"/>
          <w:szCs w:val="24"/>
        </w:rPr>
      </w:pPr>
    </w:p>
    <w:p w:rsidRPr="006E3213" w:rsidR="00AE42E1" w:rsidP="006B792A" w:rsidRDefault="00AE42E1" w14:paraId="5370D292" w14:textId="77B5856C">
      <w:pPr>
        <w:contextualSpacing/>
        <w:rPr>
          <w:rFonts w:asciiTheme="majorHAnsi" w:hAnsiTheme="majorHAnsi" w:cstheme="majorHAnsi"/>
          <w:sz w:val="24"/>
          <w:szCs w:val="24"/>
        </w:rPr>
      </w:pPr>
      <w:r>
        <w:rPr>
          <w:rFonts w:asciiTheme="majorHAnsi" w:hAnsiTheme="majorHAnsi"/>
          <w:sz w:val="24"/>
        </w:rPr>
        <w:t xml:space="preserve">La tecnología de </w:t>
      </w:r>
      <w:proofErr w:type="spellStart"/>
      <w:r>
        <w:rPr>
          <w:rFonts w:asciiTheme="majorHAnsi" w:hAnsiTheme="majorHAnsi"/>
          <w:sz w:val="24"/>
        </w:rPr>
        <w:t>Siren</w:t>
      </w:r>
      <w:proofErr w:type="spellEnd"/>
      <w:r>
        <w:rPr>
          <w:rFonts w:asciiTheme="majorHAnsi" w:hAnsiTheme="majorHAnsi"/>
          <w:sz w:val="24"/>
        </w:rPr>
        <w:t xml:space="preserve"> Marine puede ser instalada en cualquier barco de cualquier tamaño, yate de vela o de motor, y puede ser instalada directamente por el dueño. Una vez instalada, la aplicación se puede descargar y se elige un plan de suscripción de servicio, disponible mensual, estacional o anualmente.  </w:t>
      </w:r>
    </w:p>
    <w:p w:rsidRPr="006E3213" w:rsidR="002C4306" w:rsidP="006B792A" w:rsidRDefault="002C4306" w14:paraId="7087B19D" w14:textId="77777777">
      <w:pPr>
        <w:contextualSpacing/>
        <w:rPr>
          <w:rFonts w:asciiTheme="majorHAnsi" w:hAnsiTheme="majorHAnsi" w:cstheme="majorHAnsi"/>
          <w:sz w:val="24"/>
          <w:szCs w:val="24"/>
        </w:rPr>
      </w:pPr>
    </w:p>
    <w:p w:rsidRPr="006E3213" w:rsidR="005A0E93" w:rsidP="00D56AC3" w:rsidRDefault="00D56AC3" w14:paraId="7D88DA99" w14:textId="50BF9869">
      <w:pPr>
        <w:contextualSpacing/>
        <w:rPr>
          <w:rFonts w:asciiTheme="majorHAnsi" w:hAnsiTheme="majorHAnsi" w:cstheme="majorHAnsi"/>
          <w:sz w:val="24"/>
          <w:szCs w:val="24"/>
        </w:rPr>
      </w:pPr>
      <w:r>
        <w:rPr>
          <w:rFonts w:asciiTheme="majorHAnsi" w:hAnsiTheme="majorHAnsi"/>
          <w:sz w:val="24"/>
        </w:rPr>
        <w:t xml:space="preserve">Richard Clarke, Gerente de desarrollo comercial postventa en Argo </w:t>
      </w:r>
      <w:proofErr w:type="spellStart"/>
      <w:r>
        <w:rPr>
          <w:rFonts w:asciiTheme="majorHAnsi" w:hAnsiTheme="majorHAnsi"/>
          <w:sz w:val="24"/>
        </w:rPr>
        <w:t>Yachting</w:t>
      </w:r>
      <w:proofErr w:type="spellEnd"/>
      <w:r>
        <w:rPr>
          <w:rFonts w:asciiTheme="majorHAnsi" w:hAnsiTheme="majorHAnsi"/>
          <w:sz w:val="24"/>
        </w:rPr>
        <w:t>, dijo: «</w:t>
      </w:r>
      <w:proofErr w:type="spellStart"/>
      <w:r>
        <w:rPr>
          <w:rFonts w:asciiTheme="majorHAnsi" w:hAnsiTheme="majorHAnsi"/>
          <w:sz w:val="24"/>
        </w:rPr>
        <w:t>Siren</w:t>
      </w:r>
      <w:proofErr w:type="spellEnd"/>
      <w:r>
        <w:rPr>
          <w:rFonts w:asciiTheme="majorHAnsi" w:hAnsiTheme="majorHAnsi"/>
          <w:sz w:val="24"/>
        </w:rPr>
        <w:t xml:space="preserve"> Marine es ampliamente reconocido como uno de los principales desarrolladores de tecnología de barcos conectados y estamos encantados de representarlos en Europa. La tecnología está disponible para cualquiera que posea un barco y es muy fácil de instalar y operar».</w:t>
      </w:r>
    </w:p>
    <w:p w:rsidRPr="006E3213" w:rsidR="005A0E93" w:rsidP="00D56AC3" w:rsidRDefault="005A0E93" w14:paraId="089AD880" w14:textId="77777777">
      <w:pPr>
        <w:contextualSpacing/>
        <w:rPr>
          <w:rFonts w:asciiTheme="majorHAnsi" w:hAnsiTheme="majorHAnsi" w:cstheme="majorHAnsi"/>
          <w:sz w:val="24"/>
          <w:szCs w:val="24"/>
        </w:rPr>
      </w:pPr>
    </w:p>
    <w:p w:rsidRPr="006E3213" w:rsidR="00643773" w:rsidP="00D56AC3" w:rsidRDefault="005A0E93" w14:paraId="2013FFF2" w14:textId="0F1A6471">
      <w:pPr>
        <w:contextualSpacing/>
        <w:rPr>
          <w:rFonts w:asciiTheme="majorHAnsi" w:hAnsiTheme="majorHAnsi" w:cstheme="majorHAnsi"/>
          <w:sz w:val="24"/>
          <w:szCs w:val="24"/>
        </w:rPr>
      </w:pPr>
      <w:r>
        <w:rPr>
          <w:rFonts w:asciiTheme="majorHAnsi" w:hAnsiTheme="majorHAnsi"/>
          <w:sz w:val="24"/>
        </w:rPr>
        <w:t>«</w:t>
      </w:r>
      <w:proofErr w:type="spellStart"/>
      <w:r>
        <w:rPr>
          <w:rFonts w:asciiTheme="majorHAnsi" w:hAnsiTheme="majorHAnsi"/>
          <w:sz w:val="24"/>
        </w:rPr>
        <w:t>Siren</w:t>
      </w:r>
      <w:proofErr w:type="spellEnd"/>
      <w:r>
        <w:rPr>
          <w:rFonts w:asciiTheme="majorHAnsi" w:hAnsiTheme="majorHAnsi"/>
          <w:sz w:val="24"/>
        </w:rPr>
        <w:t xml:space="preserve"> Marine es una asociación perfecta para Argo </w:t>
      </w:r>
      <w:proofErr w:type="spellStart"/>
      <w:r>
        <w:rPr>
          <w:rFonts w:asciiTheme="majorHAnsi" w:hAnsiTheme="majorHAnsi"/>
          <w:sz w:val="24"/>
        </w:rPr>
        <w:t>Yachting</w:t>
      </w:r>
      <w:proofErr w:type="spellEnd"/>
      <w:r>
        <w:rPr>
          <w:rFonts w:asciiTheme="majorHAnsi" w:hAnsiTheme="majorHAnsi"/>
          <w:sz w:val="24"/>
        </w:rPr>
        <w:t xml:space="preserve">, una empresa experimentada y de confianza con una base de clientes leales. Nuestra reconocida red de oficinas de modernización en Europa puede ofrecer asesoramiento experto sobre la instalación de la tecnología de </w:t>
      </w:r>
      <w:proofErr w:type="spellStart"/>
      <w:r>
        <w:rPr>
          <w:rFonts w:asciiTheme="majorHAnsi" w:hAnsiTheme="majorHAnsi"/>
          <w:sz w:val="24"/>
        </w:rPr>
        <w:t>Siren</w:t>
      </w:r>
      <w:proofErr w:type="spellEnd"/>
      <w:r>
        <w:rPr>
          <w:rFonts w:asciiTheme="majorHAnsi" w:hAnsiTheme="majorHAnsi"/>
          <w:sz w:val="24"/>
        </w:rPr>
        <w:t xml:space="preserve"> Marine y orientar a los clientes en la compra correcta para su embarcación».</w:t>
      </w:r>
    </w:p>
    <w:p w:rsidRPr="006E3213" w:rsidR="00643773" w:rsidP="3574A2A5" w:rsidRDefault="00643773" w14:paraId="782BF5F7" w14:textId="336C0D00">
      <w:pPr>
        <w:pStyle w:val="gmail-m-4870613404646357353msolistparagraph"/>
        <w:contextualSpacing/>
        <w:rPr>
          <w:rFonts w:ascii="Calibri Light" w:hAnsi="Calibri Light" w:cs="Calibri Light" w:asciiTheme="majorAscii" w:hAnsiTheme="majorAscii" w:cstheme="majorAscii"/>
          <w:sz w:val="24"/>
          <w:szCs w:val="24"/>
        </w:rPr>
      </w:pPr>
      <w:r w:rsidRPr="3574A2A5" w:rsidR="00643773">
        <w:rPr>
          <w:rFonts w:ascii="Calibri Light" w:hAnsi="Calibri Light" w:asciiTheme="majorAscii" w:hAnsiTheme="majorAscii"/>
          <w:sz w:val="24"/>
          <w:szCs w:val="24"/>
        </w:rPr>
        <w:t xml:space="preserve">El Director de operaciones de </w:t>
      </w:r>
      <w:proofErr w:type="spellStart"/>
      <w:r w:rsidRPr="3574A2A5" w:rsidR="00643773">
        <w:rPr>
          <w:rFonts w:ascii="Calibri Light" w:hAnsi="Calibri Light" w:asciiTheme="majorAscii" w:hAnsiTheme="majorAscii"/>
          <w:sz w:val="24"/>
          <w:szCs w:val="24"/>
        </w:rPr>
        <w:t>Siren</w:t>
      </w:r>
      <w:proofErr w:type="spellEnd"/>
      <w:r w:rsidRPr="3574A2A5" w:rsidR="00643773">
        <w:rPr>
          <w:rFonts w:ascii="Calibri Light" w:hAnsi="Calibri Light" w:asciiTheme="majorAscii" w:hAnsiTheme="majorAscii"/>
          <w:sz w:val="24"/>
          <w:szCs w:val="24"/>
        </w:rPr>
        <w:t xml:space="preserve"> Marine, Jeffrey </w:t>
      </w:r>
      <w:r w:rsidRPr="3574A2A5" w:rsidR="00643773">
        <w:rPr>
          <w:rFonts w:ascii="Calibri Light" w:hAnsi="Calibri Light" w:asciiTheme="majorAscii" w:hAnsiTheme="majorAscii"/>
          <w:sz w:val="24"/>
          <w:szCs w:val="24"/>
        </w:rPr>
        <w:t>Poole</w:t>
      </w:r>
      <w:r w:rsidRPr="3574A2A5" w:rsidR="00643773">
        <w:rPr>
          <w:rFonts w:ascii="Calibri Light" w:hAnsi="Calibri Light" w:asciiTheme="majorAscii" w:hAnsiTheme="majorAscii"/>
          <w:sz w:val="24"/>
          <w:szCs w:val="24"/>
        </w:rPr>
        <w:t xml:space="preserve">, también comentó sobre la asociación: «Ahora que nos hemos asociado a Argo </w:t>
      </w:r>
      <w:proofErr w:type="spellStart"/>
      <w:r w:rsidRPr="3574A2A5" w:rsidR="00643773">
        <w:rPr>
          <w:rFonts w:ascii="Calibri Light" w:hAnsi="Calibri Light" w:asciiTheme="majorAscii" w:hAnsiTheme="majorAscii"/>
          <w:sz w:val="24"/>
          <w:szCs w:val="24"/>
        </w:rPr>
        <w:t>Yachting</w:t>
      </w:r>
      <w:proofErr w:type="spellEnd"/>
      <w:r w:rsidRPr="3574A2A5" w:rsidR="00643773">
        <w:rPr>
          <w:rFonts w:ascii="Calibri Light" w:hAnsi="Calibri Light" w:asciiTheme="majorAscii" w:hAnsiTheme="majorAscii"/>
          <w:sz w:val="24"/>
          <w:szCs w:val="24"/>
        </w:rPr>
        <w:t xml:space="preserve">, estamos preparados para generar fuertes ventas con distribuidores, constructores de barcos y navegantes en el Reino Unido y el continente europeo. La adopción de la industria y el interés de los consumidores en la tecnología </w:t>
      </w:r>
      <w:proofErr w:type="spellStart"/>
      <w:r w:rsidRPr="3574A2A5" w:rsidR="00643773">
        <w:rPr>
          <w:rFonts w:ascii="Calibri Light" w:hAnsi="Calibri Light" w:asciiTheme="majorAscii" w:hAnsiTheme="majorAscii"/>
          <w:sz w:val="24"/>
          <w:szCs w:val="24"/>
        </w:rPr>
        <w:t>Connected</w:t>
      </w:r>
      <w:proofErr w:type="spellEnd"/>
      <w:r w:rsidRPr="3574A2A5" w:rsidR="00643773">
        <w:rPr>
          <w:rFonts w:ascii="Calibri Light" w:hAnsi="Calibri Light" w:asciiTheme="majorAscii" w:hAnsiTheme="majorAscii"/>
          <w:sz w:val="24"/>
          <w:szCs w:val="24"/>
        </w:rPr>
        <w:t xml:space="preserve"> </w:t>
      </w:r>
      <w:proofErr w:type="spellStart"/>
      <w:r w:rsidRPr="3574A2A5" w:rsidR="00643773">
        <w:rPr>
          <w:rFonts w:ascii="Calibri Light" w:hAnsi="Calibri Light" w:asciiTheme="majorAscii" w:hAnsiTheme="majorAscii"/>
          <w:sz w:val="24"/>
          <w:szCs w:val="24"/>
        </w:rPr>
        <w:t>Boat</w:t>
      </w:r>
      <w:proofErr w:type="spellEnd"/>
      <w:r w:rsidRPr="3574A2A5" w:rsidR="00643773">
        <w:rPr>
          <w:rFonts w:ascii="Calibri Light" w:hAnsi="Calibri Light" w:asciiTheme="majorAscii" w:hAnsiTheme="majorAscii"/>
          <w:sz w:val="24"/>
          <w:szCs w:val="24"/>
        </w:rPr>
        <w:t xml:space="preserve"> nunca ha sido tan grande».</w:t>
      </w:r>
    </w:p>
    <w:p w:rsidRPr="00EC5D7B" w:rsidR="00EC5D7B" w:rsidP="00131A7B" w:rsidRDefault="00EC5D7B" w14:paraId="16F4DE53" w14:textId="77777777">
      <w:pPr>
        <w:contextualSpacing/>
        <w:rPr>
          <w:rFonts w:asciiTheme="majorHAnsi" w:hAnsiTheme="majorHAnsi"/>
          <w:sz w:val="24"/>
        </w:rPr>
      </w:pPr>
    </w:p>
    <w:p w:rsidRPr="00EC5D7B" w:rsidR="00EC5D7B" w:rsidP="3574A2A5" w:rsidRDefault="00EC5D7B" w14:paraId="2CE8E228" w14:textId="3B9939F0">
      <w:pPr>
        <w:contextualSpacing/>
        <w:rPr>
          <w:rFonts w:ascii="Calibri Light" w:hAnsi="Calibri Light" w:cs="Calibri Light" w:asciiTheme="majorAscii" w:hAnsiTheme="majorAscii" w:cstheme="majorAscii"/>
          <w:sz w:val="24"/>
          <w:szCs w:val="24"/>
        </w:rPr>
      </w:pPr>
      <w:r w:rsidRPr="3574A2A5" w:rsidR="00EC5D7B">
        <w:rPr>
          <w:rFonts w:ascii="Calibri Light" w:hAnsi="Calibri Light" w:asciiTheme="majorAscii" w:hAnsiTheme="majorAscii"/>
          <w:sz w:val="24"/>
          <w:szCs w:val="24"/>
        </w:rPr>
        <w:t xml:space="preserve">Los precios de </w:t>
      </w:r>
      <w:proofErr w:type="spellStart"/>
      <w:r w:rsidRPr="3574A2A5" w:rsidR="00EC5D7B">
        <w:rPr>
          <w:rFonts w:ascii="Calibri Light" w:hAnsi="Calibri Light" w:asciiTheme="majorAscii" w:hAnsiTheme="majorAscii"/>
          <w:sz w:val="24"/>
          <w:szCs w:val="24"/>
        </w:rPr>
        <w:t>Siren</w:t>
      </w:r>
      <w:proofErr w:type="spellEnd"/>
      <w:r w:rsidRPr="3574A2A5" w:rsidR="00EC5D7B">
        <w:rPr>
          <w:rFonts w:ascii="Calibri Light" w:hAnsi="Calibri Light" w:asciiTheme="majorAscii" w:hAnsiTheme="majorAscii"/>
          <w:sz w:val="24"/>
          <w:szCs w:val="24"/>
        </w:rPr>
        <w:t xml:space="preserve"> Marine Pro </w:t>
      </w:r>
      <w:r w:rsidRPr="3574A2A5" w:rsidR="00987AB3">
        <w:rPr>
          <w:rFonts w:ascii="Calibri Light" w:hAnsi="Calibri Light" w:asciiTheme="majorAscii" w:hAnsiTheme="majorAscii"/>
          <w:sz w:val="24"/>
          <w:szCs w:val="24"/>
        </w:rPr>
        <w:t xml:space="preserve">3 </w:t>
      </w:r>
      <w:r w:rsidRPr="3574A2A5" w:rsidR="00EC5D7B">
        <w:rPr>
          <w:rFonts w:ascii="Calibri Light" w:hAnsi="Calibri Light" w:asciiTheme="majorAscii" w:hAnsiTheme="majorAscii"/>
          <w:sz w:val="24"/>
          <w:szCs w:val="24"/>
        </w:rPr>
        <w:t>están disponibles a partir de £ 600 ex IVA</w:t>
      </w:r>
      <w:r w:rsidRPr="3574A2A5" w:rsidR="00EC5D7B">
        <w:rPr>
          <w:rFonts w:ascii="Calibri Light" w:hAnsi="Calibri Light" w:asciiTheme="majorAscii" w:hAnsiTheme="majorAscii"/>
          <w:sz w:val="24"/>
          <w:szCs w:val="24"/>
        </w:rPr>
        <w:t>.  L</w:t>
      </w:r>
      <w:r w:rsidRPr="3574A2A5" w:rsidR="00EC5D7B">
        <w:rPr>
          <w:rFonts w:ascii="Calibri Light" w:hAnsi="Calibri Light" w:asciiTheme="majorAscii" w:hAnsiTheme="majorAscii"/>
          <w:sz w:val="24"/>
          <w:szCs w:val="24"/>
        </w:rPr>
        <w:t>a tarifa de suscripción anual al servicio es de 180 dólares.</w:t>
      </w:r>
      <w:bookmarkStart w:name="_GoBack" w:id="1"/>
      <w:bookmarkEnd w:id="1"/>
    </w:p>
    <w:p w:rsidRPr="00EC5D7B" w:rsidR="00EC5D7B" w:rsidP="00131A7B" w:rsidRDefault="00EC5D7B" w14:paraId="20E2BD2B" w14:textId="72402256">
      <w:pPr>
        <w:contextualSpacing/>
        <w:rPr>
          <w:rFonts w:asciiTheme="majorHAnsi" w:hAnsiTheme="majorHAnsi"/>
          <w:sz w:val="24"/>
        </w:rPr>
      </w:pPr>
    </w:p>
    <w:p w:rsidR="00131A7B" w:rsidP="00131A7B" w:rsidRDefault="00131A7B" w14:paraId="136B2054" w14:textId="2DE8E5A2">
      <w:pPr>
        <w:contextualSpacing/>
        <w:rPr>
          <w:rStyle w:val="Hyperlink"/>
          <w:rFonts w:asciiTheme="majorHAnsi" w:hAnsiTheme="majorHAnsi" w:cstheme="majorHAnsi"/>
          <w:color w:val="auto"/>
          <w:sz w:val="24"/>
          <w:szCs w:val="24"/>
        </w:rPr>
      </w:pPr>
      <w:r>
        <w:t>Para obtener más información,</w:t>
      </w:r>
      <w:r>
        <w:rPr>
          <w:rFonts w:asciiTheme="majorHAnsi" w:hAnsiTheme="majorHAnsi"/>
          <w:sz w:val="24"/>
        </w:rPr>
        <w:t xml:space="preserve"> visite </w:t>
      </w:r>
      <w:hyperlink w:history="1" r:id="rId11">
        <w:r>
          <w:rPr>
            <w:rStyle w:val="Hyperlink"/>
            <w:rFonts w:asciiTheme="majorHAnsi" w:hAnsiTheme="majorHAnsi"/>
            <w:color w:val="auto"/>
            <w:sz w:val="24"/>
          </w:rPr>
          <w:t>www.argoyachting.com</w:t>
        </w:r>
      </w:hyperlink>
    </w:p>
    <w:p w:rsidRPr="006E3213" w:rsidR="005C4BC3" w:rsidP="00131A7B" w:rsidRDefault="005C4BC3" w14:paraId="5ABE54C3" w14:textId="77777777">
      <w:pPr>
        <w:contextualSpacing/>
        <w:rPr>
          <w:rFonts w:asciiTheme="majorHAnsi" w:hAnsiTheme="majorHAnsi" w:cstheme="majorHAnsi"/>
          <w:sz w:val="24"/>
          <w:szCs w:val="24"/>
        </w:rPr>
      </w:pPr>
    </w:p>
    <w:p w:rsidRPr="00B83A1F" w:rsidR="00131A7B" w:rsidP="00131A7B" w:rsidRDefault="00131A7B" w14:paraId="5287EF1B" w14:textId="3C8029AA">
      <w:pPr>
        <w:rPr>
          <w:rFonts w:asciiTheme="majorHAnsi" w:hAnsiTheme="majorHAnsi" w:cstheme="majorHAnsi"/>
          <w:sz w:val="24"/>
          <w:szCs w:val="24"/>
        </w:rPr>
      </w:pPr>
      <w:r>
        <w:rPr>
          <w:rFonts w:asciiTheme="majorHAnsi" w:hAnsiTheme="majorHAnsi"/>
          <w:sz w:val="24"/>
        </w:rPr>
        <w:t>FIN</w:t>
      </w:r>
    </w:p>
    <w:p w:rsidRPr="00B83A1F" w:rsidR="00131A7B" w:rsidP="00131A7B" w:rsidRDefault="00131A7B" w14:paraId="335D45DA" w14:textId="52A77EA9">
      <w:pPr>
        <w:rPr>
          <w:rFonts w:asciiTheme="majorHAnsi" w:hAnsiTheme="majorHAnsi" w:cstheme="majorHAnsi"/>
          <w:b/>
          <w:sz w:val="24"/>
          <w:szCs w:val="24"/>
        </w:rPr>
      </w:pPr>
      <w:r>
        <w:rPr>
          <w:rFonts w:asciiTheme="majorHAnsi" w:hAnsiTheme="majorHAnsi"/>
          <w:b/>
          <w:sz w:val="24"/>
        </w:rPr>
        <w:t>Información para los medios</w:t>
      </w:r>
    </w:p>
    <w:p w:rsidR="00442D53" w:rsidP="00442D53" w:rsidRDefault="00131A7B" w14:paraId="72DC64C1" w14:textId="77777777">
      <w:pPr>
        <w:rPr>
          <w:rFonts w:asciiTheme="majorHAnsi" w:hAnsiTheme="majorHAnsi" w:cstheme="majorHAnsi"/>
          <w:sz w:val="24"/>
          <w:szCs w:val="24"/>
        </w:rPr>
      </w:pPr>
      <w:r>
        <w:rPr>
          <w:rFonts w:asciiTheme="majorHAnsi" w:hAnsiTheme="majorHAnsi"/>
          <w:sz w:val="24"/>
        </w:rPr>
        <w:t>Para obtener más información, póngase en contacto con:</w:t>
      </w:r>
    </w:p>
    <w:p w:rsidRPr="006F4B2F" w:rsidR="007660E0" w:rsidP="00134446" w:rsidRDefault="00727484" w14:paraId="386C27F2" w14:textId="15F9F2A6">
      <w:pPr>
        <w:contextualSpacing/>
        <w:rPr>
          <w:rFonts w:asciiTheme="majorHAnsi" w:hAnsiTheme="majorHAnsi" w:cstheme="majorHAnsi"/>
          <w:sz w:val="24"/>
          <w:szCs w:val="24"/>
          <w:lang w:val="en-IE"/>
        </w:rPr>
      </w:pPr>
      <w:r w:rsidRPr="006F4B2F">
        <w:rPr>
          <w:rFonts w:asciiTheme="majorHAnsi" w:hAnsiTheme="majorHAnsi"/>
          <w:sz w:val="24"/>
          <w:lang w:val="en-IE"/>
        </w:rPr>
        <w:t>Richard Clarke</w:t>
      </w:r>
    </w:p>
    <w:p w:rsidRPr="006F4B2F" w:rsidR="00727484" w:rsidP="00134446" w:rsidRDefault="00727484" w14:paraId="30DE9529" w14:textId="5A590948">
      <w:pPr>
        <w:contextualSpacing/>
        <w:rPr>
          <w:rFonts w:asciiTheme="majorHAnsi" w:hAnsiTheme="majorHAnsi" w:cstheme="majorHAnsi"/>
          <w:sz w:val="24"/>
          <w:szCs w:val="24"/>
          <w:lang w:val="en-IE"/>
        </w:rPr>
      </w:pPr>
      <w:r w:rsidRPr="006F4B2F">
        <w:rPr>
          <w:rFonts w:asciiTheme="majorHAnsi" w:hAnsiTheme="majorHAnsi"/>
          <w:sz w:val="24"/>
          <w:lang w:val="en-IE"/>
        </w:rPr>
        <w:t>Argo Yachting</w:t>
      </w:r>
    </w:p>
    <w:p w:rsidRPr="006F4B2F" w:rsidR="00727484" w:rsidP="00134446" w:rsidRDefault="00727484" w14:paraId="24C60851" w14:textId="6D2973F9">
      <w:pPr>
        <w:contextualSpacing/>
        <w:rPr>
          <w:rFonts w:asciiTheme="majorHAnsi" w:hAnsiTheme="majorHAnsi" w:cstheme="majorHAnsi"/>
          <w:sz w:val="24"/>
          <w:szCs w:val="24"/>
          <w:lang w:val="en-IE"/>
        </w:rPr>
      </w:pPr>
      <w:r w:rsidRPr="006F4B2F">
        <w:rPr>
          <w:rFonts w:asciiTheme="majorHAnsi" w:hAnsiTheme="majorHAnsi"/>
          <w:sz w:val="24"/>
          <w:lang w:val="en-IE"/>
        </w:rPr>
        <w:t>Tel.: +44 (0) 1752 600657</w:t>
      </w:r>
    </w:p>
    <w:p w:rsidRPr="000429A2" w:rsidR="009C0290" w:rsidP="00134446" w:rsidRDefault="009C0290" w14:paraId="3FEF6B46" w14:textId="2C8F2418">
      <w:pPr>
        <w:contextualSpacing/>
        <w:rPr>
          <w:rFonts w:asciiTheme="majorHAnsi" w:hAnsiTheme="majorHAnsi" w:cstheme="majorHAnsi"/>
          <w:color w:val="00B050"/>
          <w:sz w:val="24"/>
          <w:szCs w:val="24"/>
        </w:rPr>
      </w:pPr>
      <w:r>
        <w:rPr>
          <w:rFonts w:asciiTheme="majorHAnsi" w:hAnsiTheme="majorHAnsi"/>
          <w:sz w:val="24"/>
        </w:rPr>
        <w:t xml:space="preserve">Dirección de correo electrónico: </w:t>
      </w:r>
      <w:hyperlink w:history="1" r:id="rId12">
        <w:r>
          <w:rPr>
            <w:rStyle w:val="Hyperlink"/>
            <w:rFonts w:asciiTheme="majorHAnsi" w:hAnsiTheme="majorHAnsi"/>
            <w:sz w:val="24"/>
          </w:rPr>
          <w:t>Richard.clarke@argoyachting.com</w:t>
        </w:r>
      </w:hyperlink>
      <w:r>
        <w:rPr>
          <w:rStyle w:val="Hyperlink"/>
          <w:rFonts w:asciiTheme="majorHAnsi" w:hAnsiTheme="majorHAnsi"/>
          <w:color w:val="00B050"/>
          <w:sz w:val="24"/>
        </w:rPr>
        <w:t xml:space="preserve"> </w:t>
      </w:r>
    </w:p>
    <w:p w:rsidR="007660E0" w:rsidP="00134446" w:rsidRDefault="00E62C38" w14:paraId="0010A304" w14:textId="4625BD32">
      <w:pPr>
        <w:contextualSpacing/>
        <w:rPr>
          <w:rFonts w:asciiTheme="majorHAnsi" w:hAnsiTheme="majorHAnsi" w:cstheme="majorHAnsi"/>
          <w:sz w:val="24"/>
          <w:szCs w:val="24"/>
        </w:rPr>
      </w:pPr>
      <w:hyperlink w:history="1" r:id="rId13">
        <w:r w:rsidR="007D1B0E">
          <w:rPr>
            <w:rStyle w:val="Hyperlink"/>
            <w:rFonts w:asciiTheme="majorHAnsi" w:hAnsiTheme="majorHAnsi"/>
            <w:sz w:val="24"/>
          </w:rPr>
          <w:t>www.argoyachting.com</w:t>
        </w:r>
      </w:hyperlink>
    </w:p>
    <w:p w:rsidR="007660E0" w:rsidP="00134446" w:rsidRDefault="007660E0" w14:paraId="0405114D" w14:textId="77777777">
      <w:pPr>
        <w:contextualSpacing/>
        <w:rPr>
          <w:rFonts w:asciiTheme="majorHAnsi" w:hAnsiTheme="majorHAnsi" w:cstheme="majorHAnsi"/>
          <w:b/>
          <w:bCs/>
          <w:sz w:val="24"/>
          <w:szCs w:val="24"/>
        </w:rPr>
      </w:pPr>
    </w:p>
    <w:p w:rsidR="00B16A6B" w:rsidP="00134446" w:rsidRDefault="00134446" w14:paraId="7179BD0E" w14:textId="3BF60E4B">
      <w:pPr>
        <w:contextualSpacing/>
        <w:rPr>
          <w:rFonts w:asciiTheme="majorHAnsi" w:hAnsiTheme="majorHAnsi" w:cstheme="majorHAnsi"/>
          <w:b/>
          <w:bCs/>
          <w:sz w:val="24"/>
          <w:szCs w:val="24"/>
        </w:rPr>
      </w:pPr>
      <w:r>
        <w:rPr>
          <w:rFonts w:asciiTheme="majorHAnsi" w:hAnsiTheme="majorHAnsi"/>
          <w:b/>
          <w:sz w:val="24"/>
        </w:rPr>
        <w:t xml:space="preserve">Sobre Argo </w:t>
      </w:r>
      <w:proofErr w:type="spellStart"/>
      <w:r>
        <w:rPr>
          <w:rFonts w:asciiTheme="majorHAnsi" w:hAnsiTheme="majorHAnsi"/>
          <w:b/>
          <w:sz w:val="24"/>
        </w:rPr>
        <w:t>Yachting</w:t>
      </w:r>
      <w:proofErr w:type="spellEnd"/>
      <w:r>
        <w:rPr>
          <w:rFonts w:asciiTheme="majorHAnsi" w:hAnsiTheme="majorHAnsi"/>
          <w:b/>
          <w:sz w:val="24"/>
        </w:rPr>
        <w:t xml:space="preserve"> </w:t>
      </w:r>
    </w:p>
    <w:p w:rsidRPr="00B83A1F" w:rsidR="00B16A6B" w:rsidP="00134446" w:rsidRDefault="00B16A6B" w14:paraId="698F33AD" w14:textId="77777777">
      <w:pPr>
        <w:contextualSpacing/>
        <w:rPr>
          <w:rFonts w:asciiTheme="majorHAnsi" w:hAnsiTheme="majorHAnsi" w:cstheme="majorHAnsi"/>
          <w:b/>
          <w:bCs/>
          <w:sz w:val="24"/>
          <w:szCs w:val="24"/>
        </w:rPr>
      </w:pPr>
    </w:p>
    <w:p w:rsidRPr="00B83A1F" w:rsidR="00134446" w:rsidP="00134446" w:rsidRDefault="00134446" w14:paraId="1E2A6CD6" w14:textId="0A05F431">
      <w:pPr>
        <w:contextualSpacing/>
        <w:rPr>
          <w:rFonts w:asciiTheme="majorHAnsi" w:hAnsiTheme="majorHAnsi" w:cstheme="majorHAnsi"/>
          <w:sz w:val="24"/>
          <w:szCs w:val="24"/>
        </w:rPr>
      </w:pPr>
      <w:r>
        <w:rPr>
          <w:rFonts w:asciiTheme="majorHAnsi" w:hAnsiTheme="majorHAnsi"/>
          <w:sz w:val="24"/>
        </w:rPr>
        <w:t xml:space="preserve">Lanzada en 2018, Argo </w:t>
      </w:r>
      <w:proofErr w:type="spellStart"/>
      <w:r>
        <w:rPr>
          <w:rFonts w:asciiTheme="majorHAnsi" w:hAnsiTheme="majorHAnsi"/>
          <w:sz w:val="24"/>
        </w:rPr>
        <w:t>Yachting</w:t>
      </w:r>
      <w:proofErr w:type="spellEnd"/>
      <w:r>
        <w:rPr>
          <w:rFonts w:asciiTheme="majorHAnsi" w:hAnsiTheme="majorHAnsi"/>
          <w:sz w:val="24"/>
        </w:rPr>
        <w:t xml:space="preserve"> es una marca hermana de Princess Motor Yacht Sales, el mayor distribuidor mundial de Princess Yachts.  Argo </w:t>
      </w:r>
      <w:proofErr w:type="spellStart"/>
      <w:r>
        <w:rPr>
          <w:rFonts w:asciiTheme="majorHAnsi" w:hAnsiTheme="majorHAnsi"/>
          <w:sz w:val="24"/>
        </w:rPr>
        <w:t>Yachting</w:t>
      </w:r>
      <w:proofErr w:type="spellEnd"/>
      <w:r>
        <w:rPr>
          <w:rFonts w:asciiTheme="majorHAnsi" w:hAnsiTheme="majorHAnsi"/>
          <w:sz w:val="24"/>
        </w:rPr>
        <w:t xml:space="preserve"> se beneficia de más de 50 años de experiencia en ventas de yates a motor de alta gama y múltiples oficinas en toda Europa.</w:t>
      </w:r>
    </w:p>
    <w:p w:rsidRPr="00B83A1F" w:rsidR="00134446" w:rsidP="00134446" w:rsidRDefault="00134446" w14:paraId="5C9E0929" w14:textId="77777777">
      <w:pPr>
        <w:contextualSpacing/>
        <w:rPr>
          <w:rFonts w:asciiTheme="majorHAnsi" w:hAnsiTheme="majorHAnsi" w:cstheme="majorHAnsi"/>
          <w:sz w:val="24"/>
          <w:szCs w:val="24"/>
        </w:rPr>
      </w:pPr>
    </w:p>
    <w:p w:rsidR="00134446" w:rsidP="00134446" w:rsidRDefault="00795E47" w14:paraId="35D2454F" w14:textId="300E5251">
      <w:pPr>
        <w:rPr>
          <w:rFonts w:asciiTheme="majorHAnsi" w:hAnsiTheme="majorHAnsi" w:cstheme="majorHAnsi"/>
          <w:sz w:val="24"/>
          <w:szCs w:val="24"/>
        </w:rPr>
      </w:pPr>
      <w:r>
        <w:rPr>
          <w:rFonts w:asciiTheme="majorHAnsi" w:hAnsiTheme="majorHAnsi"/>
          <w:sz w:val="24"/>
        </w:rPr>
        <w:t xml:space="preserve">Posicionado como un corredor de yates de lujo del siglo XX1, Argo </w:t>
      </w:r>
      <w:proofErr w:type="spellStart"/>
      <w:r>
        <w:rPr>
          <w:rFonts w:asciiTheme="majorHAnsi" w:hAnsiTheme="majorHAnsi"/>
          <w:sz w:val="24"/>
        </w:rPr>
        <w:t>Yachting</w:t>
      </w:r>
      <w:proofErr w:type="spellEnd"/>
      <w:r>
        <w:rPr>
          <w:rFonts w:asciiTheme="majorHAnsi" w:hAnsiTheme="majorHAnsi"/>
          <w:sz w:val="24"/>
        </w:rPr>
        <w:t xml:space="preserve"> tiene como objetivo ofrecer un tipo de corretaje completamente diferente centrado en proporcionar un nivel de servicio extremadamente alto durante y después de la venta. </w:t>
      </w:r>
    </w:p>
    <w:p w:rsidRPr="00B83A1F" w:rsidR="00B83A1F" w:rsidP="00134446" w:rsidRDefault="009D56D1" w14:paraId="7F938C6D" w14:textId="667165A5">
      <w:pPr>
        <w:rPr>
          <w:rFonts w:asciiTheme="majorHAnsi" w:hAnsiTheme="majorHAnsi" w:cstheme="majorHAnsi"/>
          <w:sz w:val="24"/>
          <w:szCs w:val="24"/>
        </w:rPr>
      </w:pPr>
      <w:r>
        <w:rPr>
          <w:rFonts w:asciiTheme="majorHAnsi" w:hAnsiTheme="majorHAnsi"/>
          <w:sz w:val="24"/>
        </w:rPr>
        <w:t>Entre las nuevas marcas de barcos de Argo se incluye la gama de lanchas motoras de gran reputación Chris Craft, para las que Argo tiene un acuerdo de distribución exclusivo en el Reino Unido y Baleares.</w:t>
      </w:r>
    </w:p>
    <w:p w:rsidRPr="00B83A1F" w:rsidR="00134446" w:rsidP="00134446" w:rsidRDefault="00134446" w14:paraId="5EB9B240" w14:textId="77777777">
      <w:pPr>
        <w:rPr>
          <w:rFonts w:asciiTheme="majorHAnsi" w:hAnsiTheme="majorHAnsi" w:cstheme="majorHAnsi"/>
          <w:sz w:val="24"/>
          <w:szCs w:val="24"/>
        </w:rPr>
      </w:pPr>
      <w:r>
        <w:rPr>
          <w:rFonts w:asciiTheme="majorHAnsi" w:hAnsiTheme="majorHAnsi"/>
          <w:sz w:val="24"/>
        </w:rPr>
        <w:t xml:space="preserve">Argo </w:t>
      </w:r>
      <w:proofErr w:type="spellStart"/>
      <w:r>
        <w:rPr>
          <w:rFonts w:asciiTheme="majorHAnsi" w:hAnsiTheme="majorHAnsi"/>
          <w:sz w:val="24"/>
        </w:rPr>
        <w:t>Yachting</w:t>
      </w:r>
      <w:proofErr w:type="spellEnd"/>
      <w:r>
        <w:rPr>
          <w:rFonts w:asciiTheme="majorHAnsi" w:hAnsiTheme="majorHAnsi"/>
          <w:sz w:val="24"/>
        </w:rPr>
        <w:t xml:space="preserve"> proporciona un marketing global para optimizar el precio de venta en el período más corto. La firma también cuenta con un equipo de técnicos profesionales para brindar a los nuevos propietarios una orientación técnica y ofrecer una atención continua, incluyendo la opción de una garantía de avería mecánica y eléctrica. </w:t>
      </w:r>
    </w:p>
    <w:p w:rsidR="00134446" w:rsidP="00134446" w:rsidRDefault="00134446" w14:paraId="14F83731" w14:textId="7210BC35">
      <w:pPr>
        <w:contextualSpacing/>
        <w:rPr>
          <w:rStyle w:val="Hyperlink"/>
          <w:rFonts w:asciiTheme="majorHAnsi" w:hAnsiTheme="majorHAnsi" w:cstheme="majorHAnsi"/>
          <w:sz w:val="24"/>
          <w:szCs w:val="24"/>
        </w:rPr>
      </w:pPr>
      <w:r>
        <w:t>Para obtener más información,</w:t>
      </w:r>
      <w:r>
        <w:rPr>
          <w:rFonts w:asciiTheme="majorHAnsi" w:hAnsiTheme="majorHAnsi"/>
          <w:sz w:val="24"/>
        </w:rPr>
        <w:t xml:space="preserve"> visite </w:t>
      </w:r>
      <w:hyperlink w:history="1" r:id="rId14">
        <w:r>
          <w:rPr>
            <w:rStyle w:val="Hyperlink"/>
            <w:rFonts w:asciiTheme="majorHAnsi" w:hAnsiTheme="majorHAnsi"/>
            <w:sz w:val="24"/>
          </w:rPr>
          <w:t>www.argoyachting.com</w:t>
        </w:r>
      </w:hyperlink>
    </w:p>
    <w:p w:rsidR="00427E63" w:rsidP="00134446" w:rsidRDefault="00427E63" w14:paraId="071132F8" w14:textId="39DD155B">
      <w:pPr>
        <w:contextualSpacing/>
        <w:rPr>
          <w:rStyle w:val="Hyperlink"/>
          <w:rFonts w:asciiTheme="majorHAnsi" w:hAnsiTheme="majorHAnsi" w:cstheme="majorHAnsi"/>
          <w:sz w:val="24"/>
          <w:szCs w:val="24"/>
        </w:rPr>
      </w:pPr>
    </w:p>
    <w:p w:rsidRPr="006E3213" w:rsidR="00427E63" w:rsidP="00134446" w:rsidRDefault="00427E63" w14:paraId="718925EA" w14:textId="29BA7BC1">
      <w:pPr>
        <w:contextualSpacing/>
        <w:rPr>
          <w:b/>
          <w:bCs/>
        </w:rPr>
      </w:pPr>
      <w:r>
        <w:rPr>
          <w:b/>
        </w:rPr>
        <w:t xml:space="preserve">Acerca de </w:t>
      </w:r>
      <w:proofErr w:type="spellStart"/>
      <w:r>
        <w:rPr>
          <w:b/>
        </w:rPr>
        <w:t>Siren</w:t>
      </w:r>
      <w:proofErr w:type="spellEnd"/>
      <w:r>
        <w:rPr>
          <w:b/>
        </w:rPr>
        <w:t xml:space="preserve"> Marine</w:t>
      </w:r>
    </w:p>
    <w:p w:rsidRPr="006E3213" w:rsidR="00427E63" w:rsidP="006E3213" w:rsidRDefault="00427E63" w14:paraId="53C12DD8" w14:textId="616677FA">
      <w:pPr>
        <w:pStyle w:val="gmail-m-4870613404646357353msolistparagraph"/>
        <w:rPr>
          <w:rFonts w:asciiTheme="majorHAnsi" w:hAnsiTheme="majorHAnsi" w:cstheme="majorHAnsi"/>
          <w:sz w:val="24"/>
          <w:szCs w:val="24"/>
        </w:rPr>
      </w:pPr>
      <w:proofErr w:type="spellStart"/>
      <w:r>
        <w:rPr>
          <w:rFonts w:asciiTheme="majorHAnsi" w:hAnsiTheme="majorHAnsi"/>
          <w:sz w:val="24"/>
        </w:rPr>
        <w:t>Siren</w:t>
      </w:r>
      <w:proofErr w:type="spellEnd"/>
      <w:r>
        <w:rPr>
          <w:rFonts w:asciiTheme="majorHAnsi" w:hAnsiTheme="majorHAnsi"/>
          <w:sz w:val="24"/>
        </w:rPr>
        <w:t xml:space="preserve"> Marine es el líder de la industria en tecnología </w:t>
      </w:r>
      <w:proofErr w:type="spellStart"/>
      <w:r>
        <w:rPr>
          <w:rFonts w:asciiTheme="majorHAnsi" w:hAnsiTheme="majorHAnsi"/>
          <w:sz w:val="24"/>
        </w:rPr>
        <w:t>Connected</w:t>
      </w:r>
      <w:proofErr w:type="spellEnd"/>
      <w:r>
        <w:rPr>
          <w:rFonts w:asciiTheme="majorHAnsi" w:hAnsiTheme="majorHAnsi"/>
          <w:sz w:val="24"/>
        </w:rPr>
        <w:t xml:space="preserve"> </w:t>
      </w:r>
      <w:proofErr w:type="spellStart"/>
      <w:r>
        <w:rPr>
          <w:rFonts w:asciiTheme="majorHAnsi" w:hAnsiTheme="majorHAnsi"/>
          <w:sz w:val="24"/>
        </w:rPr>
        <w:t>Boat</w:t>
      </w:r>
      <w:proofErr w:type="spellEnd"/>
      <w:r>
        <w:rPr>
          <w:rFonts w:asciiTheme="majorHAnsi" w:hAnsiTheme="majorHAnsi"/>
          <w:sz w:val="24"/>
        </w:rPr>
        <w:t>®, permitiendo a los navegantes permanecer conectados a sus barcos desde cualquier lugar y en cualquier momento. </w:t>
      </w:r>
      <w:proofErr w:type="spellStart"/>
      <w:r>
        <w:rPr>
          <w:rFonts w:asciiTheme="majorHAnsi" w:hAnsiTheme="majorHAnsi"/>
          <w:sz w:val="24"/>
        </w:rPr>
        <w:t>Siren</w:t>
      </w:r>
      <w:proofErr w:type="spellEnd"/>
      <w:r>
        <w:rPr>
          <w:rFonts w:asciiTheme="majorHAnsi" w:hAnsiTheme="majorHAnsi"/>
          <w:sz w:val="24"/>
        </w:rPr>
        <w:t xml:space="preserve"> Marine va más allá de la radio y el radar marinos para proporcionar seguridad, vigilancia y seguimiento remotos. La compañía también está impulsando la industria al brindar acceso a datos potentes e impulsados por el usuario que agilizarán las operaciones y brindarán una mejor experiencia de navegación. La monitorización inteligente de embarcaciones de </w:t>
      </w:r>
      <w:proofErr w:type="spellStart"/>
      <w:r>
        <w:rPr>
          <w:rFonts w:asciiTheme="majorHAnsi" w:hAnsiTheme="majorHAnsi"/>
          <w:sz w:val="24"/>
        </w:rPr>
        <w:t>Siren</w:t>
      </w:r>
      <w:proofErr w:type="spellEnd"/>
      <w:r>
        <w:rPr>
          <w:rFonts w:asciiTheme="majorHAnsi" w:hAnsiTheme="majorHAnsi"/>
          <w:sz w:val="24"/>
        </w:rPr>
        <w:t xml:space="preserve"> Marine brinda tranquilidad a los navegantes. Bienvenido a </w:t>
      </w:r>
      <w:proofErr w:type="spellStart"/>
      <w:r>
        <w:rPr>
          <w:rFonts w:asciiTheme="majorHAnsi" w:hAnsiTheme="majorHAnsi"/>
          <w:sz w:val="24"/>
        </w:rPr>
        <w:t>Connected</w:t>
      </w:r>
      <w:proofErr w:type="spellEnd"/>
      <w:r>
        <w:rPr>
          <w:rFonts w:asciiTheme="majorHAnsi" w:hAnsiTheme="majorHAnsi"/>
          <w:sz w:val="24"/>
        </w:rPr>
        <w:t xml:space="preserve"> </w:t>
      </w:r>
      <w:proofErr w:type="spellStart"/>
      <w:r>
        <w:rPr>
          <w:rFonts w:asciiTheme="majorHAnsi" w:hAnsiTheme="majorHAnsi"/>
          <w:sz w:val="24"/>
        </w:rPr>
        <w:t>Boat</w:t>
      </w:r>
      <w:proofErr w:type="spellEnd"/>
      <w:r>
        <w:rPr>
          <w:rFonts w:asciiTheme="majorHAnsi" w:hAnsiTheme="majorHAnsi"/>
          <w:sz w:val="24"/>
        </w:rPr>
        <w:t>®.</w:t>
      </w:r>
    </w:p>
    <w:p w:rsidRPr="00B83A1F" w:rsidR="00427E63" w:rsidP="00134446" w:rsidRDefault="00427E63" w14:paraId="22FD53A9" w14:textId="77777777">
      <w:pPr>
        <w:contextualSpacing/>
        <w:rPr>
          <w:rFonts w:asciiTheme="majorHAnsi" w:hAnsiTheme="majorHAnsi" w:cstheme="majorHAnsi"/>
          <w:sz w:val="24"/>
          <w:szCs w:val="24"/>
        </w:rPr>
      </w:pPr>
    </w:p>
    <w:p w:rsidRPr="00B83A1F" w:rsidR="00134446" w:rsidRDefault="00134446" w14:paraId="54F83B5E" w14:textId="77777777">
      <w:pPr>
        <w:rPr>
          <w:rFonts w:asciiTheme="majorHAnsi" w:hAnsiTheme="majorHAnsi" w:cstheme="majorHAnsi"/>
          <w:sz w:val="24"/>
          <w:szCs w:val="24"/>
        </w:rPr>
      </w:pPr>
    </w:p>
    <w:sectPr w:rsidRPr="00B83A1F" w:rsidR="00134446" w:rsidSect="009D56D1">
      <w:headerReference w:type="default" r:id="rId15"/>
      <w:pgSz w:w="11906" w:h="16838" w:orient="portrait"/>
      <w:pgMar w:top="1077" w:right="1077" w:bottom="851"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C38" w:rsidP="0020769F" w:rsidRDefault="00E62C38" w14:paraId="0B44AD8E" w14:textId="77777777">
      <w:pPr>
        <w:spacing w:after="0" w:line="240" w:lineRule="auto"/>
      </w:pPr>
      <w:r>
        <w:separator/>
      </w:r>
    </w:p>
  </w:endnote>
  <w:endnote w:type="continuationSeparator" w:id="0">
    <w:p w:rsidR="00E62C38" w:rsidP="0020769F" w:rsidRDefault="00E62C38" w14:paraId="1F26545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panose1 w:val="00000000000000000000"/>
    <w:charset w:val="00"/>
    <w:family w:val="swiss"/>
    <w:notTrueType/>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C38" w:rsidP="0020769F" w:rsidRDefault="00E62C38" w14:paraId="2C0E92CD" w14:textId="77777777">
      <w:pPr>
        <w:spacing w:after="0" w:line="240" w:lineRule="auto"/>
      </w:pPr>
      <w:r>
        <w:separator/>
      </w:r>
    </w:p>
  </w:footnote>
  <w:footnote w:type="continuationSeparator" w:id="0">
    <w:p w:rsidR="00E62C38" w:rsidP="0020769F" w:rsidRDefault="00E62C38" w14:paraId="358660C2" w14:textId="777777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p14">
  <w:p w:rsidR="0020769F" w:rsidP="0020769F" w:rsidRDefault="0020769F" w14:paraId="1B50414E" w14:textId="6C8E3D71">
    <w:pPr>
      <w:pStyle w:val="Header"/>
      <w:jc w:val="right"/>
    </w:pPr>
    <w:r w:rsidR="3574A2A5">
      <w:drawing>
        <wp:inline wp14:editId="7205419E" wp14:anchorId="54E9B49B">
          <wp:extent cx="1188917" cy="574567"/>
          <wp:effectExtent l="0" t="0" r="0" b="0"/>
          <wp:docPr id="896836261" name="Picture 1" title=""/>
          <wp:cNvGraphicFramePr>
            <a:graphicFrameLocks noChangeAspect="1"/>
          </wp:cNvGraphicFramePr>
          <a:graphic>
            <a:graphicData uri="http://schemas.openxmlformats.org/drawingml/2006/picture">
              <pic:pic>
                <pic:nvPicPr>
                  <pic:cNvPr id="0" name="Picture 1"/>
                  <pic:cNvPicPr/>
                </pic:nvPicPr>
                <pic:blipFill>
                  <a:blip r:embed="Rda03f096e42b425c">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188917" cy="574567"/>
                  </a:xfrm>
                  <a:prstGeom prst="rect">
                    <a:avLst/>
                  </a:prstGeom>
                </pic:spPr>
              </pic:pic>
            </a:graphicData>
          </a:graphic>
        </wp:inline>
      </w:drawing>
    </w:r>
  </w:p>
  <w:p w:rsidR="0020769F" w:rsidRDefault="0020769F" w14:paraId="6616673C" w14:textId="7777777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BB4B2D"/>
    <w:multiLevelType w:val="multilevel"/>
    <w:tmpl w:val="8688966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nsid w:val="2BF478FD"/>
    <w:multiLevelType w:val="multilevel"/>
    <w:tmpl w:val="AF9ED3F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nsid w:val="3B72374F"/>
    <w:multiLevelType w:val="hybridMultilevel"/>
    <w:tmpl w:val="1E9A400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3">
    <w:nsid w:val="513F1419"/>
    <w:multiLevelType w:val="multilevel"/>
    <w:tmpl w:val="5EA0B5B0"/>
    <w:lvl w:ilvl="0">
      <w:start w:val="1"/>
      <w:numFmt w:val="bullet"/>
      <w:lvlText w:val=""/>
      <w:lvlJc w:val="left"/>
      <w:pPr>
        <w:tabs>
          <w:tab w:val="num" w:pos="360"/>
        </w:tabs>
        <w:ind w:left="360" w:hanging="360"/>
      </w:pPr>
      <w:rPr>
        <w:rFonts w:hint="default" w:ascii="Symbol" w:hAnsi="Symbol"/>
        <w:sz w:val="20"/>
      </w:rPr>
    </w:lvl>
    <w:lvl w:ilvl="1">
      <w:start w:val="1"/>
      <w:numFmt w:val="bullet"/>
      <w:lvlText w:val=""/>
      <w:lvlJc w:val="left"/>
      <w:pPr>
        <w:tabs>
          <w:tab w:val="num" w:pos="1080"/>
        </w:tabs>
        <w:ind w:left="1080" w:hanging="360"/>
      </w:pPr>
      <w:rPr>
        <w:rFonts w:hint="default" w:ascii="Symbol" w:hAnsi="Symbol"/>
        <w:sz w:val="20"/>
      </w:rPr>
    </w:lvl>
    <w:lvl w:ilvl="2">
      <w:start w:val="1"/>
      <w:numFmt w:val="bullet"/>
      <w:lvlText w:val=""/>
      <w:lvlJc w:val="left"/>
      <w:pPr>
        <w:tabs>
          <w:tab w:val="num" w:pos="1800"/>
        </w:tabs>
        <w:ind w:left="1800" w:hanging="360"/>
      </w:pPr>
      <w:rPr>
        <w:rFonts w:hint="default" w:ascii="Symbol" w:hAnsi="Symbol"/>
        <w:sz w:val="20"/>
      </w:rPr>
    </w:lvl>
    <w:lvl w:ilvl="3">
      <w:start w:val="1"/>
      <w:numFmt w:val="bullet"/>
      <w:lvlText w:val=""/>
      <w:lvlJc w:val="left"/>
      <w:pPr>
        <w:tabs>
          <w:tab w:val="num" w:pos="2520"/>
        </w:tabs>
        <w:ind w:left="2520" w:hanging="360"/>
      </w:pPr>
      <w:rPr>
        <w:rFonts w:hint="default" w:ascii="Symbol" w:hAnsi="Symbol"/>
        <w:sz w:val="20"/>
      </w:rPr>
    </w:lvl>
    <w:lvl w:ilvl="4">
      <w:start w:val="1"/>
      <w:numFmt w:val="bullet"/>
      <w:lvlText w:val=""/>
      <w:lvlJc w:val="left"/>
      <w:pPr>
        <w:tabs>
          <w:tab w:val="num" w:pos="3240"/>
        </w:tabs>
        <w:ind w:left="3240" w:hanging="360"/>
      </w:pPr>
      <w:rPr>
        <w:rFonts w:hint="default" w:ascii="Symbol" w:hAnsi="Symbol"/>
        <w:sz w:val="20"/>
      </w:rPr>
    </w:lvl>
    <w:lvl w:ilvl="5">
      <w:start w:val="1"/>
      <w:numFmt w:val="bullet"/>
      <w:lvlText w:val=""/>
      <w:lvlJc w:val="left"/>
      <w:pPr>
        <w:tabs>
          <w:tab w:val="num" w:pos="3960"/>
        </w:tabs>
        <w:ind w:left="3960" w:hanging="360"/>
      </w:pPr>
      <w:rPr>
        <w:rFonts w:hint="default" w:ascii="Symbol" w:hAnsi="Symbol"/>
        <w:sz w:val="20"/>
      </w:rPr>
    </w:lvl>
    <w:lvl w:ilvl="6">
      <w:start w:val="1"/>
      <w:numFmt w:val="bullet"/>
      <w:lvlText w:val=""/>
      <w:lvlJc w:val="left"/>
      <w:pPr>
        <w:tabs>
          <w:tab w:val="num" w:pos="4680"/>
        </w:tabs>
        <w:ind w:left="4680" w:hanging="360"/>
      </w:pPr>
      <w:rPr>
        <w:rFonts w:hint="default" w:ascii="Symbol" w:hAnsi="Symbol"/>
        <w:sz w:val="20"/>
      </w:rPr>
    </w:lvl>
    <w:lvl w:ilvl="7">
      <w:start w:val="1"/>
      <w:numFmt w:val="bullet"/>
      <w:lvlText w:val=""/>
      <w:lvlJc w:val="left"/>
      <w:pPr>
        <w:tabs>
          <w:tab w:val="num" w:pos="5400"/>
        </w:tabs>
        <w:ind w:left="5400" w:hanging="360"/>
      </w:pPr>
      <w:rPr>
        <w:rFonts w:hint="default" w:ascii="Symbol" w:hAnsi="Symbol"/>
        <w:sz w:val="20"/>
      </w:rPr>
    </w:lvl>
    <w:lvl w:ilvl="8">
      <w:start w:val="1"/>
      <w:numFmt w:val="bullet"/>
      <w:lvlText w:val=""/>
      <w:lvlJc w:val="left"/>
      <w:pPr>
        <w:tabs>
          <w:tab w:val="num" w:pos="6120"/>
        </w:tabs>
        <w:ind w:left="6120" w:hanging="360"/>
      </w:pPr>
      <w:rPr>
        <w:rFonts w:hint="default" w:ascii="Symbol" w:hAnsi="Symbol"/>
        <w:sz w:val="20"/>
      </w:rPr>
    </w:lvl>
  </w:abstractNum>
  <w:num w:numId="1">
    <w:abstractNumId w:val="0"/>
  </w:num>
  <w:num w:numId="2">
    <w:abstractNumId w:val="2"/>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trackRevisions w:val="false"/>
  <w:zoom w:percent="14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89C"/>
    <w:rsid w:val="00012E44"/>
    <w:rsid w:val="00026BD7"/>
    <w:rsid w:val="00031672"/>
    <w:rsid w:val="000429A2"/>
    <w:rsid w:val="00131A7B"/>
    <w:rsid w:val="00134446"/>
    <w:rsid w:val="001673CB"/>
    <w:rsid w:val="00193294"/>
    <w:rsid w:val="001E2AB3"/>
    <w:rsid w:val="00203CBE"/>
    <w:rsid w:val="0020769F"/>
    <w:rsid w:val="0021741C"/>
    <w:rsid w:val="00222F41"/>
    <w:rsid w:val="00224876"/>
    <w:rsid w:val="00232D04"/>
    <w:rsid w:val="00261A14"/>
    <w:rsid w:val="002A70E0"/>
    <w:rsid w:val="002C4306"/>
    <w:rsid w:val="002D184C"/>
    <w:rsid w:val="00320FAB"/>
    <w:rsid w:val="00387D1A"/>
    <w:rsid w:val="003971CF"/>
    <w:rsid w:val="003B5F0F"/>
    <w:rsid w:val="003C73BF"/>
    <w:rsid w:val="00427E63"/>
    <w:rsid w:val="00430CF6"/>
    <w:rsid w:val="00442D53"/>
    <w:rsid w:val="004604FF"/>
    <w:rsid w:val="00466294"/>
    <w:rsid w:val="004A6EAB"/>
    <w:rsid w:val="004B2AC6"/>
    <w:rsid w:val="004E2787"/>
    <w:rsid w:val="0052309A"/>
    <w:rsid w:val="005437E1"/>
    <w:rsid w:val="00550F53"/>
    <w:rsid w:val="00551C5D"/>
    <w:rsid w:val="00552198"/>
    <w:rsid w:val="00554C0F"/>
    <w:rsid w:val="00561B24"/>
    <w:rsid w:val="00571C59"/>
    <w:rsid w:val="0058149E"/>
    <w:rsid w:val="00596E09"/>
    <w:rsid w:val="005A0E93"/>
    <w:rsid w:val="005A1B8F"/>
    <w:rsid w:val="005B3043"/>
    <w:rsid w:val="005C0635"/>
    <w:rsid w:val="005C378E"/>
    <w:rsid w:val="005C4BC3"/>
    <w:rsid w:val="005D3494"/>
    <w:rsid w:val="005F79BF"/>
    <w:rsid w:val="00604209"/>
    <w:rsid w:val="00626008"/>
    <w:rsid w:val="00643773"/>
    <w:rsid w:val="00643D18"/>
    <w:rsid w:val="006A0FFB"/>
    <w:rsid w:val="006B792A"/>
    <w:rsid w:val="006D3EF3"/>
    <w:rsid w:val="006E06AE"/>
    <w:rsid w:val="006E3213"/>
    <w:rsid w:val="006F4B2F"/>
    <w:rsid w:val="00727484"/>
    <w:rsid w:val="007434A3"/>
    <w:rsid w:val="007444BB"/>
    <w:rsid w:val="007660E0"/>
    <w:rsid w:val="00767632"/>
    <w:rsid w:val="00795E47"/>
    <w:rsid w:val="007B2238"/>
    <w:rsid w:val="007B78CC"/>
    <w:rsid w:val="007C1FD9"/>
    <w:rsid w:val="007D1B0E"/>
    <w:rsid w:val="007D716A"/>
    <w:rsid w:val="007F0FCA"/>
    <w:rsid w:val="008173B8"/>
    <w:rsid w:val="00831333"/>
    <w:rsid w:val="008479CE"/>
    <w:rsid w:val="00850A14"/>
    <w:rsid w:val="0085389C"/>
    <w:rsid w:val="008762EF"/>
    <w:rsid w:val="008B7CA6"/>
    <w:rsid w:val="008F16C8"/>
    <w:rsid w:val="008F6E65"/>
    <w:rsid w:val="00901BCB"/>
    <w:rsid w:val="009025A3"/>
    <w:rsid w:val="00903CA9"/>
    <w:rsid w:val="0095207F"/>
    <w:rsid w:val="00987AB3"/>
    <w:rsid w:val="00997D26"/>
    <w:rsid w:val="009A4F0D"/>
    <w:rsid w:val="009C0290"/>
    <w:rsid w:val="009D56D1"/>
    <w:rsid w:val="009F4955"/>
    <w:rsid w:val="00A13C3F"/>
    <w:rsid w:val="00A501C3"/>
    <w:rsid w:val="00A5373C"/>
    <w:rsid w:val="00A845AE"/>
    <w:rsid w:val="00A93514"/>
    <w:rsid w:val="00A95702"/>
    <w:rsid w:val="00AB22D2"/>
    <w:rsid w:val="00AE42E1"/>
    <w:rsid w:val="00B14129"/>
    <w:rsid w:val="00B16A6B"/>
    <w:rsid w:val="00B43E9F"/>
    <w:rsid w:val="00B73060"/>
    <w:rsid w:val="00B83A1F"/>
    <w:rsid w:val="00BA03D3"/>
    <w:rsid w:val="00BC6660"/>
    <w:rsid w:val="00BF3190"/>
    <w:rsid w:val="00C33676"/>
    <w:rsid w:val="00C57FC3"/>
    <w:rsid w:val="00C91381"/>
    <w:rsid w:val="00C92487"/>
    <w:rsid w:val="00C95E17"/>
    <w:rsid w:val="00CC53F6"/>
    <w:rsid w:val="00CD2659"/>
    <w:rsid w:val="00CE6159"/>
    <w:rsid w:val="00D56AC3"/>
    <w:rsid w:val="00DD1A1F"/>
    <w:rsid w:val="00DE0B78"/>
    <w:rsid w:val="00DF5382"/>
    <w:rsid w:val="00E26C4D"/>
    <w:rsid w:val="00E36B70"/>
    <w:rsid w:val="00E62C38"/>
    <w:rsid w:val="00E63A71"/>
    <w:rsid w:val="00E66EA7"/>
    <w:rsid w:val="00EA1681"/>
    <w:rsid w:val="00EC13CE"/>
    <w:rsid w:val="00EC5D7B"/>
    <w:rsid w:val="00F04138"/>
    <w:rsid w:val="00F07184"/>
    <w:rsid w:val="00F13B8D"/>
    <w:rsid w:val="00F706DC"/>
    <w:rsid w:val="00F829BB"/>
    <w:rsid w:val="00FA4F87"/>
    <w:rsid w:val="00FD15CB"/>
    <w:rsid w:val="00FE4475"/>
    <w:rsid w:val="00FF6D01"/>
    <w:rsid w:val="3574A2A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3A8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hAnsiTheme="minorHAnsi" w:eastAsia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Default" w:customStyle="1">
    <w:name w:val="Default"/>
    <w:rsid w:val="00134446"/>
    <w:pPr>
      <w:autoSpaceDE w:val="0"/>
      <w:autoSpaceDN w:val="0"/>
      <w:adjustRightInd w:val="0"/>
      <w:spacing w:after="0" w:line="240" w:lineRule="auto"/>
    </w:pPr>
    <w:rPr>
      <w:rFonts w:ascii="Open Sans" w:hAnsi="Open Sans" w:cs="Open Sans"/>
      <w:color w:val="000000"/>
      <w:sz w:val="24"/>
      <w:szCs w:val="24"/>
    </w:rPr>
  </w:style>
  <w:style w:type="paragraph" w:styleId="BalloonText">
    <w:name w:val="Balloon Text"/>
    <w:basedOn w:val="Normal"/>
    <w:link w:val="BalloonTextChar"/>
    <w:uiPriority w:val="99"/>
    <w:semiHidden/>
    <w:unhideWhenUsed/>
    <w:rsid w:val="00134446"/>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134446"/>
    <w:rPr>
      <w:rFonts w:ascii="Segoe UI" w:hAnsi="Segoe UI" w:cs="Segoe UI"/>
      <w:sz w:val="18"/>
      <w:szCs w:val="18"/>
    </w:rPr>
  </w:style>
  <w:style w:type="character" w:styleId="Hyperlink">
    <w:name w:val="Hyperlink"/>
    <w:basedOn w:val="DefaultParagraphFont"/>
    <w:uiPriority w:val="99"/>
    <w:unhideWhenUsed/>
    <w:rsid w:val="00134446"/>
    <w:rPr>
      <w:color w:val="0563C1" w:themeColor="hyperlink"/>
      <w:u w:val="single"/>
    </w:rPr>
  </w:style>
  <w:style w:type="paragraph" w:styleId="NormalWeb">
    <w:name w:val="Normal (Web)"/>
    <w:basedOn w:val="Normal"/>
    <w:uiPriority w:val="99"/>
    <w:unhideWhenUsed/>
    <w:rsid w:val="00232D04"/>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Emphasis">
    <w:name w:val="Emphasis"/>
    <w:basedOn w:val="DefaultParagraphFont"/>
    <w:uiPriority w:val="20"/>
    <w:qFormat/>
    <w:rsid w:val="00232D04"/>
    <w:rPr>
      <w:i/>
      <w:iCs/>
    </w:rPr>
  </w:style>
  <w:style w:type="paragraph" w:styleId="has-text-align-center" w:customStyle="1">
    <w:name w:val="has-text-align-center"/>
    <w:basedOn w:val="Normal"/>
    <w:rsid w:val="00224876"/>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Header">
    <w:name w:val="header"/>
    <w:basedOn w:val="Normal"/>
    <w:link w:val="HeaderChar"/>
    <w:uiPriority w:val="99"/>
    <w:unhideWhenUsed/>
    <w:rsid w:val="0020769F"/>
    <w:pPr>
      <w:tabs>
        <w:tab w:val="center" w:pos="4513"/>
        <w:tab w:val="right" w:pos="9026"/>
      </w:tabs>
      <w:spacing w:after="0" w:line="240" w:lineRule="auto"/>
    </w:pPr>
  </w:style>
  <w:style w:type="character" w:styleId="HeaderChar" w:customStyle="1">
    <w:name w:val="Header Char"/>
    <w:basedOn w:val="DefaultParagraphFont"/>
    <w:link w:val="Header"/>
    <w:uiPriority w:val="99"/>
    <w:rsid w:val="0020769F"/>
  </w:style>
  <w:style w:type="paragraph" w:styleId="Footer">
    <w:name w:val="footer"/>
    <w:basedOn w:val="Normal"/>
    <w:link w:val="FooterChar"/>
    <w:uiPriority w:val="99"/>
    <w:unhideWhenUsed/>
    <w:rsid w:val="0020769F"/>
    <w:pPr>
      <w:tabs>
        <w:tab w:val="center" w:pos="4513"/>
        <w:tab w:val="right" w:pos="9026"/>
      </w:tabs>
      <w:spacing w:after="0" w:line="240" w:lineRule="auto"/>
    </w:pPr>
  </w:style>
  <w:style w:type="character" w:styleId="FooterChar" w:customStyle="1">
    <w:name w:val="Footer Char"/>
    <w:basedOn w:val="DefaultParagraphFont"/>
    <w:link w:val="Footer"/>
    <w:uiPriority w:val="99"/>
    <w:rsid w:val="0020769F"/>
  </w:style>
  <w:style w:type="character" w:styleId="UnresolvedMention" w:customStyle="1">
    <w:name w:val="Unresolved Mention"/>
    <w:basedOn w:val="DefaultParagraphFont"/>
    <w:uiPriority w:val="99"/>
    <w:semiHidden/>
    <w:unhideWhenUsed/>
    <w:rsid w:val="00442D53"/>
    <w:rPr>
      <w:color w:val="605E5C"/>
      <w:shd w:val="clear" w:color="auto" w:fill="E1DFDD"/>
    </w:rPr>
  </w:style>
  <w:style w:type="paragraph" w:styleId="ListParagraph">
    <w:name w:val="List Paragraph"/>
    <w:basedOn w:val="Normal"/>
    <w:uiPriority w:val="34"/>
    <w:qFormat/>
    <w:rsid w:val="00CC53F6"/>
    <w:pPr>
      <w:spacing w:after="0" w:line="240" w:lineRule="auto"/>
      <w:ind w:left="720"/>
    </w:pPr>
    <w:rPr>
      <w:rFonts w:ascii="Calibri" w:hAnsi="Calibri" w:cs="Calibri"/>
    </w:rPr>
  </w:style>
  <w:style w:type="character" w:styleId="FollowedHyperlink">
    <w:name w:val="FollowedHyperlink"/>
    <w:basedOn w:val="DefaultParagraphFont"/>
    <w:uiPriority w:val="99"/>
    <w:semiHidden/>
    <w:unhideWhenUsed/>
    <w:rsid w:val="00A845AE"/>
    <w:rPr>
      <w:color w:val="954F72" w:themeColor="followedHyperlink"/>
      <w:u w:val="single"/>
    </w:rPr>
  </w:style>
  <w:style w:type="character" w:styleId="CommentReference">
    <w:name w:val="annotation reference"/>
    <w:basedOn w:val="DefaultParagraphFont"/>
    <w:uiPriority w:val="99"/>
    <w:semiHidden/>
    <w:unhideWhenUsed/>
    <w:rsid w:val="007660E0"/>
    <w:rPr>
      <w:sz w:val="16"/>
      <w:szCs w:val="16"/>
    </w:rPr>
  </w:style>
  <w:style w:type="paragraph" w:styleId="CommentText">
    <w:name w:val="annotation text"/>
    <w:basedOn w:val="Normal"/>
    <w:link w:val="CommentTextChar"/>
    <w:uiPriority w:val="99"/>
    <w:semiHidden/>
    <w:unhideWhenUsed/>
    <w:rsid w:val="007660E0"/>
    <w:pPr>
      <w:spacing w:line="240" w:lineRule="auto"/>
    </w:pPr>
    <w:rPr>
      <w:sz w:val="20"/>
      <w:szCs w:val="20"/>
    </w:rPr>
  </w:style>
  <w:style w:type="character" w:styleId="CommentTextChar" w:customStyle="1">
    <w:name w:val="Comment Text Char"/>
    <w:basedOn w:val="DefaultParagraphFont"/>
    <w:link w:val="CommentText"/>
    <w:uiPriority w:val="99"/>
    <w:semiHidden/>
    <w:rsid w:val="007660E0"/>
    <w:rPr>
      <w:sz w:val="20"/>
      <w:szCs w:val="20"/>
    </w:rPr>
  </w:style>
  <w:style w:type="paragraph" w:styleId="CommentSubject">
    <w:name w:val="annotation subject"/>
    <w:basedOn w:val="CommentText"/>
    <w:next w:val="CommentText"/>
    <w:link w:val="CommentSubjectChar"/>
    <w:uiPriority w:val="99"/>
    <w:semiHidden/>
    <w:unhideWhenUsed/>
    <w:rsid w:val="007660E0"/>
    <w:rPr>
      <w:b/>
      <w:bCs/>
    </w:rPr>
  </w:style>
  <w:style w:type="character" w:styleId="CommentSubjectChar" w:customStyle="1">
    <w:name w:val="Comment Subject Char"/>
    <w:basedOn w:val="CommentTextChar"/>
    <w:link w:val="CommentSubject"/>
    <w:uiPriority w:val="99"/>
    <w:semiHidden/>
    <w:rsid w:val="007660E0"/>
    <w:rPr>
      <w:b/>
      <w:bCs/>
      <w:sz w:val="20"/>
      <w:szCs w:val="20"/>
    </w:rPr>
  </w:style>
  <w:style w:type="paragraph" w:styleId="gmail-m-4870613404646357353msolistparagraph" w:customStyle="1">
    <w:name w:val="gmail-m-4870613404646357353msolistparagraph"/>
    <w:basedOn w:val="Normal"/>
    <w:rsid w:val="00643773"/>
    <w:pPr>
      <w:spacing w:before="100" w:beforeAutospacing="1" w:after="100" w:afterAutospacing="1" w:line="240" w:lineRule="auto"/>
    </w:pPr>
    <w:rPr>
      <w:rFonts w:ascii="Calibri" w:hAnsi="Calibri" w:cs="Calibri"/>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34446"/>
    <w:pPr>
      <w:autoSpaceDE w:val="0"/>
      <w:autoSpaceDN w:val="0"/>
      <w:adjustRightInd w:val="0"/>
      <w:spacing w:after="0" w:line="240" w:lineRule="auto"/>
    </w:pPr>
    <w:rPr>
      <w:rFonts w:ascii="Open Sans" w:hAnsi="Open Sans" w:cs="Open Sans"/>
      <w:color w:val="000000"/>
      <w:sz w:val="24"/>
      <w:szCs w:val="24"/>
    </w:rPr>
  </w:style>
  <w:style w:type="paragraph" w:styleId="BalloonText">
    <w:name w:val="Balloon Text"/>
    <w:basedOn w:val="Normal"/>
    <w:link w:val="BalloonTextChar"/>
    <w:uiPriority w:val="99"/>
    <w:semiHidden/>
    <w:unhideWhenUsed/>
    <w:rsid w:val="001344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4446"/>
    <w:rPr>
      <w:rFonts w:ascii="Segoe UI" w:hAnsi="Segoe UI" w:cs="Segoe UI"/>
      <w:sz w:val="18"/>
      <w:szCs w:val="18"/>
    </w:rPr>
  </w:style>
  <w:style w:type="character" w:styleId="Hyperlink">
    <w:name w:val="Hyperlink"/>
    <w:basedOn w:val="DefaultParagraphFont"/>
    <w:uiPriority w:val="99"/>
    <w:unhideWhenUsed/>
    <w:rsid w:val="00134446"/>
    <w:rPr>
      <w:color w:val="0563C1" w:themeColor="hyperlink"/>
      <w:u w:val="single"/>
    </w:rPr>
  </w:style>
  <w:style w:type="paragraph" w:styleId="NormalWeb">
    <w:name w:val="Normal (Web)"/>
    <w:basedOn w:val="Normal"/>
    <w:uiPriority w:val="99"/>
    <w:unhideWhenUsed/>
    <w:rsid w:val="00232D0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232D04"/>
    <w:rPr>
      <w:i/>
      <w:iCs/>
    </w:rPr>
  </w:style>
  <w:style w:type="paragraph" w:customStyle="1" w:styleId="has-text-align-center">
    <w:name w:val="has-text-align-center"/>
    <w:basedOn w:val="Normal"/>
    <w:rsid w:val="0022487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2076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69F"/>
  </w:style>
  <w:style w:type="paragraph" w:styleId="Footer">
    <w:name w:val="footer"/>
    <w:basedOn w:val="Normal"/>
    <w:link w:val="FooterChar"/>
    <w:uiPriority w:val="99"/>
    <w:unhideWhenUsed/>
    <w:rsid w:val="002076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69F"/>
  </w:style>
  <w:style w:type="character" w:customStyle="1" w:styleId="UnresolvedMention">
    <w:name w:val="Unresolved Mention"/>
    <w:basedOn w:val="DefaultParagraphFont"/>
    <w:uiPriority w:val="99"/>
    <w:semiHidden/>
    <w:unhideWhenUsed/>
    <w:rsid w:val="00442D53"/>
    <w:rPr>
      <w:color w:val="605E5C"/>
      <w:shd w:val="clear" w:color="auto" w:fill="E1DFDD"/>
    </w:rPr>
  </w:style>
  <w:style w:type="paragraph" w:styleId="ListParagraph">
    <w:name w:val="List Paragraph"/>
    <w:basedOn w:val="Normal"/>
    <w:uiPriority w:val="34"/>
    <w:qFormat/>
    <w:rsid w:val="00CC53F6"/>
    <w:pPr>
      <w:spacing w:after="0" w:line="240" w:lineRule="auto"/>
      <w:ind w:left="720"/>
    </w:pPr>
    <w:rPr>
      <w:rFonts w:ascii="Calibri" w:hAnsi="Calibri" w:cs="Calibri"/>
    </w:rPr>
  </w:style>
  <w:style w:type="character" w:styleId="FollowedHyperlink">
    <w:name w:val="FollowedHyperlink"/>
    <w:basedOn w:val="DefaultParagraphFont"/>
    <w:uiPriority w:val="99"/>
    <w:semiHidden/>
    <w:unhideWhenUsed/>
    <w:rsid w:val="00A845AE"/>
    <w:rPr>
      <w:color w:val="954F72" w:themeColor="followedHyperlink"/>
      <w:u w:val="single"/>
    </w:rPr>
  </w:style>
  <w:style w:type="character" w:styleId="CommentReference">
    <w:name w:val="annotation reference"/>
    <w:basedOn w:val="DefaultParagraphFont"/>
    <w:uiPriority w:val="99"/>
    <w:semiHidden/>
    <w:unhideWhenUsed/>
    <w:rsid w:val="007660E0"/>
    <w:rPr>
      <w:sz w:val="16"/>
      <w:szCs w:val="16"/>
    </w:rPr>
  </w:style>
  <w:style w:type="paragraph" w:styleId="CommentText">
    <w:name w:val="annotation text"/>
    <w:basedOn w:val="Normal"/>
    <w:link w:val="CommentTextChar"/>
    <w:uiPriority w:val="99"/>
    <w:semiHidden/>
    <w:unhideWhenUsed/>
    <w:rsid w:val="007660E0"/>
    <w:pPr>
      <w:spacing w:line="240" w:lineRule="auto"/>
    </w:pPr>
    <w:rPr>
      <w:sz w:val="20"/>
      <w:szCs w:val="20"/>
    </w:rPr>
  </w:style>
  <w:style w:type="character" w:customStyle="1" w:styleId="CommentTextChar">
    <w:name w:val="Comment Text Char"/>
    <w:basedOn w:val="DefaultParagraphFont"/>
    <w:link w:val="CommentText"/>
    <w:uiPriority w:val="99"/>
    <w:semiHidden/>
    <w:rsid w:val="007660E0"/>
    <w:rPr>
      <w:sz w:val="20"/>
      <w:szCs w:val="20"/>
    </w:rPr>
  </w:style>
  <w:style w:type="paragraph" w:styleId="CommentSubject">
    <w:name w:val="annotation subject"/>
    <w:basedOn w:val="CommentText"/>
    <w:next w:val="CommentText"/>
    <w:link w:val="CommentSubjectChar"/>
    <w:uiPriority w:val="99"/>
    <w:semiHidden/>
    <w:unhideWhenUsed/>
    <w:rsid w:val="007660E0"/>
    <w:rPr>
      <w:b/>
      <w:bCs/>
    </w:rPr>
  </w:style>
  <w:style w:type="character" w:customStyle="1" w:styleId="CommentSubjectChar">
    <w:name w:val="Comment Subject Char"/>
    <w:basedOn w:val="CommentTextChar"/>
    <w:link w:val="CommentSubject"/>
    <w:uiPriority w:val="99"/>
    <w:semiHidden/>
    <w:rsid w:val="007660E0"/>
    <w:rPr>
      <w:b/>
      <w:bCs/>
      <w:sz w:val="20"/>
      <w:szCs w:val="20"/>
    </w:rPr>
  </w:style>
  <w:style w:type="paragraph" w:customStyle="1" w:styleId="gmail-m-4870613404646357353msolistparagraph">
    <w:name w:val="gmail-m-4870613404646357353msolistparagraph"/>
    <w:basedOn w:val="Normal"/>
    <w:rsid w:val="00643773"/>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335616">
      <w:bodyDiv w:val="1"/>
      <w:marLeft w:val="0"/>
      <w:marRight w:val="0"/>
      <w:marTop w:val="0"/>
      <w:marBottom w:val="0"/>
      <w:divBdr>
        <w:top w:val="none" w:sz="0" w:space="0" w:color="auto"/>
        <w:left w:val="none" w:sz="0" w:space="0" w:color="auto"/>
        <w:bottom w:val="none" w:sz="0" w:space="0" w:color="auto"/>
        <w:right w:val="none" w:sz="0" w:space="0" w:color="auto"/>
      </w:divBdr>
    </w:div>
    <w:div w:id="336231837">
      <w:bodyDiv w:val="1"/>
      <w:marLeft w:val="0"/>
      <w:marRight w:val="0"/>
      <w:marTop w:val="0"/>
      <w:marBottom w:val="0"/>
      <w:divBdr>
        <w:top w:val="none" w:sz="0" w:space="0" w:color="auto"/>
        <w:left w:val="none" w:sz="0" w:space="0" w:color="auto"/>
        <w:bottom w:val="none" w:sz="0" w:space="0" w:color="auto"/>
        <w:right w:val="none" w:sz="0" w:space="0" w:color="auto"/>
      </w:divBdr>
    </w:div>
    <w:div w:id="464204793">
      <w:bodyDiv w:val="1"/>
      <w:marLeft w:val="0"/>
      <w:marRight w:val="0"/>
      <w:marTop w:val="0"/>
      <w:marBottom w:val="0"/>
      <w:divBdr>
        <w:top w:val="none" w:sz="0" w:space="0" w:color="auto"/>
        <w:left w:val="none" w:sz="0" w:space="0" w:color="auto"/>
        <w:bottom w:val="none" w:sz="0" w:space="0" w:color="auto"/>
        <w:right w:val="none" w:sz="0" w:space="0" w:color="auto"/>
      </w:divBdr>
    </w:div>
    <w:div w:id="543298020">
      <w:bodyDiv w:val="1"/>
      <w:marLeft w:val="0"/>
      <w:marRight w:val="0"/>
      <w:marTop w:val="0"/>
      <w:marBottom w:val="0"/>
      <w:divBdr>
        <w:top w:val="none" w:sz="0" w:space="0" w:color="auto"/>
        <w:left w:val="none" w:sz="0" w:space="0" w:color="auto"/>
        <w:bottom w:val="none" w:sz="0" w:space="0" w:color="auto"/>
        <w:right w:val="none" w:sz="0" w:space="0" w:color="auto"/>
      </w:divBdr>
    </w:div>
    <w:div w:id="1472792231">
      <w:bodyDiv w:val="1"/>
      <w:marLeft w:val="0"/>
      <w:marRight w:val="0"/>
      <w:marTop w:val="0"/>
      <w:marBottom w:val="0"/>
      <w:divBdr>
        <w:top w:val="none" w:sz="0" w:space="0" w:color="auto"/>
        <w:left w:val="none" w:sz="0" w:space="0" w:color="auto"/>
        <w:bottom w:val="none" w:sz="0" w:space="0" w:color="auto"/>
        <w:right w:val="none" w:sz="0" w:space="0" w:color="auto"/>
      </w:divBdr>
    </w:div>
    <w:div w:id="1603803669">
      <w:bodyDiv w:val="1"/>
      <w:marLeft w:val="0"/>
      <w:marRight w:val="0"/>
      <w:marTop w:val="0"/>
      <w:marBottom w:val="0"/>
      <w:divBdr>
        <w:top w:val="none" w:sz="0" w:space="0" w:color="auto"/>
        <w:left w:val="none" w:sz="0" w:space="0" w:color="auto"/>
        <w:bottom w:val="none" w:sz="0" w:space="0" w:color="auto"/>
        <w:right w:val="none" w:sz="0" w:space="0" w:color="auto"/>
      </w:divBdr>
      <w:divsChild>
        <w:div w:id="337655064">
          <w:marLeft w:val="0"/>
          <w:marRight w:val="0"/>
          <w:marTop w:val="0"/>
          <w:marBottom w:val="0"/>
          <w:divBdr>
            <w:top w:val="none" w:sz="0" w:space="0" w:color="auto"/>
            <w:left w:val="none" w:sz="0" w:space="0" w:color="auto"/>
            <w:bottom w:val="none" w:sz="0" w:space="0" w:color="auto"/>
            <w:right w:val="none" w:sz="0" w:space="0" w:color="auto"/>
          </w:divBdr>
        </w:div>
        <w:div w:id="1927229949">
          <w:marLeft w:val="0"/>
          <w:marRight w:val="0"/>
          <w:marTop w:val="0"/>
          <w:marBottom w:val="0"/>
          <w:divBdr>
            <w:top w:val="none" w:sz="0" w:space="0" w:color="auto"/>
            <w:left w:val="none" w:sz="0" w:space="0" w:color="auto"/>
            <w:bottom w:val="none" w:sz="0" w:space="0" w:color="auto"/>
            <w:right w:val="none" w:sz="0" w:space="0" w:color="auto"/>
          </w:divBdr>
        </w:div>
      </w:divsChild>
    </w:div>
    <w:div w:id="1644383370">
      <w:bodyDiv w:val="1"/>
      <w:marLeft w:val="0"/>
      <w:marRight w:val="0"/>
      <w:marTop w:val="0"/>
      <w:marBottom w:val="0"/>
      <w:divBdr>
        <w:top w:val="none" w:sz="0" w:space="0" w:color="auto"/>
        <w:left w:val="none" w:sz="0" w:space="0" w:color="auto"/>
        <w:bottom w:val="none" w:sz="0" w:space="0" w:color="auto"/>
        <w:right w:val="none" w:sz="0" w:space="0" w:color="auto"/>
      </w:divBdr>
    </w:div>
    <w:div w:id="1650162413">
      <w:bodyDiv w:val="1"/>
      <w:marLeft w:val="0"/>
      <w:marRight w:val="0"/>
      <w:marTop w:val="0"/>
      <w:marBottom w:val="0"/>
      <w:divBdr>
        <w:top w:val="none" w:sz="0" w:space="0" w:color="auto"/>
        <w:left w:val="none" w:sz="0" w:space="0" w:color="auto"/>
        <w:bottom w:val="none" w:sz="0" w:space="0" w:color="auto"/>
        <w:right w:val="none" w:sz="0" w:space="0" w:color="auto"/>
      </w:divBdr>
    </w:div>
    <w:div w:id="1678844084">
      <w:bodyDiv w:val="1"/>
      <w:marLeft w:val="0"/>
      <w:marRight w:val="0"/>
      <w:marTop w:val="0"/>
      <w:marBottom w:val="0"/>
      <w:divBdr>
        <w:top w:val="none" w:sz="0" w:space="0" w:color="auto"/>
        <w:left w:val="none" w:sz="0" w:space="0" w:color="auto"/>
        <w:bottom w:val="none" w:sz="0" w:space="0" w:color="auto"/>
        <w:right w:val="none" w:sz="0" w:space="0" w:color="auto"/>
      </w:divBdr>
    </w:div>
    <w:div w:id="1743260926">
      <w:bodyDiv w:val="1"/>
      <w:marLeft w:val="0"/>
      <w:marRight w:val="0"/>
      <w:marTop w:val="0"/>
      <w:marBottom w:val="0"/>
      <w:divBdr>
        <w:top w:val="none" w:sz="0" w:space="0" w:color="auto"/>
        <w:left w:val="none" w:sz="0" w:space="0" w:color="auto"/>
        <w:bottom w:val="none" w:sz="0" w:space="0" w:color="auto"/>
        <w:right w:val="none" w:sz="0" w:space="0" w:color="auto"/>
      </w:divBdr>
    </w:div>
    <w:div w:id="175881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www.argoyachting.com" TargetMode="Externa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Richard.clarke@argoyachting.com"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microsoft.com/office/2007/relationships/stylesWithEffects" Target="stylesWithEffects.xml" Id="rId6" /><Relationship Type="http://schemas.openxmlformats.org/officeDocument/2006/relationships/hyperlink" Target="http://www.argoyachting.com" TargetMode="External" Id="rId11" /><Relationship Type="http://schemas.openxmlformats.org/officeDocument/2006/relationships/styles" Target="styles.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numbering" Target="numbering.xml" Id="rId4" /><Relationship Type="http://schemas.openxmlformats.org/officeDocument/2006/relationships/footnotes" Target="footnotes.xml" Id="rId9" /><Relationship Type="http://schemas.openxmlformats.org/officeDocument/2006/relationships/hyperlink" Target="http://www.argoyachting.com" TargetMode="External" Id="rId14" /></Relationships>
</file>

<file path=word/_rels/header1.xml.rels>&#65279;<?xml version="1.0" encoding="utf-8"?><Relationships xmlns="http://schemas.openxmlformats.org/package/2006/relationships"><Relationship Type="http://schemas.openxmlformats.org/officeDocument/2006/relationships/image" Target="/media/image2.jpg" Id="Rda03f096e42b425c"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0B67BE3B922104AAB612D9559D92216" ma:contentTypeVersion="11" ma:contentTypeDescription="Create a new document." ma:contentTypeScope="" ma:versionID="aecccb8dce5dfad8501885a5281b6b37">
  <xsd:schema xmlns:xsd="http://www.w3.org/2001/XMLSchema" xmlns:xs="http://www.w3.org/2001/XMLSchema" xmlns:p="http://schemas.microsoft.com/office/2006/metadata/properties" xmlns:ns2="035dcd1c-2f7d-48a5-a43e-4d865443f02e" xmlns:ns3="7553fcd4-b581-41ac-9725-37f6519ae0d8" targetNamespace="http://schemas.microsoft.com/office/2006/metadata/properties" ma:root="true" ma:fieldsID="819411a58e821aba70f13733a7fae152" ns2:_="" ns3:_="">
    <xsd:import namespace="035dcd1c-2f7d-48a5-a43e-4d865443f02e"/>
    <xsd:import namespace="7553fcd4-b581-41ac-9725-37f6519ae0d8"/>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5dcd1c-2f7d-48a5-a43e-4d865443f0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53fcd4-b581-41ac-9725-37f6519ae0d8"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3B2FA21-7620-4A95-B090-9F1C450360A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8AF285D-8C31-4ED4-B58A-B7965589BB11}">
  <ds:schemaRefs>
    <ds:schemaRef ds:uri="http://schemas.microsoft.com/sharepoint/v3/contenttype/forms"/>
  </ds:schemaRefs>
</ds:datastoreItem>
</file>

<file path=customXml/itemProps3.xml><?xml version="1.0" encoding="utf-8"?>
<ds:datastoreItem xmlns:ds="http://schemas.openxmlformats.org/officeDocument/2006/customXml" ds:itemID="{F8C19890-23C7-44A7-A5B2-CF157942D0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5dcd1c-2f7d-48a5-a43e-4d865443f02e"/>
    <ds:schemaRef ds:uri="7553fcd4-b581-41ac-9725-37f6519ae0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Alexia Fountain</dc:creator>
  <lastModifiedBy>Jemima Molyneux</lastModifiedBy>
  <revision>4</revision>
  <lastPrinted>2020-08-20T08:50:00.0000000Z</lastPrinted>
  <dcterms:created xsi:type="dcterms:W3CDTF">2020-08-20T12:02:00.0000000Z</dcterms:created>
  <dcterms:modified xsi:type="dcterms:W3CDTF">2020-08-20T13:32:06.1197529Z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0x010100D0B67BE3B922104AAB612D9559D92216</vt:lpwstr>
  </property>
</Properties>
</file>