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826C7F" w14:textId="77777777" w:rsidR="00AC5F4E" w:rsidRDefault="00AC5F4E" w:rsidP="00FF47C8">
      <w:pPr>
        <w:ind w:left="-142" w:right="-285"/>
        <w:jc w:val="center"/>
        <w:rPr>
          <w:rFonts w:asciiTheme="minorHAnsi" w:hAnsiTheme="minorHAnsi"/>
          <w:b/>
          <w:sz w:val="28"/>
          <w:szCs w:val="28"/>
          <w:lang w:val="es-ES"/>
        </w:rPr>
      </w:pPr>
    </w:p>
    <w:p w14:paraId="2E89004E" w14:textId="719FAFFB" w:rsidR="00FF47C8" w:rsidRPr="005B3567" w:rsidRDefault="00E726ED" w:rsidP="00FF47C8">
      <w:pPr>
        <w:ind w:left="-142" w:right="-285"/>
        <w:jc w:val="center"/>
        <w:rPr>
          <w:rFonts w:asciiTheme="minorHAnsi" w:hAnsiTheme="minorHAnsi"/>
          <w:b/>
          <w:sz w:val="28"/>
          <w:szCs w:val="28"/>
          <w:lang w:val="en-US"/>
        </w:rPr>
      </w:pPr>
      <w:proofErr w:type="spellStart"/>
      <w:r>
        <w:rPr>
          <w:rFonts w:ascii="Calibri" w:eastAsia="Calibri" w:hAnsi="Calibri" w:cs="Calibri"/>
          <w:b/>
          <w:bCs/>
          <w:sz w:val="28"/>
          <w:szCs w:val="28"/>
          <w:bdr w:val="nil"/>
        </w:rPr>
        <w:t>Pilsa</w:t>
      </w:r>
      <w:proofErr w:type="spellEnd"/>
      <w:r>
        <w:rPr>
          <w:rFonts w:ascii="Calibri" w:eastAsia="Calibri" w:hAnsi="Calibri" w:cs="Calibri"/>
          <w:b/>
          <w:bCs/>
          <w:sz w:val="28"/>
          <w:szCs w:val="28"/>
          <w:bdr w:val="nil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sz w:val="28"/>
          <w:szCs w:val="28"/>
          <w:bdr w:val="nil"/>
        </w:rPr>
        <w:t>Educa</w:t>
      </w:r>
      <w:proofErr w:type="spellEnd"/>
      <w:r>
        <w:rPr>
          <w:rFonts w:ascii="Calibri" w:eastAsia="Calibri" w:hAnsi="Calibri" w:cs="Calibri"/>
          <w:b/>
          <w:bCs/>
          <w:sz w:val="28"/>
          <w:szCs w:val="28"/>
          <w:bdr w:val="nil"/>
        </w:rPr>
        <w:t xml:space="preserve"> </w:t>
      </w:r>
      <w:r w:rsidR="00CE646E">
        <w:rPr>
          <w:rFonts w:ascii="Calibri" w:eastAsia="Calibri" w:hAnsi="Calibri" w:cs="Calibri"/>
          <w:b/>
          <w:bCs/>
          <w:sz w:val="28"/>
          <w:szCs w:val="28"/>
          <w:bdr w:val="nil"/>
        </w:rPr>
        <w:t xml:space="preserve">med </w:t>
      </w:r>
      <w:r>
        <w:rPr>
          <w:rFonts w:ascii="Calibri" w:eastAsia="Calibri" w:hAnsi="Calibri" w:cs="Calibri"/>
          <w:b/>
          <w:bCs/>
          <w:sz w:val="28"/>
          <w:szCs w:val="28"/>
          <w:bdr w:val="nil"/>
        </w:rPr>
        <w:t>Dekton® by Cosentino</w:t>
      </w:r>
    </w:p>
    <w:p w14:paraId="58DD84B4" w14:textId="7A206F02" w:rsidR="00913EFF" w:rsidRPr="00913EFF" w:rsidRDefault="00CE646E" w:rsidP="00FF47C8">
      <w:pPr>
        <w:ind w:left="-142" w:right="-285"/>
        <w:jc w:val="center"/>
        <w:rPr>
          <w:rFonts w:asciiTheme="minorHAnsi" w:hAnsiTheme="minorHAnsi"/>
          <w:b/>
          <w:sz w:val="28"/>
          <w:szCs w:val="28"/>
          <w:lang w:val="es-ES"/>
        </w:rPr>
      </w:pPr>
      <w:r w:rsidRPr="00CE646E">
        <w:rPr>
          <w:rFonts w:ascii="Calibri" w:eastAsia="Calibri" w:hAnsi="Calibri" w:cs="Calibri"/>
          <w:b/>
          <w:bCs/>
          <w:sz w:val="28"/>
          <w:szCs w:val="28"/>
          <w:bdr w:val="nil"/>
          <w:lang w:val="sv-SE"/>
        </w:rPr>
        <w:t xml:space="preserve">I </w:t>
      </w:r>
      <w:proofErr w:type="spellStart"/>
      <w:r w:rsidR="00E726ED" w:rsidRPr="00CE646E">
        <w:rPr>
          <w:rFonts w:ascii="Calibri" w:eastAsia="Calibri" w:hAnsi="Calibri" w:cs="Calibri"/>
          <w:b/>
          <w:bCs/>
          <w:sz w:val="28"/>
          <w:szCs w:val="28"/>
          <w:bdr w:val="nil"/>
          <w:lang w:val="sv-SE"/>
        </w:rPr>
        <w:t>Armilla</w:t>
      </w:r>
      <w:proofErr w:type="spellEnd"/>
      <w:r w:rsidR="00E726ED" w:rsidRPr="00CE646E">
        <w:rPr>
          <w:rFonts w:ascii="Calibri" w:eastAsia="Calibri" w:hAnsi="Calibri" w:cs="Calibri"/>
          <w:b/>
          <w:bCs/>
          <w:sz w:val="28"/>
          <w:szCs w:val="28"/>
          <w:bdr w:val="nil"/>
          <w:lang w:val="sv-SE"/>
        </w:rPr>
        <w:t xml:space="preserve"> – Granada</w:t>
      </w:r>
      <w:r w:rsidRPr="00CE646E">
        <w:rPr>
          <w:rFonts w:ascii="Calibri" w:eastAsia="Calibri" w:hAnsi="Calibri" w:cs="Calibri"/>
          <w:b/>
          <w:bCs/>
          <w:sz w:val="28"/>
          <w:szCs w:val="28"/>
          <w:bdr w:val="nil"/>
          <w:lang w:val="sv-SE"/>
        </w:rPr>
        <w:t>, Spanien</w:t>
      </w:r>
    </w:p>
    <w:p w14:paraId="4538DB76" w14:textId="77777777" w:rsidR="00F73A3C" w:rsidRDefault="00F73A3C" w:rsidP="004351DF">
      <w:pPr>
        <w:ind w:left="-142" w:right="-285"/>
        <w:jc w:val="center"/>
        <w:rPr>
          <w:rFonts w:asciiTheme="minorHAnsi" w:hAnsiTheme="minorHAnsi"/>
          <w:lang w:val="es-ES"/>
        </w:rPr>
      </w:pPr>
    </w:p>
    <w:p w14:paraId="31481130" w14:textId="27BAFC75" w:rsidR="00F863E1" w:rsidRPr="00F73A3C" w:rsidRDefault="00CE646E" w:rsidP="004351DF">
      <w:pPr>
        <w:ind w:left="-142" w:right="-285"/>
        <w:jc w:val="center"/>
        <w:rPr>
          <w:rFonts w:asciiTheme="minorHAnsi" w:hAnsiTheme="minorHAnsi"/>
          <w:sz w:val="20"/>
          <w:szCs w:val="20"/>
          <w:lang w:val="es-ES"/>
        </w:rPr>
      </w:pPr>
      <w:proofErr w:type="spellStart"/>
      <w:r>
        <w:rPr>
          <w:rFonts w:ascii="Calibri" w:eastAsia="Calibri" w:hAnsi="Calibri" w:cs="Calibri"/>
          <w:sz w:val="20"/>
          <w:szCs w:val="20"/>
          <w:bdr w:val="nil"/>
          <w:lang w:val="es-ES_tradnl"/>
        </w:rPr>
        <w:t>Foton</w:t>
      </w:r>
      <w:proofErr w:type="spellEnd"/>
      <w:r w:rsidR="00E726ED" w:rsidRPr="005B3567">
        <w:rPr>
          <w:rFonts w:ascii="Calibri" w:eastAsia="Calibri" w:hAnsi="Calibri" w:cs="Calibri"/>
          <w:sz w:val="20"/>
          <w:szCs w:val="20"/>
          <w:bdr w:val="nil"/>
          <w:lang w:val="es-ES_tradnl"/>
        </w:rPr>
        <w:t xml:space="preserve">: </w:t>
      </w:r>
      <w:hyperlink r:id="rId7" w:history="1">
        <w:r w:rsidR="00E726ED" w:rsidRPr="005B3567">
          <w:rPr>
            <w:rFonts w:ascii="Calibri" w:eastAsia="Calibri" w:hAnsi="Calibri" w:cs="Calibri"/>
            <w:color w:val="0000FF"/>
            <w:sz w:val="20"/>
            <w:szCs w:val="20"/>
            <w:u w:val="single"/>
            <w:bdr w:val="nil"/>
            <w:lang w:val="es-ES_tradnl"/>
          </w:rPr>
          <w:t>https://cosentino.box.com/s/fhhv7o1rskhdb9cnovwvg4qlj4r9iaaf</w:t>
        </w:r>
      </w:hyperlink>
      <w:r w:rsidR="00E726ED" w:rsidRPr="005B3567">
        <w:rPr>
          <w:rFonts w:ascii="Calibri" w:eastAsia="Calibri" w:hAnsi="Calibri" w:cs="Calibri"/>
          <w:sz w:val="20"/>
          <w:szCs w:val="20"/>
          <w:bdr w:val="nil"/>
          <w:lang w:val="es-ES_tradnl"/>
        </w:rPr>
        <w:t xml:space="preserve"> </w:t>
      </w:r>
    </w:p>
    <w:p w14:paraId="34C837AE" w14:textId="77777777" w:rsidR="005A1898" w:rsidRPr="00913EFF" w:rsidRDefault="005A1898" w:rsidP="005A1898">
      <w:pPr>
        <w:jc w:val="center"/>
        <w:rPr>
          <w:rFonts w:asciiTheme="minorHAnsi" w:hAnsiTheme="minorHAnsi"/>
          <w:i/>
          <w:lang w:val="es-ES"/>
        </w:rPr>
      </w:pPr>
    </w:p>
    <w:p w14:paraId="000CCE81" w14:textId="7CB3E371" w:rsidR="00F73A3C" w:rsidRPr="00F73A3C" w:rsidRDefault="00E726ED" w:rsidP="00F73A3C">
      <w:pPr>
        <w:pStyle w:val="ListParagraph"/>
        <w:numPr>
          <w:ilvl w:val="0"/>
          <w:numId w:val="11"/>
        </w:numPr>
        <w:jc w:val="both"/>
        <w:rPr>
          <w:rFonts w:asciiTheme="minorHAnsi" w:hAnsiTheme="minorHAnsi"/>
          <w:lang w:val="es-ES"/>
        </w:rPr>
      </w:pPr>
      <w:proofErr w:type="spellStart"/>
      <w:r>
        <w:rPr>
          <w:rFonts w:ascii="Calibri" w:eastAsia="Calibri" w:hAnsi="Calibri" w:cs="Calibri"/>
          <w:b/>
          <w:bCs/>
          <w:bdr w:val="nil"/>
        </w:rPr>
        <w:t>Proje</w:t>
      </w:r>
      <w:r w:rsidR="000F7072">
        <w:rPr>
          <w:rFonts w:ascii="Calibri" w:eastAsia="Calibri" w:hAnsi="Calibri" w:cs="Calibri"/>
          <w:b/>
          <w:bCs/>
          <w:bdr w:val="nil"/>
        </w:rPr>
        <w:t>k</w:t>
      </w:r>
      <w:r>
        <w:rPr>
          <w:rFonts w:ascii="Calibri" w:eastAsia="Calibri" w:hAnsi="Calibri" w:cs="Calibri"/>
          <w:b/>
          <w:bCs/>
          <w:bdr w:val="nil"/>
        </w:rPr>
        <w:t>tdetal</w:t>
      </w:r>
      <w:r w:rsidR="000F7072">
        <w:rPr>
          <w:rFonts w:ascii="Calibri" w:eastAsia="Calibri" w:hAnsi="Calibri" w:cs="Calibri"/>
          <w:b/>
          <w:bCs/>
          <w:bdr w:val="nil"/>
        </w:rPr>
        <w:t>jer</w:t>
      </w:r>
      <w:proofErr w:type="spellEnd"/>
      <w:r>
        <w:rPr>
          <w:rFonts w:ascii="Calibri" w:eastAsia="Calibri" w:hAnsi="Calibri" w:cs="Calibri"/>
          <w:b/>
          <w:bCs/>
          <w:bdr w:val="nil"/>
        </w:rPr>
        <w:t>:</w:t>
      </w:r>
    </w:p>
    <w:p w14:paraId="065AD880" w14:textId="07F6E82B" w:rsidR="002F45E3" w:rsidRPr="000F7072" w:rsidRDefault="00E726ED" w:rsidP="00F73A3C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/>
          <w:bCs/>
          <w:bdr w:val="nil"/>
          <w:lang w:val="sv-SE"/>
        </w:rPr>
        <w:t>Nam</w:t>
      </w:r>
      <w:r w:rsidR="000F7072" w:rsidRPr="000F7072">
        <w:rPr>
          <w:rFonts w:ascii="Calibri" w:eastAsia="Calibri" w:hAnsi="Calibri" w:cs="Calibri"/>
          <w:b/>
          <w:bCs/>
          <w:bdr w:val="nil"/>
          <w:lang w:val="sv-SE"/>
        </w:rPr>
        <w:t>n</w:t>
      </w:r>
      <w:r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: </w:t>
      </w:r>
      <w:proofErr w:type="spellStart"/>
      <w:r w:rsidRPr="000F7072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0F707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0F7072">
        <w:rPr>
          <w:rFonts w:ascii="Calibri" w:eastAsia="Calibri" w:hAnsi="Calibri" w:cs="Calibri"/>
          <w:bdr w:val="nil"/>
          <w:lang w:val="sv-SE"/>
        </w:rPr>
        <w:t>Educa</w:t>
      </w:r>
      <w:proofErr w:type="spellEnd"/>
      <w:r w:rsidRPr="000F7072">
        <w:rPr>
          <w:rFonts w:ascii="Calibri" w:eastAsia="Calibri" w:hAnsi="Calibri" w:cs="Calibri"/>
          <w:bdr w:val="nil"/>
          <w:lang w:val="sv-SE"/>
        </w:rPr>
        <w:t xml:space="preserve"> </w:t>
      </w:r>
      <w:r w:rsidR="00253D09">
        <w:rPr>
          <w:rFonts w:ascii="Calibri" w:eastAsia="Calibri" w:hAnsi="Calibri" w:cs="Calibri"/>
          <w:bdr w:val="nil"/>
          <w:lang w:val="sv-SE"/>
        </w:rPr>
        <w:t>utbildningscenter</w:t>
      </w:r>
      <w:r w:rsidR="000F7072" w:rsidRPr="000F7072">
        <w:rPr>
          <w:rFonts w:ascii="Calibri" w:eastAsia="Calibri" w:hAnsi="Calibri" w:cs="Calibri"/>
          <w:bdr w:val="nil"/>
          <w:lang w:val="sv-SE"/>
        </w:rPr>
        <w:t>/k</w:t>
      </w:r>
      <w:r w:rsidR="000F7072">
        <w:rPr>
          <w:rFonts w:ascii="Calibri" w:eastAsia="Calibri" w:hAnsi="Calibri" w:cs="Calibri"/>
          <w:bdr w:val="nil"/>
          <w:lang w:val="sv-SE"/>
        </w:rPr>
        <w:t>ulinarisk studio</w:t>
      </w:r>
    </w:p>
    <w:p w14:paraId="66304B5D" w14:textId="39DA8300" w:rsidR="00447205" w:rsidRPr="00F73A3C" w:rsidRDefault="00E726ED" w:rsidP="00F73A3C">
      <w:pPr>
        <w:pStyle w:val="ListParagraph"/>
        <w:jc w:val="both"/>
        <w:rPr>
          <w:rFonts w:asciiTheme="minorHAnsi" w:hAnsiTheme="minorHAnsi"/>
          <w:lang w:val="es-ES_tradnl"/>
        </w:rPr>
      </w:pPr>
      <w:proofErr w:type="spellStart"/>
      <w:r w:rsidRPr="005B3567">
        <w:rPr>
          <w:rFonts w:ascii="Calibri" w:eastAsia="Calibri" w:hAnsi="Calibri" w:cs="Calibri"/>
          <w:b/>
          <w:bCs/>
          <w:bdr w:val="nil"/>
          <w:lang w:val="es-ES_tradnl"/>
        </w:rPr>
        <w:t>Adress</w:t>
      </w:r>
      <w:proofErr w:type="spellEnd"/>
      <w:r w:rsidRPr="005B3567">
        <w:rPr>
          <w:rFonts w:ascii="Calibri" w:eastAsia="Calibri" w:hAnsi="Calibri" w:cs="Calibri"/>
          <w:b/>
          <w:bCs/>
          <w:bdr w:val="nil"/>
          <w:lang w:val="es-ES_tradnl"/>
        </w:rPr>
        <w:t xml:space="preserve">/: </w:t>
      </w:r>
      <w:r w:rsidRPr="005B3567">
        <w:rPr>
          <w:rFonts w:ascii="Calibri" w:eastAsia="Calibri" w:hAnsi="Calibri" w:cs="Calibri"/>
          <w:bdr w:val="nil"/>
          <w:lang w:val="es-ES_tradnl"/>
        </w:rPr>
        <w:t>Avda. San Rafael, Parque Albán, 18100 Armilla, Granada</w:t>
      </w:r>
    </w:p>
    <w:p w14:paraId="65C8245D" w14:textId="68698CFC" w:rsidR="00F73A3C" w:rsidRPr="000F7072" w:rsidRDefault="00E726ED" w:rsidP="00F73A3C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/>
          <w:bCs/>
          <w:bdr w:val="nil"/>
          <w:lang w:val="sv-SE"/>
        </w:rPr>
        <w:t>Total</w:t>
      </w:r>
      <w:r w:rsidR="000F7072"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 yta</w:t>
      </w:r>
      <w:r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400 m2</w:t>
      </w:r>
    </w:p>
    <w:p w14:paraId="4A27FBE5" w14:textId="76CE46FE" w:rsidR="008F7102" w:rsidRPr="000F7072" w:rsidRDefault="000F7072" w:rsidP="00F73A3C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/>
          <w:bCs/>
          <w:bdr w:val="nil"/>
          <w:lang w:val="sv-SE"/>
        </w:rPr>
        <w:t>D</w:t>
      </w:r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>at</w:t>
      </w:r>
      <w:r w:rsidRPr="000F7072">
        <w:rPr>
          <w:rFonts w:ascii="Calibri" w:eastAsia="Calibri" w:hAnsi="Calibri" w:cs="Calibri"/>
          <w:b/>
          <w:bCs/>
          <w:bdr w:val="nil"/>
          <w:lang w:val="sv-SE"/>
        </w:rPr>
        <w:t>um-färdigställs</w:t>
      </w:r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: </w:t>
      </w:r>
      <w:proofErr w:type="gramStart"/>
      <w:r w:rsidR="00E726ED" w:rsidRPr="000F7072">
        <w:rPr>
          <w:rFonts w:ascii="Calibri" w:eastAsia="Calibri" w:hAnsi="Calibri" w:cs="Calibri"/>
          <w:bdr w:val="nil"/>
          <w:lang w:val="sv-SE"/>
        </w:rPr>
        <w:t>Jul</w:t>
      </w:r>
      <w:r w:rsidRPr="000F7072">
        <w:rPr>
          <w:rFonts w:ascii="Calibri" w:eastAsia="Calibri" w:hAnsi="Calibri" w:cs="Calibri"/>
          <w:bdr w:val="nil"/>
          <w:lang w:val="sv-SE"/>
        </w:rPr>
        <w:t>i</w:t>
      </w:r>
      <w:proofErr w:type="gramEnd"/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 2018</w:t>
      </w:r>
    </w:p>
    <w:p w14:paraId="7AF7608C" w14:textId="77777777" w:rsidR="00913EFF" w:rsidRPr="000F7072" w:rsidRDefault="00913EFF" w:rsidP="00913EFF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7F3FCB53" w14:textId="3839EA59" w:rsidR="00913EFF" w:rsidRPr="000F7072" w:rsidRDefault="000F7072" w:rsidP="00F73A3C">
      <w:pPr>
        <w:pStyle w:val="ListParagraph"/>
        <w:numPr>
          <w:ilvl w:val="0"/>
          <w:numId w:val="11"/>
        </w:numPr>
        <w:jc w:val="both"/>
        <w:rPr>
          <w:rFonts w:asciiTheme="minorHAnsi" w:hAnsiTheme="minorHAnsi"/>
          <w:b/>
          <w:lang w:val="sv-SE"/>
        </w:rPr>
      </w:pPr>
      <w:r>
        <w:rPr>
          <w:rFonts w:ascii="Calibri" w:eastAsia="Calibri" w:hAnsi="Calibri" w:cs="Calibri"/>
          <w:b/>
          <w:bCs/>
          <w:bdr w:val="nil"/>
          <w:lang w:val="sv-SE"/>
        </w:rPr>
        <w:t>Utvecklare</w:t>
      </w:r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>/ar</w:t>
      </w:r>
      <w:r w:rsidRPr="000F7072">
        <w:rPr>
          <w:rFonts w:ascii="Calibri" w:eastAsia="Calibri" w:hAnsi="Calibri" w:cs="Calibri"/>
          <w:b/>
          <w:bCs/>
          <w:bdr w:val="nil"/>
          <w:lang w:val="sv-SE"/>
        </w:rPr>
        <w:t>kitekt och</w:t>
      </w:r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 </w:t>
      </w:r>
      <w:proofErr w:type="gramStart"/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>design team</w:t>
      </w:r>
      <w:proofErr w:type="gramEnd"/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: </w:t>
      </w:r>
      <w:proofErr w:type="spellStart"/>
      <w:r w:rsidR="00E726ED" w:rsidRPr="000F7072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="00E726ED" w:rsidRPr="000F7072">
        <w:rPr>
          <w:rFonts w:ascii="Calibri" w:eastAsia="Calibri" w:hAnsi="Calibri" w:cs="Calibri"/>
          <w:bdr w:val="nil"/>
          <w:lang w:val="sv-SE"/>
        </w:rPr>
        <w:t>Hostelería</w:t>
      </w:r>
      <w:proofErr w:type="spellEnd"/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="00E726ED" w:rsidRPr="000F7072">
        <w:rPr>
          <w:rFonts w:ascii="Calibri" w:eastAsia="Calibri" w:hAnsi="Calibri" w:cs="Calibri"/>
          <w:bdr w:val="nil"/>
          <w:lang w:val="sv-SE"/>
        </w:rPr>
        <w:t>Técnica</w:t>
      </w:r>
      <w:proofErr w:type="spellEnd"/>
      <w:r w:rsidR="00E726ED"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 </w:t>
      </w:r>
    </w:p>
    <w:p w14:paraId="4D6821B8" w14:textId="4A7D3806" w:rsidR="004F3BCB" w:rsidRPr="000F7072" w:rsidRDefault="00E726ED" w:rsidP="00F73A3C">
      <w:pPr>
        <w:pStyle w:val="ListParagraph"/>
        <w:numPr>
          <w:ilvl w:val="0"/>
          <w:numId w:val="11"/>
        </w:numPr>
        <w:jc w:val="both"/>
        <w:rPr>
          <w:rFonts w:asciiTheme="minorHAnsi" w:hAnsiTheme="minorHAnsi"/>
          <w:b/>
          <w:lang w:val="sv-SE"/>
        </w:rPr>
      </w:pPr>
      <w:r w:rsidRPr="000F7072">
        <w:rPr>
          <w:rFonts w:ascii="Calibri" w:eastAsia="Calibri" w:hAnsi="Calibri" w:cs="Calibri"/>
          <w:b/>
          <w:bCs/>
          <w:bdr w:val="nil"/>
          <w:lang w:val="sv-SE"/>
        </w:rPr>
        <w:t>B</w:t>
      </w:r>
      <w:r w:rsidR="000F7072" w:rsidRPr="000F7072">
        <w:rPr>
          <w:rFonts w:ascii="Calibri" w:eastAsia="Calibri" w:hAnsi="Calibri" w:cs="Calibri"/>
          <w:b/>
          <w:bCs/>
          <w:bdr w:val="nil"/>
          <w:lang w:val="sv-SE"/>
        </w:rPr>
        <w:t>yggmästare</w:t>
      </w:r>
      <w:r w:rsidRPr="000F7072">
        <w:rPr>
          <w:rFonts w:ascii="Calibri" w:eastAsia="Calibri" w:hAnsi="Calibri" w:cs="Calibri"/>
          <w:b/>
          <w:bCs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Solid Granada S.L.</w:t>
      </w:r>
    </w:p>
    <w:p w14:paraId="2EE25F58" w14:textId="77777777" w:rsidR="0036521F" w:rsidRPr="000F7072" w:rsidRDefault="0036521F" w:rsidP="0049168D">
      <w:pPr>
        <w:jc w:val="both"/>
        <w:rPr>
          <w:rFonts w:asciiTheme="minorHAnsi" w:hAnsiTheme="minorHAnsi"/>
          <w:lang w:val="sv-SE"/>
        </w:rPr>
      </w:pPr>
    </w:p>
    <w:p w14:paraId="3D708218" w14:textId="1FBC1195" w:rsidR="00B47EC9" w:rsidRPr="00F73A3C" w:rsidRDefault="00E726ED" w:rsidP="00F73A3C">
      <w:pPr>
        <w:pStyle w:val="ListParagraph"/>
        <w:numPr>
          <w:ilvl w:val="0"/>
          <w:numId w:val="11"/>
        </w:numPr>
        <w:jc w:val="both"/>
        <w:rPr>
          <w:rFonts w:asciiTheme="minorHAnsi" w:hAnsiTheme="minorHAnsi"/>
          <w:b/>
          <w:lang w:val="es-ES"/>
        </w:rPr>
      </w:pPr>
      <w:r>
        <w:rPr>
          <w:rFonts w:ascii="Calibri" w:eastAsia="Calibri" w:hAnsi="Calibri" w:cs="Calibri"/>
          <w:b/>
          <w:bCs/>
          <w:bdr w:val="nil"/>
        </w:rPr>
        <w:t>Cosentino</w:t>
      </w:r>
      <w:r w:rsidR="000F7072">
        <w:rPr>
          <w:rFonts w:ascii="Calibri" w:eastAsia="Calibri" w:hAnsi="Calibri" w:cs="Calibri"/>
          <w:b/>
          <w:bCs/>
          <w:bdr w:val="nil"/>
        </w:rPr>
        <w:t>-</w:t>
      </w:r>
      <w:r>
        <w:rPr>
          <w:rFonts w:ascii="Calibri" w:eastAsia="Calibri" w:hAnsi="Calibri" w:cs="Calibri"/>
          <w:b/>
          <w:bCs/>
          <w:bdr w:val="nil"/>
        </w:rPr>
        <w:t>material</w:t>
      </w:r>
    </w:p>
    <w:p w14:paraId="203BA55E" w14:textId="77777777" w:rsidR="00913EFF" w:rsidRPr="00F73A3C" w:rsidRDefault="00913EFF" w:rsidP="006B2A33">
      <w:pPr>
        <w:pStyle w:val="ListParagraph"/>
        <w:jc w:val="both"/>
        <w:rPr>
          <w:rFonts w:asciiTheme="minorHAnsi" w:hAnsiTheme="minorHAnsi"/>
          <w:lang w:val="es-ES_tradnl"/>
        </w:rPr>
      </w:pPr>
    </w:p>
    <w:p w14:paraId="2B43C80A" w14:textId="0D088860" w:rsidR="002F45E3" w:rsidRPr="00F73A3C" w:rsidRDefault="00E726ED" w:rsidP="00913EFF">
      <w:pPr>
        <w:pStyle w:val="ListParagraph"/>
        <w:ind w:left="709"/>
        <w:jc w:val="both"/>
        <w:rPr>
          <w:rFonts w:asciiTheme="minorHAnsi" w:hAnsiTheme="minorHAnsi"/>
          <w:lang w:val="es-ES"/>
        </w:rPr>
      </w:pPr>
      <w:bookmarkStart w:id="0" w:name="_Hlk531002624"/>
      <w:proofErr w:type="spellStart"/>
      <w:r>
        <w:rPr>
          <w:rFonts w:ascii="Calibri" w:eastAsia="Calibri" w:hAnsi="Calibri" w:cs="Calibri"/>
          <w:bdr w:val="nil"/>
        </w:rPr>
        <w:t>Appli</w:t>
      </w:r>
      <w:r w:rsidR="000F7072">
        <w:rPr>
          <w:rFonts w:ascii="Calibri" w:eastAsia="Calibri" w:hAnsi="Calibri" w:cs="Calibri"/>
          <w:bdr w:val="nil"/>
        </w:rPr>
        <w:t>k</w:t>
      </w:r>
      <w:r>
        <w:rPr>
          <w:rFonts w:ascii="Calibri" w:eastAsia="Calibri" w:hAnsi="Calibri" w:cs="Calibri"/>
          <w:bdr w:val="nil"/>
        </w:rPr>
        <w:t>ation</w:t>
      </w:r>
      <w:proofErr w:type="spellEnd"/>
      <w:r>
        <w:rPr>
          <w:rFonts w:ascii="Calibri" w:eastAsia="Calibri" w:hAnsi="Calibri" w:cs="Calibri"/>
          <w:bdr w:val="nil"/>
        </w:rPr>
        <w:t xml:space="preserve">: </w:t>
      </w:r>
      <w:proofErr w:type="spellStart"/>
      <w:r w:rsidR="000F7072">
        <w:rPr>
          <w:rFonts w:ascii="Calibri" w:eastAsia="Calibri" w:hAnsi="Calibri" w:cs="Calibri"/>
          <w:bdr w:val="nil"/>
        </w:rPr>
        <w:t>Golv</w:t>
      </w:r>
      <w:proofErr w:type="spellEnd"/>
      <w:r>
        <w:rPr>
          <w:rFonts w:ascii="Calibri" w:eastAsia="Calibri" w:hAnsi="Calibri" w:cs="Calibri"/>
          <w:bdr w:val="nil"/>
        </w:rPr>
        <w:t xml:space="preserve"> (</w:t>
      </w:r>
      <w:proofErr w:type="spellStart"/>
      <w:r w:rsidR="000F7072">
        <w:rPr>
          <w:rFonts w:ascii="Calibri" w:eastAsia="Calibri" w:hAnsi="Calibri" w:cs="Calibri"/>
          <w:bdr w:val="nil"/>
        </w:rPr>
        <w:t>k</w:t>
      </w:r>
      <w:r>
        <w:rPr>
          <w:rFonts w:ascii="Calibri" w:eastAsia="Calibri" w:hAnsi="Calibri" w:cs="Calibri"/>
          <w:bdr w:val="nil"/>
        </w:rPr>
        <w:t>lassr</w:t>
      </w:r>
      <w:r w:rsidR="000F7072">
        <w:rPr>
          <w:rFonts w:ascii="Calibri" w:eastAsia="Calibri" w:hAnsi="Calibri" w:cs="Calibri"/>
          <w:bdr w:val="nil"/>
        </w:rPr>
        <w:t>um</w:t>
      </w:r>
      <w:proofErr w:type="spellEnd"/>
      <w:r>
        <w:rPr>
          <w:rFonts w:ascii="Calibri" w:eastAsia="Calibri" w:hAnsi="Calibri" w:cs="Calibri"/>
          <w:bdr w:val="nil"/>
        </w:rPr>
        <w:t xml:space="preserve">) </w:t>
      </w:r>
    </w:p>
    <w:p w14:paraId="625DE6A5" w14:textId="77777777" w:rsidR="00B47EC9" w:rsidRPr="00F73A3C" w:rsidRDefault="00E726ED" w:rsidP="00913EFF">
      <w:pPr>
        <w:pStyle w:val="ListParagraph"/>
        <w:ind w:left="709"/>
        <w:jc w:val="both"/>
        <w:rPr>
          <w:rFonts w:asciiTheme="minorHAnsi" w:hAnsiTheme="minorHAnsi"/>
          <w:lang w:val="es-ES"/>
        </w:rPr>
      </w:pPr>
      <w:r>
        <w:rPr>
          <w:rFonts w:ascii="Calibri" w:eastAsia="Calibri" w:hAnsi="Calibri" w:cs="Calibri"/>
          <w:bdr w:val="nil"/>
        </w:rPr>
        <w:t xml:space="preserve">Material: Dekton® </w:t>
      </w:r>
    </w:p>
    <w:p w14:paraId="47663EED" w14:textId="4688DE4E" w:rsidR="00B47EC9" w:rsidRPr="00F73A3C" w:rsidRDefault="000F7072" w:rsidP="00913EFF">
      <w:pPr>
        <w:pStyle w:val="ListParagraph"/>
        <w:ind w:left="709"/>
        <w:jc w:val="both"/>
        <w:rPr>
          <w:rFonts w:asciiTheme="minorHAnsi" w:hAnsiTheme="minorHAnsi"/>
          <w:lang w:val="es-ES"/>
        </w:rPr>
      </w:pPr>
      <w:proofErr w:type="spellStart"/>
      <w:r>
        <w:rPr>
          <w:rFonts w:ascii="Calibri" w:eastAsia="Calibri" w:hAnsi="Calibri" w:cs="Calibri"/>
          <w:bdr w:val="nil"/>
        </w:rPr>
        <w:t>Färg</w:t>
      </w:r>
      <w:proofErr w:type="spellEnd"/>
      <w:r w:rsidR="00E726ED">
        <w:rPr>
          <w:rFonts w:ascii="Calibri" w:eastAsia="Calibri" w:hAnsi="Calibri" w:cs="Calibri"/>
          <w:bdr w:val="nil"/>
        </w:rPr>
        <w:t xml:space="preserve">: </w:t>
      </w:r>
      <w:proofErr w:type="spellStart"/>
      <w:r w:rsidR="00E726ED">
        <w:rPr>
          <w:rFonts w:ascii="Calibri" w:eastAsia="Calibri" w:hAnsi="Calibri" w:cs="Calibri"/>
          <w:bdr w:val="nil"/>
        </w:rPr>
        <w:t>Trilium</w:t>
      </w:r>
      <w:proofErr w:type="spellEnd"/>
    </w:p>
    <w:p w14:paraId="3888F505" w14:textId="29AD3F4D" w:rsidR="000B33A7" w:rsidRPr="00F73A3C" w:rsidRDefault="000F7072" w:rsidP="00913EFF">
      <w:pPr>
        <w:pStyle w:val="ListParagraph"/>
        <w:ind w:left="709"/>
        <w:jc w:val="both"/>
        <w:rPr>
          <w:rFonts w:asciiTheme="minorHAnsi" w:hAnsiTheme="minorHAnsi"/>
          <w:lang w:val="es-ES"/>
        </w:rPr>
      </w:pPr>
      <w:proofErr w:type="spellStart"/>
      <w:r>
        <w:rPr>
          <w:rFonts w:ascii="Calibri" w:eastAsia="Calibri" w:hAnsi="Calibri" w:cs="Calibri"/>
          <w:bdr w:val="nil"/>
        </w:rPr>
        <w:t>Tjocklek</w:t>
      </w:r>
      <w:proofErr w:type="spellEnd"/>
      <w:r w:rsidR="00E726ED">
        <w:rPr>
          <w:rFonts w:ascii="Calibri" w:eastAsia="Calibri" w:hAnsi="Calibri" w:cs="Calibri"/>
          <w:bdr w:val="nil"/>
        </w:rPr>
        <w:t>: 12 mm</w:t>
      </w:r>
    </w:p>
    <w:p w14:paraId="792CA25F" w14:textId="7355A993" w:rsidR="00B47EC9" w:rsidRPr="00F73A3C" w:rsidRDefault="000F7072" w:rsidP="00913EFF">
      <w:pPr>
        <w:pStyle w:val="ListParagraph"/>
        <w:ind w:left="709"/>
        <w:jc w:val="both"/>
        <w:rPr>
          <w:rFonts w:asciiTheme="minorHAnsi" w:hAnsiTheme="minorHAnsi"/>
          <w:lang w:val="es-ES"/>
        </w:rPr>
      </w:pPr>
      <w:proofErr w:type="spellStart"/>
      <w:r>
        <w:rPr>
          <w:rFonts w:ascii="Calibri" w:eastAsia="Calibri" w:hAnsi="Calibri" w:cs="Calibri"/>
          <w:bdr w:val="nil"/>
        </w:rPr>
        <w:t>Kvantitet</w:t>
      </w:r>
      <w:proofErr w:type="spellEnd"/>
      <w:r w:rsidR="00E726ED">
        <w:rPr>
          <w:rFonts w:ascii="Calibri" w:eastAsia="Calibri" w:hAnsi="Calibri" w:cs="Calibri"/>
          <w:bdr w:val="nil"/>
        </w:rPr>
        <w:t>: 220 m²</w:t>
      </w:r>
    </w:p>
    <w:p w14:paraId="405E0362" w14:textId="7BA38324" w:rsidR="00ED30F9" w:rsidRPr="005B3567" w:rsidRDefault="000F7072" w:rsidP="00913EFF">
      <w:pPr>
        <w:pStyle w:val="ListParagraph"/>
        <w:ind w:left="709"/>
        <w:jc w:val="both"/>
        <w:rPr>
          <w:rFonts w:asciiTheme="minorHAnsi" w:hAnsiTheme="minorHAnsi"/>
          <w:lang w:val="en-US"/>
        </w:rPr>
      </w:pPr>
      <w:proofErr w:type="spellStart"/>
      <w:r>
        <w:rPr>
          <w:rFonts w:ascii="Calibri" w:eastAsia="Calibri" w:hAnsi="Calibri" w:cs="Calibri"/>
          <w:bdr w:val="nil"/>
        </w:rPr>
        <w:t>Storlek</w:t>
      </w:r>
      <w:proofErr w:type="spellEnd"/>
      <w:r w:rsidR="00E726ED">
        <w:rPr>
          <w:rFonts w:ascii="Calibri" w:eastAsia="Calibri" w:hAnsi="Calibri" w:cs="Calibri"/>
          <w:bdr w:val="nil"/>
        </w:rPr>
        <w:t>: 320 x 140 cm</w:t>
      </w:r>
    </w:p>
    <w:p w14:paraId="71B49D97" w14:textId="77777777" w:rsidR="0070055A" w:rsidRPr="005B3567" w:rsidRDefault="0070055A" w:rsidP="00913EFF">
      <w:pPr>
        <w:pStyle w:val="ListParagraph"/>
        <w:ind w:left="709"/>
        <w:jc w:val="both"/>
        <w:rPr>
          <w:rFonts w:asciiTheme="minorHAnsi" w:hAnsiTheme="minorHAnsi"/>
          <w:lang w:val="en-US"/>
        </w:rPr>
      </w:pPr>
    </w:p>
    <w:p w14:paraId="390EA5A3" w14:textId="5FDFD29C" w:rsidR="0070055A" w:rsidRPr="00C74BBA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C74BBA">
        <w:rPr>
          <w:rFonts w:ascii="Calibri" w:eastAsia="Calibri" w:hAnsi="Calibri" w:cs="Calibri"/>
          <w:bdr w:val="nil"/>
          <w:lang w:val="sv-SE"/>
        </w:rPr>
        <w:t>Applikation</w:t>
      </w:r>
      <w:r w:rsidR="00E726ED" w:rsidRPr="00C74BBA">
        <w:rPr>
          <w:rFonts w:ascii="Calibri" w:eastAsia="Calibri" w:hAnsi="Calibri" w:cs="Calibri"/>
          <w:bdr w:val="nil"/>
          <w:lang w:val="sv-SE"/>
        </w:rPr>
        <w:t xml:space="preserve">: </w:t>
      </w:r>
      <w:r w:rsidRPr="00C74BBA">
        <w:rPr>
          <w:rFonts w:ascii="Calibri" w:eastAsia="Calibri" w:hAnsi="Calibri" w:cs="Calibri"/>
          <w:bdr w:val="nil"/>
          <w:lang w:val="sv-SE"/>
        </w:rPr>
        <w:t xml:space="preserve">Bänkskivor och </w:t>
      </w:r>
      <w:proofErr w:type="spellStart"/>
      <w:r w:rsidRPr="00C74BBA">
        <w:rPr>
          <w:rFonts w:ascii="Calibri" w:eastAsia="Calibri" w:hAnsi="Calibri" w:cs="Calibri"/>
          <w:bdr w:val="nil"/>
          <w:lang w:val="sv-SE"/>
        </w:rPr>
        <w:t>vertical</w:t>
      </w:r>
      <w:proofErr w:type="spellEnd"/>
      <w:r w:rsidRPr="00C74BBA">
        <w:rPr>
          <w:rFonts w:ascii="Calibri" w:eastAsia="Calibri" w:hAnsi="Calibri" w:cs="Calibri"/>
          <w:bdr w:val="nil"/>
          <w:lang w:val="sv-SE"/>
        </w:rPr>
        <w:t xml:space="preserve"> beklädnad</w:t>
      </w:r>
      <w:r w:rsidR="00E726ED" w:rsidRPr="00C74BBA">
        <w:rPr>
          <w:rFonts w:ascii="Calibri" w:eastAsia="Calibri" w:hAnsi="Calibri" w:cs="Calibri"/>
          <w:bdr w:val="nil"/>
          <w:lang w:val="sv-SE"/>
        </w:rPr>
        <w:t xml:space="preserve"> (</w:t>
      </w:r>
      <w:r w:rsidRPr="00C74BBA">
        <w:rPr>
          <w:rFonts w:ascii="Calibri" w:eastAsia="Calibri" w:hAnsi="Calibri" w:cs="Calibri"/>
          <w:bdr w:val="nil"/>
          <w:lang w:val="sv-SE"/>
        </w:rPr>
        <w:t>k</w:t>
      </w:r>
      <w:r w:rsidR="00E726ED" w:rsidRPr="00C74BBA">
        <w:rPr>
          <w:rFonts w:ascii="Calibri" w:eastAsia="Calibri" w:hAnsi="Calibri" w:cs="Calibri"/>
          <w:bdr w:val="nil"/>
          <w:lang w:val="sv-SE"/>
        </w:rPr>
        <w:t>lassr</w:t>
      </w:r>
      <w:r w:rsidRPr="00C74BBA">
        <w:rPr>
          <w:rFonts w:ascii="Calibri" w:eastAsia="Calibri" w:hAnsi="Calibri" w:cs="Calibri"/>
          <w:bdr w:val="nil"/>
          <w:lang w:val="sv-SE"/>
        </w:rPr>
        <w:t>ummen</w:t>
      </w:r>
      <w:r w:rsidR="00E726ED" w:rsidRPr="00C74BBA">
        <w:rPr>
          <w:rFonts w:ascii="Calibri" w:eastAsia="Calibri" w:hAnsi="Calibri" w:cs="Calibri"/>
          <w:bdr w:val="nil"/>
          <w:lang w:val="sv-SE"/>
        </w:rPr>
        <w:t>)</w:t>
      </w:r>
    </w:p>
    <w:p w14:paraId="01F53AC1" w14:textId="77777777" w:rsidR="0070055A" w:rsidRPr="00253D09" w:rsidRDefault="00E726ED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253D09">
        <w:rPr>
          <w:rFonts w:ascii="Calibri" w:eastAsia="Calibri" w:hAnsi="Calibri" w:cs="Calibri"/>
          <w:bdr w:val="nil"/>
          <w:lang w:val="sv-SE"/>
        </w:rPr>
        <w:t xml:space="preserve">Material: Dekton® </w:t>
      </w:r>
    </w:p>
    <w:p w14:paraId="37DBBE1A" w14:textId="773F2C29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Färg</w:t>
      </w:r>
      <w:r w:rsidR="00E726ED" w:rsidRPr="000F7072">
        <w:rPr>
          <w:rFonts w:ascii="Calibri" w:eastAsia="Calibri" w:hAnsi="Calibri" w:cs="Calibri"/>
          <w:bdr w:val="nil"/>
          <w:lang w:val="sv-SE"/>
        </w:rPr>
        <w:t>: Trilium</w:t>
      </w:r>
    </w:p>
    <w:p w14:paraId="0418C9F0" w14:textId="322C97C8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Tjocklek</w:t>
      </w:r>
      <w:r w:rsidR="00E726ED" w:rsidRPr="000F7072">
        <w:rPr>
          <w:rFonts w:ascii="Calibri" w:eastAsia="Calibri" w:hAnsi="Calibri" w:cs="Calibri"/>
          <w:bdr w:val="nil"/>
          <w:lang w:val="sv-SE"/>
        </w:rPr>
        <w:t>: 12 mm</w:t>
      </w:r>
    </w:p>
    <w:p w14:paraId="4607A22D" w14:textId="08765275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Kvantitet</w:t>
      </w:r>
      <w:r w:rsidR="00E726ED" w:rsidRPr="000F7072">
        <w:rPr>
          <w:rFonts w:ascii="Calibri" w:eastAsia="Calibri" w:hAnsi="Calibri" w:cs="Calibri"/>
          <w:bdr w:val="nil"/>
          <w:lang w:val="sv-SE"/>
        </w:rPr>
        <w:t>: 40 m²</w:t>
      </w:r>
    </w:p>
    <w:p w14:paraId="2DE575B6" w14:textId="279378CB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Storlek</w:t>
      </w:r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konfektionsbaserat</w:t>
      </w:r>
    </w:p>
    <w:p w14:paraId="56E18708" w14:textId="77777777" w:rsidR="0070055A" w:rsidRPr="000F7072" w:rsidRDefault="0070055A" w:rsidP="0070055A">
      <w:pPr>
        <w:pStyle w:val="ListParagraph"/>
        <w:jc w:val="both"/>
        <w:rPr>
          <w:rFonts w:asciiTheme="minorHAnsi" w:hAnsiTheme="minorHAnsi"/>
          <w:lang w:val="sv-SE"/>
        </w:rPr>
      </w:pPr>
    </w:p>
    <w:p w14:paraId="2506156D" w14:textId="5EED676D" w:rsidR="00B915DB" w:rsidRPr="000F7072" w:rsidRDefault="000F7072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Applikation</w:t>
      </w:r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Golv</w:t>
      </w:r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 (reception)</w:t>
      </w:r>
    </w:p>
    <w:p w14:paraId="7570B011" w14:textId="77777777" w:rsidR="00B915DB" w:rsidRPr="00253D09" w:rsidRDefault="00E726ED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253D09">
        <w:rPr>
          <w:rFonts w:ascii="Calibri" w:eastAsia="Calibri" w:hAnsi="Calibri" w:cs="Calibri"/>
          <w:bdr w:val="nil"/>
          <w:lang w:val="sv-SE"/>
        </w:rPr>
        <w:t>Material: Dekton®</w:t>
      </w:r>
    </w:p>
    <w:p w14:paraId="7F1F6239" w14:textId="5F2E5E1F" w:rsidR="00B915DB" w:rsidRPr="000F7072" w:rsidRDefault="000F7072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Färg</w:t>
      </w:r>
      <w:r w:rsidR="00E726ED" w:rsidRPr="000F7072">
        <w:rPr>
          <w:rFonts w:ascii="Calibri" w:eastAsia="Calibri" w:hAnsi="Calibri" w:cs="Calibri"/>
          <w:bdr w:val="nil"/>
          <w:lang w:val="sv-SE"/>
        </w:rPr>
        <w:t>: Aura</w:t>
      </w:r>
    </w:p>
    <w:p w14:paraId="72083431" w14:textId="4AF399DD" w:rsidR="00B915DB" w:rsidRPr="000F7072" w:rsidRDefault="000F7072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Tjocklek</w:t>
      </w:r>
      <w:r w:rsidR="00E726ED" w:rsidRPr="000F7072">
        <w:rPr>
          <w:rFonts w:ascii="Calibri" w:eastAsia="Calibri" w:hAnsi="Calibri" w:cs="Calibri"/>
          <w:bdr w:val="nil"/>
          <w:lang w:val="sv-SE"/>
        </w:rPr>
        <w:t>: 12 mm</w:t>
      </w:r>
    </w:p>
    <w:p w14:paraId="3FC73602" w14:textId="2248BE5D" w:rsidR="00B915DB" w:rsidRPr="000F7072" w:rsidRDefault="000F7072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Kvantitet</w:t>
      </w:r>
      <w:r w:rsidR="00E726ED" w:rsidRPr="000F7072">
        <w:rPr>
          <w:rFonts w:ascii="Calibri" w:eastAsia="Calibri" w:hAnsi="Calibri" w:cs="Calibri"/>
          <w:bdr w:val="nil"/>
          <w:lang w:val="sv-SE"/>
        </w:rPr>
        <w:t>: 60 m²</w:t>
      </w:r>
    </w:p>
    <w:p w14:paraId="586FCE74" w14:textId="705BA6CC" w:rsidR="00B915DB" w:rsidRPr="00253D09" w:rsidRDefault="000F7072" w:rsidP="00B915DB">
      <w:pPr>
        <w:pStyle w:val="ListParagraph"/>
        <w:ind w:left="709"/>
        <w:jc w:val="both"/>
        <w:rPr>
          <w:rFonts w:asciiTheme="minorHAnsi" w:hAnsiTheme="minorHAnsi"/>
          <w:lang w:val="sv-SE"/>
        </w:rPr>
      </w:pPr>
      <w:r w:rsidRPr="00253D09">
        <w:rPr>
          <w:rFonts w:ascii="Calibri" w:eastAsia="Calibri" w:hAnsi="Calibri" w:cs="Calibri"/>
          <w:bdr w:val="nil"/>
          <w:lang w:val="sv-SE"/>
        </w:rPr>
        <w:t>Storlek</w:t>
      </w:r>
      <w:r w:rsidR="00E726ED" w:rsidRPr="00253D09">
        <w:rPr>
          <w:rFonts w:ascii="Calibri" w:eastAsia="Calibri" w:hAnsi="Calibri" w:cs="Calibri"/>
          <w:bdr w:val="nil"/>
          <w:lang w:val="sv-SE"/>
        </w:rPr>
        <w:t>: 320 x 140 cm</w:t>
      </w:r>
    </w:p>
    <w:p w14:paraId="54502F47" w14:textId="77777777" w:rsidR="00B915DB" w:rsidRPr="00253D09" w:rsidRDefault="00B915DB" w:rsidP="0070055A">
      <w:pPr>
        <w:pStyle w:val="ListParagraph"/>
        <w:jc w:val="both"/>
        <w:rPr>
          <w:rFonts w:asciiTheme="minorHAnsi" w:hAnsiTheme="minorHAnsi"/>
          <w:lang w:val="sv-SE"/>
        </w:rPr>
      </w:pPr>
    </w:p>
    <w:p w14:paraId="2332894B" w14:textId="531B3BF4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Applikation</w:t>
      </w:r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Arbetsytor</w:t>
      </w:r>
      <w:r w:rsidR="00E726ED" w:rsidRPr="000F7072">
        <w:rPr>
          <w:rFonts w:ascii="Calibri" w:eastAsia="Calibri" w:hAnsi="Calibri" w:cs="Calibri"/>
          <w:bdr w:val="nil"/>
          <w:lang w:val="sv-SE"/>
        </w:rPr>
        <w:t>, bar</w:t>
      </w:r>
      <w:r w:rsidRPr="000F7072">
        <w:rPr>
          <w:rFonts w:ascii="Calibri" w:eastAsia="Calibri" w:hAnsi="Calibri" w:cs="Calibri"/>
          <w:bdr w:val="nil"/>
          <w:lang w:val="sv-SE"/>
        </w:rPr>
        <w:t xml:space="preserve"> och diskar</w:t>
      </w:r>
      <w:r w:rsidR="00E726ED" w:rsidRPr="000F7072">
        <w:rPr>
          <w:rFonts w:ascii="Calibri" w:eastAsia="Calibri" w:hAnsi="Calibri" w:cs="Calibri"/>
          <w:bdr w:val="nil"/>
          <w:lang w:val="sv-SE"/>
        </w:rPr>
        <w:t xml:space="preserve"> (reception </w:t>
      </w:r>
      <w:r>
        <w:rPr>
          <w:rFonts w:ascii="Calibri" w:eastAsia="Calibri" w:hAnsi="Calibri" w:cs="Calibri"/>
          <w:bdr w:val="nil"/>
          <w:lang w:val="sv-SE"/>
        </w:rPr>
        <w:t>och klassrum)</w:t>
      </w:r>
    </w:p>
    <w:p w14:paraId="64C9B532" w14:textId="77777777" w:rsidR="0070055A" w:rsidRPr="00253D09" w:rsidRDefault="00E726ED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253D09">
        <w:rPr>
          <w:rFonts w:ascii="Calibri" w:eastAsia="Calibri" w:hAnsi="Calibri" w:cs="Calibri"/>
          <w:bdr w:val="nil"/>
          <w:lang w:val="sv-SE"/>
        </w:rPr>
        <w:t>Material: Dekton®</w:t>
      </w:r>
    </w:p>
    <w:p w14:paraId="29392CC9" w14:textId="2621596F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Färg</w:t>
      </w:r>
      <w:r w:rsidR="00E726ED" w:rsidRPr="000F7072">
        <w:rPr>
          <w:rFonts w:ascii="Calibri" w:eastAsia="Calibri" w:hAnsi="Calibri" w:cs="Calibri"/>
          <w:bdr w:val="nil"/>
          <w:lang w:val="sv-SE"/>
        </w:rPr>
        <w:t>: Aura</w:t>
      </w:r>
    </w:p>
    <w:p w14:paraId="1177EAE5" w14:textId="284539D9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Tjocklek</w:t>
      </w:r>
      <w:r w:rsidR="00E726ED" w:rsidRPr="000F7072">
        <w:rPr>
          <w:rFonts w:ascii="Calibri" w:eastAsia="Calibri" w:hAnsi="Calibri" w:cs="Calibri"/>
          <w:bdr w:val="nil"/>
          <w:lang w:val="sv-SE"/>
        </w:rPr>
        <w:t>: 12 mm</w:t>
      </w:r>
    </w:p>
    <w:p w14:paraId="407B1ECB" w14:textId="4A4D9605" w:rsidR="0070055A" w:rsidRPr="000F7072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0F7072">
        <w:rPr>
          <w:rFonts w:ascii="Calibri" w:eastAsia="Calibri" w:hAnsi="Calibri" w:cs="Calibri"/>
          <w:bdr w:val="nil"/>
          <w:lang w:val="sv-SE"/>
        </w:rPr>
        <w:t>Kvantitet</w:t>
      </w:r>
      <w:r w:rsidR="00E726ED" w:rsidRPr="000F7072">
        <w:rPr>
          <w:rFonts w:ascii="Calibri" w:eastAsia="Calibri" w:hAnsi="Calibri" w:cs="Calibri"/>
          <w:bdr w:val="nil"/>
          <w:lang w:val="sv-SE"/>
        </w:rPr>
        <w:t>: 15 m²</w:t>
      </w:r>
    </w:p>
    <w:p w14:paraId="4E593626" w14:textId="28619D7A" w:rsidR="0070055A" w:rsidRPr="00253D09" w:rsidRDefault="000F7072" w:rsidP="0070055A">
      <w:pPr>
        <w:pStyle w:val="ListParagraph"/>
        <w:jc w:val="both"/>
        <w:rPr>
          <w:rFonts w:asciiTheme="minorHAnsi" w:hAnsiTheme="minorHAnsi"/>
          <w:lang w:val="sv-SE"/>
        </w:rPr>
      </w:pPr>
      <w:r w:rsidRPr="00253D09">
        <w:rPr>
          <w:rFonts w:ascii="Calibri" w:eastAsia="Calibri" w:hAnsi="Calibri" w:cs="Calibri"/>
          <w:bdr w:val="nil"/>
          <w:lang w:val="sv-SE"/>
        </w:rPr>
        <w:t>Storlek</w:t>
      </w:r>
      <w:r w:rsidR="00E726ED" w:rsidRPr="00253D09">
        <w:rPr>
          <w:rFonts w:ascii="Calibri" w:eastAsia="Calibri" w:hAnsi="Calibri" w:cs="Calibri"/>
          <w:bdr w:val="nil"/>
          <w:lang w:val="sv-SE"/>
        </w:rPr>
        <w:t xml:space="preserve">: </w:t>
      </w:r>
      <w:r w:rsidRPr="000F7072">
        <w:rPr>
          <w:rFonts w:ascii="Calibri" w:eastAsia="Calibri" w:hAnsi="Calibri" w:cs="Calibri"/>
          <w:bdr w:val="nil"/>
          <w:lang w:val="sv-SE"/>
        </w:rPr>
        <w:t>konfektionsbaserat</w:t>
      </w:r>
    </w:p>
    <w:bookmarkEnd w:id="0"/>
    <w:p w14:paraId="69F7BBDE" w14:textId="77777777" w:rsidR="00E02E64" w:rsidRDefault="00E02E64" w:rsidP="00F73A3C">
      <w:pPr>
        <w:pStyle w:val="ListParagraph"/>
        <w:ind w:left="0"/>
        <w:jc w:val="center"/>
        <w:rPr>
          <w:rFonts w:ascii="Calibri" w:eastAsia="Calibri" w:hAnsi="Calibri" w:cs="Calibri"/>
          <w:b/>
          <w:bCs/>
          <w:u w:val="single"/>
          <w:bdr w:val="nil"/>
          <w:lang w:val="sv-SE"/>
        </w:rPr>
      </w:pPr>
    </w:p>
    <w:p w14:paraId="5EB7D63B" w14:textId="5EAB3AB3" w:rsidR="0035316D" w:rsidRPr="00CE646E" w:rsidRDefault="00E726ED" w:rsidP="00F73A3C">
      <w:pPr>
        <w:pStyle w:val="ListParagraph"/>
        <w:ind w:left="0"/>
        <w:jc w:val="center"/>
        <w:rPr>
          <w:rFonts w:asciiTheme="minorHAnsi" w:hAnsiTheme="minorHAnsi"/>
          <w:b/>
          <w:u w:val="single"/>
          <w:lang w:val="sv-SE"/>
        </w:rPr>
      </w:pPr>
      <w:proofErr w:type="gramStart"/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lastRenderedPageBreak/>
        <w:t>Proje</w:t>
      </w:r>
      <w:r w:rsidR="00CE646E"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k</w:t>
      </w: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t</w:t>
      </w:r>
      <w:r w:rsidR="00CE646E"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et-</w:t>
      </w: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 definition</w:t>
      </w:r>
      <w:proofErr w:type="gramEnd"/>
    </w:p>
    <w:p w14:paraId="4DA2721F" w14:textId="77777777" w:rsidR="00F73A3C" w:rsidRPr="00CE646E" w:rsidRDefault="00F73A3C" w:rsidP="00F73A3C">
      <w:pPr>
        <w:pStyle w:val="ListParagraph"/>
        <w:ind w:left="0"/>
        <w:jc w:val="center"/>
        <w:rPr>
          <w:rFonts w:asciiTheme="minorHAnsi" w:hAnsiTheme="minorHAnsi"/>
          <w:b/>
          <w:u w:val="single"/>
          <w:lang w:val="sv-SE"/>
        </w:rPr>
      </w:pPr>
    </w:p>
    <w:p w14:paraId="79274A53" w14:textId="2EEF39C1" w:rsidR="00CE646E" w:rsidRPr="00253D09" w:rsidRDefault="00CE646E" w:rsidP="00CE646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Calibri" w:eastAsia="Calibri" w:hAnsi="Calibri" w:cs="Calibri"/>
          <w:b/>
          <w:bCs/>
          <w:bdr w:val="nil"/>
          <w:lang w:val="sv-SE"/>
        </w:rPr>
      </w:pPr>
      <w:r w:rsidRPr="00CE646E">
        <w:rPr>
          <w:rFonts w:ascii="Calibri" w:eastAsia="Calibri" w:hAnsi="Calibri" w:cs="Calibri"/>
          <w:b/>
          <w:bCs/>
          <w:bdr w:val="nil"/>
          <w:lang w:val="sv-SE"/>
        </w:rPr>
        <w:t xml:space="preserve">Som en del av den interiör hos </w:t>
      </w:r>
      <w:proofErr w:type="spellStart"/>
      <w:r w:rsidRPr="00CE646E">
        <w:rPr>
          <w:rFonts w:ascii="Calibri" w:eastAsia="Calibri" w:hAnsi="Calibri" w:cs="Calibri"/>
          <w:b/>
          <w:bCs/>
          <w:bdr w:val="nil"/>
          <w:lang w:val="sv-SE"/>
        </w:rPr>
        <w:t>Pilsa</w:t>
      </w:r>
      <w:proofErr w:type="spellEnd"/>
      <w:r w:rsidRPr="00CE646E">
        <w:rPr>
          <w:rFonts w:ascii="Calibri" w:eastAsia="Calibri" w:hAnsi="Calibri" w:cs="Calibri"/>
          <w:b/>
          <w:bCs/>
          <w:bdr w:val="nil"/>
          <w:lang w:val="sv-SE"/>
        </w:rPr>
        <w:t xml:space="preserve"> </w:t>
      </w:r>
      <w:proofErr w:type="spellStart"/>
      <w:r w:rsidRPr="00CE646E">
        <w:rPr>
          <w:rFonts w:ascii="Calibri" w:eastAsia="Calibri" w:hAnsi="Calibri" w:cs="Calibri"/>
          <w:b/>
          <w:bCs/>
          <w:bdr w:val="nil"/>
          <w:lang w:val="sv-SE"/>
        </w:rPr>
        <w:t>Educa</w:t>
      </w:r>
      <w:proofErr w:type="spellEnd"/>
      <w:r w:rsidRPr="00CE646E">
        <w:rPr>
          <w:rFonts w:ascii="Calibri" w:eastAsia="Calibri" w:hAnsi="Calibri" w:cs="Calibri"/>
          <w:b/>
          <w:bCs/>
          <w:bdr w:val="nil"/>
          <w:lang w:val="sv-SE"/>
        </w:rPr>
        <w:t xml:space="preserve"> har 335 m2 av den ultrakompakta ytan Dekton® by Cosentino använts för storformat på golv, bänkskivor, barer, diskar och vertikala beläggningar. </w:t>
      </w:r>
      <w:r w:rsidRPr="00253D09">
        <w:rPr>
          <w:rFonts w:ascii="Calibri" w:eastAsia="Calibri" w:hAnsi="Calibri" w:cs="Calibri"/>
          <w:b/>
          <w:bCs/>
          <w:bdr w:val="nil"/>
          <w:lang w:val="sv-SE"/>
        </w:rPr>
        <w:t xml:space="preserve">Genom att välja Dekton® har </w:t>
      </w:r>
      <w:proofErr w:type="spellStart"/>
      <w:r w:rsidRPr="00253D09">
        <w:rPr>
          <w:rFonts w:ascii="Calibri" w:eastAsia="Calibri" w:hAnsi="Calibri" w:cs="Calibri"/>
          <w:b/>
          <w:bCs/>
          <w:bdr w:val="nil"/>
          <w:lang w:val="sv-SE"/>
        </w:rPr>
        <w:t>Pilsa</w:t>
      </w:r>
      <w:proofErr w:type="spellEnd"/>
      <w:r w:rsidRPr="00253D09">
        <w:rPr>
          <w:rFonts w:ascii="Calibri" w:eastAsia="Calibri" w:hAnsi="Calibri" w:cs="Calibri"/>
          <w:b/>
          <w:bCs/>
          <w:bdr w:val="nil"/>
          <w:lang w:val="sv-SE"/>
        </w:rPr>
        <w:t xml:space="preserve"> </w:t>
      </w:r>
      <w:proofErr w:type="spellStart"/>
      <w:r w:rsidRPr="00253D09">
        <w:rPr>
          <w:rFonts w:ascii="Calibri" w:eastAsia="Calibri" w:hAnsi="Calibri" w:cs="Calibri"/>
          <w:b/>
          <w:bCs/>
          <w:bdr w:val="nil"/>
          <w:lang w:val="sv-SE"/>
        </w:rPr>
        <w:t>Educa</w:t>
      </w:r>
      <w:proofErr w:type="spellEnd"/>
      <w:r w:rsidRPr="00253D09">
        <w:rPr>
          <w:rFonts w:ascii="Calibri" w:eastAsia="Calibri" w:hAnsi="Calibri" w:cs="Calibri"/>
          <w:b/>
          <w:bCs/>
          <w:bdr w:val="nil"/>
          <w:lang w:val="sv-SE"/>
        </w:rPr>
        <w:t xml:space="preserve"> fördelar från en hållbar och funktionell yta som inte heller tummar på estetiska aspekter eller design.</w:t>
      </w:r>
    </w:p>
    <w:p w14:paraId="783250AD" w14:textId="77777777" w:rsidR="00841030" w:rsidRPr="00CE646E" w:rsidRDefault="00841030" w:rsidP="00F73A3C">
      <w:pPr>
        <w:pStyle w:val="ListParagraph"/>
        <w:ind w:left="0"/>
        <w:jc w:val="both"/>
        <w:rPr>
          <w:rFonts w:asciiTheme="minorHAnsi" w:hAnsiTheme="minorHAnsi"/>
          <w:b/>
          <w:lang w:val="sv-SE"/>
        </w:rPr>
      </w:pPr>
    </w:p>
    <w:p w14:paraId="4B4B7139" w14:textId="52475EC5" w:rsidR="00CE646E" w:rsidRPr="00CE646E" w:rsidRDefault="00E726ED" w:rsidP="00841030">
      <w:pPr>
        <w:pStyle w:val="ListParagraph"/>
        <w:ind w:left="993" w:right="1416"/>
        <w:jc w:val="center"/>
        <w:rPr>
          <w:rFonts w:asciiTheme="minorHAnsi" w:hAnsiTheme="minorHAnsi"/>
          <w:bCs/>
          <w:i/>
          <w:iCs/>
          <w:lang w:val="sv-SE"/>
        </w:rPr>
      </w:pPr>
      <w:r w:rsidRPr="00CE646E">
        <w:rPr>
          <w:rFonts w:ascii="Calibri" w:eastAsia="Calibri" w:hAnsi="Calibri" w:cs="Calibri"/>
          <w:bdr w:val="nil"/>
          <w:lang w:val="sv-SE"/>
        </w:rPr>
        <w:t xml:space="preserve">Javier López Bolivar, CEO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: </w:t>
      </w:r>
      <w:r w:rsidRPr="00CE646E">
        <w:rPr>
          <w:rFonts w:ascii="Calibri" w:eastAsia="Calibri" w:hAnsi="Calibri" w:cs="Calibri"/>
          <w:i/>
          <w:iCs/>
          <w:bdr w:val="nil"/>
          <w:lang w:val="sv-SE"/>
        </w:rPr>
        <w:t>“</w:t>
      </w:r>
      <w:r w:rsidR="00CE646E" w:rsidRPr="00CE646E">
        <w:rPr>
          <w:rFonts w:ascii="Arial" w:hAnsi="Arial" w:cs="Arial"/>
          <w:color w:val="212121"/>
          <w:shd w:val="clear" w:color="auto" w:fill="FFFFFF"/>
          <w:lang w:val="sv-SE"/>
        </w:rPr>
        <w:t>"</w:t>
      </w:r>
      <w:r w:rsidR="00CE646E" w:rsidRPr="00CE646E">
        <w:rPr>
          <w:rFonts w:ascii="Calibri" w:eastAsia="Calibri" w:hAnsi="Calibri" w:cs="Calibri"/>
          <w:i/>
          <w:iCs/>
          <w:bdr w:val="nil"/>
          <w:lang w:val="sv-SE"/>
        </w:rPr>
        <w:t>Vi valde Dekton® by Cosentino tack vare av dess variation, hållbarhet och mångsidighet som kan användas i alla typer av utrymmen."</w:t>
      </w:r>
    </w:p>
    <w:p w14:paraId="745928D0" w14:textId="77777777" w:rsidR="00F73A3C" w:rsidRPr="00CE646E" w:rsidRDefault="00F73A3C" w:rsidP="00913EFF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308B16B5" w14:textId="6E03E6F1" w:rsidR="00CE646E" w:rsidRPr="00253D09" w:rsidRDefault="00CE646E" w:rsidP="00F73A3C">
      <w:pPr>
        <w:pStyle w:val="ListParagraph"/>
        <w:ind w:left="0"/>
        <w:jc w:val="both"/>
        <w:rPr>
          <w:rFonts w:ascii="Calibri" w:eastAsia="Calibri" w:hAnsi="Calibri" w:cs="Calibri"/>
          <w:bdr w:val="nil"/>
          <w:lang w:val="sv-SE"/>
        </w:rPr>
      </w:pP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Educa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 är en skola, som ligger i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Armilla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 (Granada, Spanien) för professionella- och amatörkockar, där excellens, innovation och ledarskap är huvudingredienserna. </w:t>
      </w:r>
      <w:r w:rsidRPr="00253D09">
        <w:rPr>
          <w:rFonts w:ascii="Calibri" w:eastAsia="Calibri" w:hAnsi="Calibri" w:cs="Calibri"/>
          <w:bdr w:val="nil"/>
          <w:lang w:val="sv-SE"/>
        </w:rPr>
        <w:t xml:space="preserve">Därför har </w:t>
      </w:r>
      <w:proofErr w:type="spellStart"/>
      <w:r w:rsidRPr="00253D09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253D09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253D09">
        <w:rPr>
          <w:rFonts w:ascii="Calibri" w:eastAsia="Calibri" w:hAnsi="Calibri" w:cs="Calibri"/>
          <w:bdr w:val="nil"/>
          <w:lang w:val="sv-SE"/>
        </w:rPr>
        <w:t>Educa</w:t>
      </w:r>
      <w:proofErr w:type="spellEnd"/>
      <w:r w:rsidRPr="00253D09">
        <w:rPr>
          <w:rFonts w:ascii="Calibri" w:eastAsia="Calibri" w:hAnsi="Calibri" w:cs="Calibri"/>
          <w:bdr w:val="nil"/>
          <w:lang w:val="sv-SE"/>
        </w:rPr>
        <w:t xml:space="preserve"> ett team av kulinariska experter ledda av den moderna kocken Carlos </w:t>
      </w:r>
      <w:proofErr w:type="spellStart"/>
      <w:r w:rsidRPr="00253D09">
        <w:rPr>
          <w:rFonts w:ascii="Calibri" w:eastAsia="Calibri" w:hAnsi="Calibri" w:cs="Calibri"/>
          <w:bdr w:val="nil"/>
          <w:lang w:val="sv-SE"/>
        </w:rPr>
        <w:t>Caballero</w:t>
      </w:r>
      <w:proofErr w:type="spellEnd"/>
      <w:r w:rsidRPr="00253D09">
        <w:rPr>
          <w:rFonts w:ascii="Calibri" w:eastAsia="Calibri" w:hAnsi="Calibri" w:cs="Calibri"/>
          <w:bdr w:val="nil"/>
          <w:lang w:val="sv-SE"/>
        </w:rPr>
        <w:t>. Utrymmet kommer också att användas för att hålla affärsmöten, evenemang och olika kulinariska aktiviteter.</w:t>
      </w:r>
    </w:p>
    <w:p w14:paraId="091E0633" w14:textId="77777777" w:rsidR="00F73A3C" w:rsidRPr="00CE646E" w:rsidRDefault="00F73A3C" w:rsidP="00F73A3C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41C9D9D2" w14:textId="6DA6571E" w:rsidR="00B54C77" w:rsidRDefault="00CE646E" w:rsidP="00F73A3C">
      <w:pPr>
        <w:pStyle w:val="ListParagraph"/>
        <w:ind w:left="0"/>
        <w:jc w:val="both"/>
        <w:rPr>
          <w:rFonts w:ascii="Calibri" w:eastAsia="Calibri" w:hAnsi="Calibri" w:cs="Calibri"/>
          <w:bdr w:val="nil"/>
          <w:lang w:val="sv-SE"/>
        </w:rPr>
      </w:pPr>
      <w:r w:rsidRPr="00CE646E">
        <w:rPr>
          <w:rFonts w:ascii="Calibri" w:eastAsia="Calibri" w:hAnsi="Calibri" w:cs="Calibri"/>
          <w:bdr w:val="nil"/>
          <w:lang w:val="sv-SE"/>
        </w:rPr>
        <w:t>Inrednings</w:t>
      </w:r>
      <w:r>
        <w:rPr>
          <w:rFonts w:ascii="Calibri" w:eastAsia="Calibri" w:hAnsi="Calibri" w:cs="Calibri"/>
          <w:bdr w:val="nil"/>
          <w:lang w:val="sv-SE"/>
        </w:rPr>
        <w:t>designen</w:t>
      </w:r>
      <w:r w:rsidRPr="00CE646E">
        <w:rPr>
          <w:rFonts w:ascii="Calibri" w:eastAsia="Calibri" w:hAnsi="Calibri" w:cs="Calibri"/>
          <w:bdr w:val="nil"/>
          <w:lang w:val="sv-SE"/>
        </w:rPr>
        <w:t xml:space="preserve"> är inspirerat av en industriell </w:t>
      </w:r>
      <w:r>
        <w:rPr>
          <w:rFonts w:ascii="Calibri" w:eastAsia="Calibri" w:hAnsi="Calibri" w:cs="Calibri"/>
          <w:bdr w:val="nil"/>
          <w:lang w:val="sv-SE"/>
        </w:rPr>
        <w:t xml:space="preserve">stil och </w:t>
      </w:r>
      <w:r w:rsidRPr="00CE646E">
        <w:rPr>
          <w:rFonts w:ascii="Calibri" w:eastAsia="Calibri" w:hAnsi="Calibri" w:cs="Calibri"/>
          <w:bdr w:val="nil"/>
          <w:lang w:val="sv-SE"/>
        </w:rPr>
        <w:t>enhet där de ursprungliga metallkonstruktionerna och tegelmurarna syns i</w:t>
      </w:r>
      <w:r>
        <w:rPr>
          <w:rFonts w:ascii="Calibri" w:eastAsia="Calibri" w:hAnsi="Calibri" w:cs="Calibri"/>
          <w:bdr w:val="nil"/>
          <w:lang w:val="sv-SE"/>
        </w:rPr>
        <w:t xml:space="preserve"> den</w:t>
      </w:r>
      <w:r w:rsidRPr="00CE646E">
        <w:rPr>
          <w:rFonts w:ascii="Calibri" w:eastAsia="Calibri" w:hAnsi="Calibri" w:cs="Calibri"/>
          <w:bdr w:val="nil"/>
          <w:lang w:val="sv-SE"/>
        </w:rPr>
        <w:t xml:space="preserve"> gamla byggnaden. Inredningen i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fabriksstil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 </w:t>
      </w:r>
      <w:r>
        <w:rPr>
          <w:rFonts w:ascii="Calibri" w:eastAsia="Calibri" w:hAnsi="Calibri" w:cs="Calibri"/>
          <w:bdr w:val="nil"/>
          <w:lang w:val="sv-SE"/>
        </w:rPr>
        <w:t>har</w:t>
      </w:r>
      <w:r w:rsidRPr="00CE646E">
        <w:rPr>
          <w:rFonts w:ascii="Calibri" w:eastAsia="Calibri" w:hAnsi="Calibri" w:cs="Calibri"/>
          <w:bdr w:val="nil"/>
          <w:lang w:val="sv-SE"/>
        </w:rPr>
        <w:t xml:space="preserve"> olika element som tar oss närmare naturens naturliga skönhet och också visuellt skiljer de olika utrymmena </w:t>
      </w:r>
      <w:r>
        <w:rPr>
          <w:rFonts w:ascii="Calibri" w:eastAsia="Calibri" w:hAnsi="Calibri" w:cs="Calibri"/>
          <w:bdr w:val="nil"/>
          <w:lang w:val="sv-SE"/>
        </w:rPr>
        <w:t xml:space="preserve">åt </w:t>
      </w:r>
      <w:r w:rsidRPr="00CE646E">
        <w:rPr>
          <w:rFonts w:ascii="Calibri" w:eastAsia="Calibri" w:hAnsi="Calibri" w:cs="Calibri"/>
          <w:bdr w:val="nil"/>
          <w:lang w:val="sv-SE"/>
        </w:rPr>
        <w:t xml:space="preserve">hos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CE646E">
        <w:rPr>
          <w:rFonts w:ascii="Calibri" w:eastAsia="Calibri" w:hAnsi="Calibri" w:cs="Calibri"/>
          <w:bdr w:val="nil"/>
          <w:lang w:val="sv-SE"/>
        </w:rPr>
        <w:t>Educa</w:t>
      </w:r>
      <w:proofErr w:type="spellEnd"/>
      <w:r w:rsidRPr="00CE646E">
        <w:rPr>
          <w:rFonts w:ascii="Calibri" w:eastAsia="Calibri" w:hAnsi="Calibri" w:cs="Calibri"/>
          <w:bdr w:val="nil"/>
          <w:lang w:val="sv-SE"/>
        </w:rPr>
        <w:t>.</w:t>
      </w:r>
    </w:p>
    <w:p w14:paraId="2168FE74" w14:textId="53F678FD" w:rsidR="00C74BBA" w:rsidRDefault="00C74BBA" w:rsidP="00F73A3C">
      <w:pPr>
        <w:pStyle w:val="ListParagraph"/>
        <w:ind w:left="0"/>
        <w:jc w:val="both"/>
        <w:rPr>
          <w:rFonts w:ascii="Calibri" w:eastAsia="Calibri" w:hAnsi="Calibri" w:cs="Calibri"/>
          <w:bdr w:val="nil"/>
          <w:lang w:val="sv-SE"/>
        </w:rPr>
      </w:pPr>
    </w:p>
    <w:p w14:paraId="318C5B60" w14:textId="69A5452B" w:rsidR="00C74BBA" w:rsidRPr="00CE646E" w:rsidRDefault="00C74BBA" w:rsidP="00F73A3C">
      <w:pPr>
        <w:pStyle w:val="ListParagraph"/>
        <w:ind w:left="0"/>
        <w:jc w:val="both"/>
        <w:rPr>
          <w:rFonts w:ascii="Calibri" w:eastAsia="Calibri" w:hAnsi="Calibri" w:cs="Calibri"/>
          <w:bdr w:val="nil"/>
          <w:lang w:val="sv-SE"/>
        </w:rPr>
      </w:pPr>
      <w:r>
        <w:rPr>
          <w:rFonts w:ascii="Calibri" w:eastAsia="Calibri" w:hAnsi="Calibri" w:cs="Calibri"/>
          <w:noProof/>
          <w:bdr w:val="nil"/>
          <w:lang w:val="sv-SE"/>
        </w:rPr>
        <w:drawing>
          <wp:inline distT="0" distB="0" distL="0" distR="0" wp14:anchorId="045B7557" wp14:editId="6375938A">
            <wp:extent cx="5400040" cy="35998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lsa Educa_Aula 1 Dekton Trilium encimera y soleria 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C973D" w14:textId="77777777" w:rsidR="00E02E64" w:rsidRDefault="00E02E64" w:rsidP="00B54C77">
      <w:pPr>
        <w:pStyle w:val="ListParagraph"/>
        <w:ind w:left="0"/>
        <w:jc w:val="center"/>
        <w:rPr>
          <w:rFonts w:ascii="Calibri" w:eastAsia="Calibri" w:hAnsi="Calibri" w:cs="Calibri"/>
          <w:b/>
          <w:bCs/>
          <w:u w:val="single"/>
          <w:bdr w:val="nil"/>
          <w:lang w:val="sv-SE"/>
        </w:rPr>
      </w:pPr>
    </w:p>
    <w:p w14:paraId="1F0B6523" w14:textId="36DD38D8" w:rsidR="004E7CA5" w:rsidRDefault="00E726ED" w:rsidP="00E02E64">
      <w:pPr>
        <w:pStyle w:val="ListParagraph"/>
        <w:ind w:left="0"/>
        <w:jc w:val="center"/>
        <w:rPr>
          <w:rFonts w:ascii="Calibri" w:eastAsia="Calibri" w:hAnsi="Calibri" w:cs="Calibri"/>
          <w:b/>
          <w:bCs/>
          <w:u w:val="single"/>
          <w:bdr w:val="nil"/>
          <w:lang w:val="sv-SE"/>
        </w:rPr>
      </w:pP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Dekton® Trilium: </w:t>
      </w:r>
      <w:r w:rsidR="00CE646E"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en</w:t>
      </w: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 perfe</w:t>
      </w:r>
      <w:r w:rsidR="00CE646E"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k</w:t>
      </w: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t industri</w:t>
      </w:r>
      <w:r w:rsidR="00CE646E"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>ell</w:t>
      </w:r>
      <w:r w:rsidRPr="00CE646E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 finish</w:t>
      </w:r>
    </w:p>
    <w:p w14:paraId="4791F016" w14:textId="7B76D110" w:rsidR="00CE646E" w:rsidRPr="00CE646E" w:rsidRDefault="00CE646E" w:rsidP="00F73A3C">
      <w:pPr>
        <w:pStyle w:val="ListParagraph"/>
        <w:ind w:left="0"/>
        <w:jc w:val="both"/>
        <w:rPr>
          <w:rFonts w:asciiTheme="minorHAnsi" w:hAnsiTheme="minorHAnsi"/>
          <w:lang w:val="sv-SE"/>
        </w:rPr>
      </w:pPr>
      <w:r w:rsidRPr="00395F52">
        <w:rPr>
          <w:rFonts w:ascii="Calibri" w:eastAsia="Calibri" w:hAnsi="Calibri" w:cs="Calibri"/>
          <w:bdr w:val="nil"/>
          <w:lang w:val="sv-SE"/>
        </w:rPr>
        <w:t>Designteamet ”</w:t>
      </w:r>
      <w:proofErr w:type="spellStart"/>
      <w:r w:rsidRPr="00395F52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395F5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395F52">
        <w:rPr>
          <w:rFonts w:ascii="Calibri" w:eastAsia="Calibri" w:hAnsi="Calibri" w:cs="Calibri"/>
          <w:bdr w:val="nil"/>
          <w:lang w:val="sv-SE"/>
        </w:rPr>
        <w:t>Hostelería</w:t>
      </w:r>
      <w:proofErr w:type="spellEnd"/>
      <w:r w:rsidRPr="00395F5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395F52">
        <w:rPr>
          <w:rFonts w:ascii="Calibri" w:eastAsia="Calibri" w:hAnsi="Calibri" w:cs="Calibri"/>
          <w:bdr w:val="nil"/>
          <w:lang w:val="sv-SE"/>
        </w:rPr>
        <w:t>Técnica</w:t>
      </w:r>
      <w:proofErr w:type="spellEnd"/>
      <w:r w:rsidRPr="00395F52">
        <w:rPr>
          <w:rFonts w:ascii="Calibri" w:eastAsia="Calibri" w:hAnsi="Calibri" w:cs="Calibri"/>
          <w:bdr w:val="nil"/>
          <w:lang w:val="sv-SE"/>
        </w:rPr>
        <w:t xml:space="preserve">” ville från början expandera den industriella aspekten av väggarna och metallkonstruktionerna till golven och andra element som </w:t>
      </w:r>
      <w:r w:rsidRPr="00395F52">
        <w:rPr>
          <w:rFonts w:ascii="Calibri" w:eastAsia="Calibri" w:hAnsi="Calibri" w:cs="Calibri"/>
          <w:bdr w:val="nil"/>
          <w:lang w:val="sv-SE"/>
        </w:rPr>
        <w:lastRenderedPageBreak/>
        <w:t xml:space="preserve">bänkskivor eller arbetsbord i klassrummen. </w:t>
      </w:r>
      <w:r w:rsidRPr="00253D09">
        <w:rPr>
          <w:rFonts w:ascii="Calibri" w:eastAsia="Calibri" w:hAnsi="Calibri" w:cs="Calibri"/>
          <w:bdr w:val="nil"/>
          <w:lang w:val="sv-SE"/>
        </w:rPr>
        <w:t xml:space="preserve">Efter att ha tittat på flera möjligheter erbjöd </w:t>
      </w:r>
      <w:proofErr w:type="spellStart"/>
      <w:r w:rsidRPr="00253D09">
        <w:rPr>
          <w:rFonts w:ascii="Calibri" w:eastAsia="Calibri" w:hAnsi="Calibri" w:cs="Calibri"/>
          <w:bdr w:val="nil"/>
          <w:lang w:val="sv-SE"/>
        </w:rPr>
        <w:t>ultracompa</w:t>
      </w:r>
      <w:r w:rsidR="00395F52" w:rsidRPr="00253D09">
        <w:rPr>
          <w:rFonts w:ascii="Calibri" w:eastAsia="Calibri" w:hAnsi="Calibri" w:cs="Calibri"/>
          <w:bdr w:val="nil"/>
          <w:lang w:val="sv-SE"/>
        </w:rPr>
        <w:t>k</w:t>
      </w:r>
      <w:r w:rsidRPr="00253D09">
        <w:rPr>
          <w:rFonts w:ascii="Calibri" w:eastAsia="Calibri" w:hAnsi="Calibri" w:cs="Calibri"/>
          <w:bdr w:val="nil"/>
          <w:lang w:val="sv-SE"/>
        </w:rPr>
        <w:t>t</w:t>
      </w:r>
      <w:r w:rsidR="00395F52" w:rsidRPr="00253D09">
        <w:rPr>
          <w:rFonts w:ascii="Calibri" w:eastAsia="Calibri" w:hAnsi="Calibri" w:cs="Calibri"/>
          <w:bdr w:val="nil"/>
          <w:lang w:val="sv-SE"/>
        </w:rPr>
        <w:t>a</w:t>
      </w:r>
      <w:proofErr w:type="spellEnd"/>
      <w:r w:rsidR="00395F52" w:rsidRPr="00253D09">
        <w:rPr>
          <w:rFonts w:ascii="Calibri" w:eastAsia="Calibri" w:hAnsi="Calibri" w:cs="Calibri"/>
          <w:bdr w:val="nil"/>
          <w:lang w:val="sv-SE"/>
        </w:rPr>
        <w:t xml:space="preserve"> ytan</w:t>
      </w:r>
      <w:r w:rsidRPr="00253D09">
        <w:rPr>
          <w:rFonts w:ascii="Calibri" w:eastAsia="Calibri" w:hAnsi="Calibri" w:cs="Calibri"/>
          <w:bdr w:val="nil"/>
          <w:lang w:val="sv-SE"/>
        </w:rPr>
        <w:t xml:space="preserve"> Dekton® ett så stort utbud av färger och storlekar att det var </w:t>
      </w:r>
      <w:proofErr w:type="spellStart"/>
      <w:r w:rsidRPr="00253D09">
        <w:rPr>
          <w:rFonts w:ascii="Calibri" w:eastAsia="Calibri" w:hAnsi="Calibri" w:cs="Calibri"/>
          <w:bdr w:val="nil"/>
          <w:lang w:val="sv-SE"/>
        </w:rPr>
        <w:t>omöjligt</w:t>
      </w:r>
      <w:r w:rsidR="00395F52" w:rsidRPr="00253D09">
        <w:rPr>
          <w:rFonts w:ascii="Calibri" w:eastAsia="Calibri" w:hAnsi="Calibri" w:cs="Calibri"/>
          <w:bdr w:val="nil"/>
          <w:lang w:val="sv-SE"/>
        </w:rPr>
        <w:t>att</w:t>
      </w:r>
      <w:proofErr w:type="spellEnd"/>
      <w:r w:rsidR="00395F52" w:rsidRPr="00253D09">
        <w:rPr>
          <w:rFonts w:ascii="Calibri" w:eastAsia="Calibri" w:hAnsi="Calibri" w:cs="Calibri"/>
          <w:bdr w:val="nil"/>
          <w:lang w:val="sv-SE"/>
        </w:rPr>
        <w:t xml:space="preserve"> inte välja det materialet</w:t>
      </w:r>
      <w:r w:rsidRPr="00253D09">
        <w:rPr>
          <w:rFonts w:ascii="Calibri" w:eastAsia="Calibri" w:hAnsi="Calibri" w:cs="Calibri"/>
          <w:bdr w:val="nil"/>
          <w:lang w:val="sv-SE"/>
        </w:rPr>
        <w:t>.</w:t>
      </w:r>
    </w:p>
    <w:p w14:paraId="3F05809A" w14:textId="77777777" w:rsidR="00EC6451" w:rsidRPr="00CE646E" w:rsidRDefault="00EC6451" w:rsidP="00F73A3C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6EBDFC5D" w14:textId="129F98C3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Färgen</w:t>
      </w:r>
      <w:r w:rsidR="00C6579D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  <w:bookmarkStart w:id="1" w:name="_GoBack"/>
      <w:bookmarkEnd w:id="1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Trilium, som ingår i Dekton® Industrial-kollektionen, var den perfekta färgen för att uppfylla de ursprungliga estetiska kraven tack vare sitt unika oxiderade metallutseende. </w:t>
      </w: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Kontrasterna hos denna yta och den släta strukturen ger den ett oöverträffat industriellt utseende. En annan 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stand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-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out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-funktion är att den är miljömässigt hållbar: Trilium är tillverkad av upp till 80% återvunnet material från 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Dekton®s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egna produktionsprocess.</w:t>
      </w:r>
    </w:p>
    <w:p w14:paraId="30C70B64" w14:textId="77777777" w:rsidR="00395F52" w:rsidRPr="00395F52" w:rsidRDefault="00395F52" w:rsidP="00F73A3C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7E3529FC" w14:textId="691249C9" w:rsidR="00395F52" w:rsidRPr="00395F52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Dekton® Trilium täcker klassrumsgolv och, som om det var ett enda flödande material, färdas det upp på arbetsborden och över bordsskivorna, där matlagningskurser lärs ut eller kulinariska aktiviteter och evenemang hålls.</w:t>
      </w:r>
    </w:p>
    <w:p w14:paraId="5898A800" w14:textId="77777777" w:rsidR="00395F52" w:rsidRDefault="00395F52" w:rsidP="00395F52">
      <w:pPr>
        <w:pStyle w:val="HTMLPreformatted"/>
        <w:shd w:val="clear" w:color="auto" w:fill="FFFFFF"/>
        <w:rPr>
          <w:rFonts w:ascii="inherit" w:hAnsi="inherit"/>
          <w:color w:val="212121"/>
          <w:lang w:val="sv-SE"/>
        </w:rPr>
      </w:pPr>
    </w:p>
    <w:p w14:paraId="7371E0CA" w14:textId="4892CD16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Totalt har 260 m2 Dekton® Trilium applicerats på golv, vertikala beläggningar och bänkskivor.</w:t>
      </w:r>
    </w:p>
    <w:p w14:paraId="42D29B3C" w14:textId="249A2943" w:rsidR="00E02E64" w:rsidRPr="00253D09" w:rsidRDefault="00E02E64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</w:p>
    <w:p w14:paraId="492DA85C" w14:textId="6B274BE1" w:rsidR="00E02E64" w:rsidRPr="00395F52" w:rsidRDefault="00E02E64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en-GB" w:eastAsia="en-GB" w:bidi="en-GB"/>
        </w:rPr>
      </w:pPr>
      <w:r>
        <w:rPr>
          <w:rFonts w:ascii="Calibri" w:eastAsia="Calibri" w:hAnsi="Calibri" w:cs="Calibri"/>
          <w:noProof/>
          <w:sz w:val="24"/>
          <w:szCs w:val="24"/>
          <w:bdr w:val="nil"/>
          <w:lang w:val="en-GB" w:eastAsia="en-GB" w:bidi="en-GB"/>
        </w:rPr>
        <w:drawing>
          <wp:inline distT="0" distB="0" distL="0" distR="0" wp14:anchorId="5D96E0C3" wp14:editId="0DE239D2">
            <wp:extent cx="5400040" cy="35998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lsa Educa_Aula 1 Dekton Trilium encimera y soleria 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B3DB2" w14:textId="77777777" w:rsidR="00395F52" w:rsidRPr="00395F52" w:rsidRDefault="00395F52" w:rsidP="000D0F86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57E466A9" w14:textId="527918D1" w:rsidR="00395F52" w:rsidRPr="00395F52" w:rsidRDefault="00E726ED" w:rsidP="00395F52">
      <w:pPr>
        <w:pStyle w:val="ListParagraph"/>
        <w:ind w:left="0"/>
        <w:jc w:val="center"/>
        <w:rPr>
          <w:rFonts w:ascii="Calibri" w:eastAsia="Calibri" w:hAnsi="Calibri" w:cs="Calibri"/>
          <w:i/>
          <w:iCs/>
          <w:bdr w:val="nil"/>
        </w:rPr>
      </w:pPr>
      <w:r w:rsidRPr="00395F52">
        <w:rPr>
          <w:rFonts w:ascii="Calibri" w:eastAsia="Calibri" w:hAnsi="Calibri" w:cs="Calibri"/>
          <w:bdr w:val="nil"/>
          <w:lang w:val="sv-SE"/>
        </w:rPr>
        <w:t xml:space="preserve">Javier López Bolivar, </w:t>
      </w:r>
      <w:r w:rsidR="00395F52" w:rsidRPr="00395F52">
        <w:rPr>
          <w:rFonts w:ascii="Calibri" w:eastAsia="Calibri" w:hAnsi="Calibri" w:cs="Calibri"/>
          <w:bdr w:val="nil"/>
          <w:lang w:val="sv-SE"/>
        </w:rPr>
        <w:t>VD</w:t>
      </w:r>
      <w:r w:rsidRPr="00395F52">
        <w:rPr>
          <w:rFonts w:ascii="Calibri" w:eastAsia="Calibri" w:hAnsi="Calibri" w:cs="Calibri"/>
          <w:bdr w:val="nil"/>
          <w:lang w:val="sv-SE"/>
        </w:rPr>
        <w:t xml:space="preserve"> </w:t>
      </w:r>
      <w:proofErr w:type="spellStart"/>
      <w:r w:rsidRPr="00395F52">
        <w:rPr>
          <w:rFonts w:ascii="Calibri" w:eastAsia="Calibri" w:hAnsi="Calibri" w:cs="Calibri"/>
          <w:bdr w:val="nil"/>
          <w:lang w:val="sv-SE"/>
        </w:rPr>
        <w:t>Pilsa</w:t>
      </w:r>
      <w:proofErr w:type="spellEnd"/>
      <w:r w:rsidRPr="00395F52">
        <w:rPr>
          <w:rFonts w:ascii="Calibri" w:eastAsia="Calibri" w:hAnsi="Calibri" w:cs="Calibri"/>
          <w:bdr w:val="nil"/>
          <w:lang w:val="sv-SE"/>
        </w:rPr>
        <w:t>:</w:t>
      </w:r>
      <w:r w:rsidR="00395F52" w:rsidRPr="00395F52">
        <w:rPr>
          <w:rFonts w:ascii="Calibri" w:eastAsia="Calibri" w:hAnsi="Calibri" w:cs="Calibri"/>
          <w:bdr w:val="nil"/>
          <w:lang w:val="sv-SE"/>
        </w:rPr>
        <w:t xml:space="preserve"> </w:t>
      </w:r>
      <w:r w:rsidR="00395F52" w:rsidRPr="00395F52">
        <w:rPr>
          <w:rFonts w:ascii="Calibri" w:eastAsia="Calibri" w:hAnsi="Calibri" w:cs="Calibri"/>
          <w:i/>
          <w:iCs/>
          <w:bdr w:val="nil"/>
          <w:lang w:val="sv-SE"/>
        </w:rPr>
        <w:t xml:space="preserve">"Den viktigaste fördelen för oss har varit att Dekton® fick oss att ha golv som ger en känsla av fullständig kontinuitet tack vare dess storlek. </w:t>
      </w:r>
      <w:r w:rsidR="00395F52" w:rsidRPr="00253D09">
        <w:rPr>
          <w:rFonts w:ascii="Calibri" w:eastAsia="Calibri" w:hAnsi="Calibri" w:cs="Calibri"/>
          <w:i/>
          <w:iCs/>
          <w:bdr w:val="nil"/>
          <w:lang w:val="sv-SE"/>
        </w:rPr>
        <w:t xml:space="preserve">Dessutom har den en design och yta som vi inte kunde ha uppnått med någon annan produkt. Det måste också noteras att Dekton®, tack vare dess egenskaper, kräver praktiskt taget noll underhåll. </w:t>
      </w:r>
      <w:r w:rsidR="00395F52" w:rsidRPr="00395F52">
        <w:rPr>
          <w:rFonts w:ascii="Calibri" w:eastAsia="Calibri" w:hAnsi="Calibri" w:cs="Calibri"/>
          <w:i/>
          <w:iCs/>
          <w:bdr w:val="nil"/>
        </w:rPr>
        <w:t>"</w:t>
      </w:r>
    </w:p>
    <w:p w14:paraId="7DA9B731" w14:textId="77777777" w:rsidR="00395F52" w:rsidRPr="00395F52" w:rsidRDefault="00395F52" w:rsidP="00841030">
      <w:pPr>
        <w:pStyle w:val="ListParagraph"/>
        <w:ind w:left="0"/>
        <w:jc w:val="center"/>
        <w:rPr>
          <w:rFonts w:asciiTheme="minorHAnsi" w:hAnsiTheme="minorHAnsi"/>
          <w:lang w:val="sv-SE"/>
        </w:rPr>
      </w:pPr>
    </w:p>
    <w:p w14:paraId="1A0C5EC9" w14:textId="289EBB0A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lastRenderedPageBreak/>
        <w:t xml:space="preserve">Tack </w:t>
      </w:r>
      <w:proofErr w:type="gramStart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vare  det</w:t>
      </w:r>
      <w:proofErr w:type="gramEnd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stora antalet aktiviteter som äger rum i byggnaden varje dag, behöver </w:t>
      </w:r>
      <w:proofErr w:type="spellStart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Pilsa</w:t>
      </w:r>
      <w:proofErr w:type="spellEnd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Educa</w:t>
      </w:r>
      <w:proofErr w:type="spellEnd"/>
      <w:r w:rsidRPr="00395F52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matlagningsskola material som, förutom att vara vackert, är slitstarkt och funktionellt för att garantera hållbarheten över tiden. 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Dekton®s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motstånd mot värme, kyla, intensiv användning, repor och fläckar gör det till ett perfekt val. Dekton® gör det också möjligt att laga mat och hantera den direkt på ytan utan rädsla för sprickor eller brännmärken och säkerställer maximal hygien och säkerhet.</w:t>
      </w:r>
    </w:p>
    <w:p w14:paraId="62FE2303" w14:textId="77777777" w:rsidR="00B915DB" w:rsidRPr="00395F52" w:rsidRDefault="00B915DB" w:rsidP="00B915DB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4A920B32" w14:textId="7F8BB6B0" w:rsidR="005126B5" w:rsidRPr="00395F52" w:rsidRDefault="00E726ED" w:rsidP="005126B5">
      <w:pPr>
        <w:pStyle w:val="ListParagraph"/>
        <w:ind w:left="0"/>
        <w:jc w:val="center"/>
        <w:rPr>
          <w:rFonts w:asciiTheme="minorHAnsi" w:hAnsiTheme="minorHAnsi"/>
          <w:b/>
          <w:u w:val="single"/>
          <w:lang w:val="sv-SE"/>
        </w:rPr>
      </w:pPr>
      <w:r w:rsidRPr="00395F52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Dekton® Aura: </w:t>
      </w:r>
      <w:r w:rsidR="00395F52" w:rsidRPr="00395F52">
        <w:rPr>
          <w:rFonts w:ascii="Calibri" w:eastAsia="Calibri" w:hAnsi="Calibri" w:cs="Calibri"/>
          <w:b/>
          <w:bCs/>
          <w:u w:val="single"/>
          <w:bdr w:val="nil"/>
          <w:lang w:val="sv-SE"/>
        </w:rPr>
        <w:t>den</w:t>
      </w:r>
      <w:r w:rsidRPr="00395F52">
        <w:rPr>
          <w:rFonts w:ascii="Calibri" w:eastAsia="Calibri" w:hAnsi="Calibri" w:cs="Calibri"/>
          <w:b/>
          <w:bCs/>
          <w:u w:val="single"/>
          <w:bdr w:val="nil"/>
          <w:lang w:val="sv-SE"/>
        </w:rPr>
        <w:t xml:space="preserve"> b</w:t>
      </w:r>
      <w:r w:rsidR="00395F52" w:rsidRPr="00395F52">
        <w:rPr>
          <w:rFonts w:ascii="Calibri" w:eastAsia="Calibri" w:hAnsi="Calibri" w:cs="Calibri"/>
          <w:b/>
          <w:bCs/>
          <w:u w:val="single"/>
          <w:bdr w:val="nil"/>
          <w:lang w:val="sv-SE"/>
        </w:rPr>
        <w:t>ästa o</w:t>
      </w:r>
      <w:r w:rsidR="00395F52">
        <w:rPr>
          <w:rFonts w:ascii="Calibri" w:eastAsia="Calibri" w:hAnsi="Calibri" w:cs="Calibri"/>
          <w:b/>
          <w:bCs/>
          <w:u w:val="single"/>
          <w:bdr w:val="nil"/>
          <w:lang w:val="sv-SE"/>
        </w:rPr>
        <w:t>ch mest naturliga kontrasten</w:t>
      </w:r>
    </w:p>
    <w:p w14:paraId="032DA2EC" w14:textId="77777777" w:rsidR="002132F9" w:rsidRPr="00E02E64" w:rsidRDefault="002132F9" w:rsidP="00AD6605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603B2245" w14:textId="46505F0D" w:rsidR="00395F52" w:rsidRPr="00A13744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Ett naturligt utseende har också valts av ”</w:t>
      </w:r>
      <w:proofErr w:type="spellStart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Pilsa</w:t>
      </w:r>
      <w:proofErr w:type="spellEnd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Hostelería</w:t>
      </w:r>
      <w:proofErr w:type="spellEnd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Técnica</w:t>
      </w:r>
      <w:proofErr w:type="spellEnd"/>
      <w:r w:rsidRPr="00A1374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”-teamet för receptionsområdet för att skilja det estetiskt från klassrum och arbetsområden.</w:t>
      </w:r>
    </w:p>
    <w:p w14:paraId="579E9984" w14:textId="77777777" w:rsidR="00395F52" w:rsidRPr="00A13744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</w:p>
    <w:p w14:paraId="7A743EBB" w14:textId="26921721" w:rsidR="00395F52" w:rsidRPr="00E02E64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En stor grön vägg välkomnar dig till 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Pilsa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Educas</w:t>
      </w:r>
      <w:proofErr w:type="spellEnd"/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värld. Dess intensiva gröna färg kontrasterar den naturliga vita manteln som erbjuds av Dekton®-ytan, i färgen Aura, som sträcker sig över golvet och receptionsdisken. Den attraktiva Aura från Dekton® Natural Collection är helt enkelt otrolig. Den vita bakgrunden förbättras av mönstret av klara och eleganta grå marmoreringar som framkallar naturliga berg</w:t>
      </w:r>
      <w:r w:rsidR="00A13744"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s</w:t>
      </w: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formationer. </w:t>
      </w:r>
      <w:r w:rsidRPr="00E02E6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En smakfull designexplosion som visar de stora arkitektoniska möjligheterna som Dekton® erbjud</w:t>
      </w:r>
      <w:r w:rsidR="00A13744" w:rsidRPr="00E02E6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er</w:t>
      </w:r>
      <w:r w:rsidRPr="00E02E6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.</w:t>
      </w:r>
      <w:r w:rsidR="00E02E64" w:rsidRPr="00E02E64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</w:t>
      </w:r>
    </w:p>
    <w:p w14:paraId="7CA175F9" w14:textId="4B67E9AE" w:rsidR="00E02E64" w:rsidRPr="00A13744" w:rsidRDefault="00E02E64" w:rsidP="00E02E64">
      <w:pPr>
        <w:pStyle w:val="HTMLPreformatted"/>
        <w:shd w:val="clear" w:color="auto" w:fill="FFFFFF"/>
        <w:jc w:val="center"/>
        <w:rPr>
          <w:rFonts w:ascii="Calibri" w:eastAsia="Calibri" w:hAnsi="Calibri" w:cs="Calibri"/>
          <w:sz w:val="24"/>
          <w:szCs w:val="24"/>
          <w:bdr w:val="nil"/>
          <w:lang w:val="en-GB" w:eastAsia="en-GB" w:bidi="en-GB"/>
        </w:rPr>
      </w:pPr>
      <w:r>
        <w:rPr>
          <w:rFonts w:ascii="Calibri" w:eastAsia="Calibri" w:hAnsi="Calibri" w:cs="Calibri"/>
          <w:noProof/>
          <w:sz w:val="24"/>
          <w:szCs w:val="24"/>
          <w:bdr w:val="nil"/>
          <w:lang w:val="en-GB" w:eastAsia="en-GB" w:bidi="en-GB"/>
        </w:rPr>
        <w:drawing>
          <wp:inline distT="0" distB="0" distL="0" distR="0" wp14:anchorId="6C7C8755" wp14:editId="50995D03">
            <wp:extent cx="3495675" cy="419489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lsa Educa_Dekton Aura soleria y mostrador recepcion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96023" cy="419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78DB5" w14:textId="77777777" w:rsidR="00395F52" w:rsidRPr="00A13744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en-GB" w:eastAsia="en-GB" w:bidi="en-GB"/>
        </w:rPr>
      </w:pPr>
    </w:p>
    <w:p w14:paraId="492449AC" w14:textId="631556CA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För att uppnå visuell kontinuitet kan Dekton® Aura också hittas i ett av matlagningsklubb</w:t>
      </w:r>
      <w:r w:rsidR="00A13744"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-</w:t>
      </w: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rummen, som används för att skapa en extra bänkskiva och bänkskivan som omger de</w:t>
      </w:r>
      <w:r w:rsidR="00A13744"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t</w:t>
      </w: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 xml:space="preserve"> huvudsakliga arbetsbordet som är utformad i Dekton® </w:t>
      </w: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lastRenderedPageBreak/>
        <w:t>Trilium. Här är båda nyanserna placerade ihop för att skapa en sublim "naturlig industriell" kombination.</w:t>
      </w:r>
    </w:p>
    <w:p w14:paraId="102B1B10" w14:textId="77777777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</w:p>
    <w:p w14:paraId="60B9E48A" w14:textId="77777777" w:rsidR="00395F52" w:rsidRPr="00253D09" w:rsidRDefault="00395F52" w:rsidP="00395F52">
      <w:pPr>
        <w:pStyle w:val="HTMLPreformatted"/>
        <w:shd w:val="clear" w:color="auto" w:fill="FFFFFF"/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</w:pPr>
      <w:r w:rsidRPr="00253D09">
        <w:rPr>
          <w:rFonts w:ascii="Calibri" w:eastAsia="Calibri" w:hAnsi="Calibri" w:cs="Calibri"/>
          <w:sz w:val="24"/>
          <w:szCs w:val="24"/>
          <w:bdr w:val="nil"/>
          <w:lang w:val="sv-SE" w:eastAsia="en-GB" w:bidi="en-GB"/>
        </w:rPr>
        <w:t>Totalt har 75 m2 Dekton® Aura applicerats på golv, mottagningsdisk, bar och bänkskiva</w:t>
      </w:r>
    </w:p>
    <w:p w14:paraId="77FF0B99" w14:textId="77777777" w:rsidR="00395F52" w:rsidRPr="00395F52" w:rsidRDefault="00395F52" w:rsidP="00AD6605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266284B4" w14:textId="5FEF217E" w:rsidR="00A13744" w:rsidRDefault="00A13744" w:rsidP="00A13744">
      <w:pPr>
        <w:pStyle w:val="HTMLPreformatted"/>
        <w:shd w:val="clear" w:color="auto" w:fill="FFFFFF"/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</w:pPr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Tack vare det stora arbetet utfört av 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Pilsa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 “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Hostelería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Técnica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” och 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Cosentinokoncernen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 har 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Pilsa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 </w:t>
      </w:r>
      <w:proofErr w:type="spellStart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Educa</w:t>
      </w:r>
      <w:proofErr w:type="spellEnd"/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 xml:space="preserve"> blivit ett utrymme där innovationer från olika världar har sammanförts </w:t>
      </w:r>
      <w:r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till en plats för att utbilda sig</w:t>
      </w:r>
      <w:r w:rsidRPr="00A13744"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  <w:t>, njuta och bli inspirerad.</w:t>
      </w:r>
    </w:p>
    <w:p w14:paraId="73E4C38D" w14:textId="2A2EDDD4" w:rsidR="00E02E64" w:rsidRDefault="00E02E64" w:rsidP="00A13744">
      <w:pPr>
        <w:pStyle w:val="HTMLPreformatted"/>
        <w:shd w:val="clear" w:color="auto" w:fill="FFFFFF"/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</w:pPr>
    </w:p>
    <w:p w14:paraId="6300CD2E" w14:textId="263105C0" w:rsidR="00E02E64" w:rsidRDefault="00E02E64" w:rsidP="00A13744">
      <w:pPr>
        <w:pStyle w:val="HTMLPreformatted"/>
        <w:shd w:val="clear" w:color="auto" w:fill="FFFFFF"/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</w:pPr>
      <w:r>
        <w:rPr>
          <w:rFonts w:ascii="Calibri" w:eastAsia="Calibri" w:hAnsi="Calibri" w:cs="Calibri"/>
          <w:b/>
          <w:bCs/>
          <w:noProof/>
          <w:sz w:val="24"/>
          <w:szCs w:val="24"/>
          <w:bdr w:val="nil"/>
          <w:lang w:val="sv-SE" w:eastAsia="en-GB" w:bidi="en-GB"/>
        </w:rPr>
        <w:drawing>
          <wp:inline distT="0" distB="0" distL="0" distR="0" wp14:anchorId="41B652B1" wp14:editId="5F434EBF">
            <wp:extent cx="5400040" cy="35998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lsa Educa_Aula 1 Dekton Trilium encimera y soleria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C1313" w14:textId="77777777" w:rsidR="00A13744" w:rsidRPr="00A13744" w:rsidRDefault="00A13744" w:rsidP="00A13744">
      <w:pPr>
        <w:pStyle w:val="HTMLPreformatted"/>
        <w:shd w:val="clear" w:color="auto" w:fill="FFFFFF"/>
        <w:rPr>
          <w:rFonts w:ascii="Calibri" w:eastAsia="Calibri" w:hAnsi="Calibri" w:cs="Calibri"/>
          <w:b/>
          <w:bCs/>
          <w:sz w:val="24"/>
          <w:szCs w:val="24"/>
          <w:bdr w:val="nil"/>
          <w:lang w:val="sv-SE" w:eastAsia="en-GB" w:bidi="en-GB"/>
        </w:rPr>
      </w:pPr>
    </w:p>
    <w:p w14:paraId="052DB9D5" w14:textId="7E67FAC7" w:rsidR="00A13744" w:rsidRPr="00A13744" w:rsidRDefault="00A13744" w:rsidP="00A13744">
      <w:pPr>
        <w:rPr>
          <w:rFonts w:ascii="Calibri" w:hAnsi="Calibri"/>
          <w:sz w:val="20"/>
          <w:szCs w:val="20"/>
          <w:lang w:val="sv-SE"/>
        </w:rPr>
      </w:pPr>
      <w:r w:rsidRPr="00A13744">
        <w:rPr>
          <w:rFonts w:ascii="Calibri" w:hAnsi="Calibri" w:cs="Calibri"/>
          <w:b/>
          <w:bCs/>
          <w:sz w:val="20"/>
          <w:szCs w:val="20"/>
          <w:lang w:val="sv-SE"/>
        </w:rPr>
        <w:t xml:space="preserve">Om Dekton® by Cosentino </w:t>
      </w:r>
    </w:p>
    <w:p w14:paraId="463ED401" w14:textId="77777777" w:rsidR="00A13744" w:rsidRDefault="00A13744" w:rsidP="00A13744">
      <w:pPr>
        <w:rPr>
          <w:rFonts w:ascii="Calibri" w:hAnsi="Calibri" w:cs="Calibri"/>
          <w:sz w:val="20"/>
          <w:szCs w:val="20"/>
          <w:lang w:val="sv-SE"/>
        </w:rPr>
      </w:pPr>
      <w:r w:rsidRPr="0086137A">
        <w:rPr>
          <w:rFonts w:ascii="Calibri" w:hAnsi="Calibri" w:cs="Calibri"/>
          <w:sz w:val="20"/>
          <w:szCs w:val="20"/>
          <w:lang w:val="sv-SE"/>
        </w:rPr>
        <w:t>Ultrakompakta Dekton® by Cosentino är e</w:t>
      </w:r>
      <w:r>
        <w:rPr>
          <w:rFonts w:ascii="Calibri" w:hAnsi="Calibri" w:cs="Calibri"/>
          <w:sz w:val="20"/>
          <w:szCs w:val="20"/>
          <w:lang w:val="sv-SE"/>
        </w:rPr>
        <w:t>tt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ny</w:t>
      </w:r>
      <w:r>
        <w:rPr>
          <w:rFonts w:ascii="Calibri" w:hAnsi="Calibri" w:cs="Calibri"/>
          <w:sz w:val="20"/>
          <w:szCs w:val="20"/>
          <w:lang w:val="sv-SE"/>
        </w:rPr>
        <w:t>tt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innovativ</w:t>
      </w:r>
      <w:r>
        <w:rPr>
          <w:rFonts w:ascii="Calibri" w:hAnsi="Calibri" w:cs="Calibri"/>
          <w:sz w:val="20"/>
          <w:szCs w:val="20"/>
          <w:lang w:val="sv-SE"/>
        </w:rPr>
        <w:t>t material för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arkitektur- och designvärlden, Dekton-ytan är en sofistikerad blandning av råvaror som används för att göra glas, porslin och kvartsytor. Dekton® skapas genom en teknik </w:t>
      </w:r>
      <w:r>
        <w:rPr>
          <w:rFonts w:ascii="Calibri" w:hAnsi="Calibri" w:cs="Calibri"/>
          <w:sz w:val="20"/>
          <w:szCs w:val="20"/>
          <w:lang w:val="sv-SE"/>
        </w:rPr>
        <w:t xml:space="preserve">kallad </w:t>
      </w:r>
      <w:r w:rsidRPr="0086137A">
        <w:rPr>
          <w:rFonts w:ascii="Calibri" w:hAnsi="Calibri" w:cs="Calibri"/>
          <w:sz w:val="20"/>
          <w:szCs w:val="20"/>
          <w:lang w:val="sv-SE"/>
        </w:rPr>
        <w:t>TSP-teknik (</w:t>
      </w:r>
      <w:proofErr w:type="spellStart"/>
      <w:r w:rsidRPr="0086137A">
        <w:rPr>
          <w:rFonts w:ascii="Calibri" w:hAnsi="Calibri" w:cs="Calibri"/>
          <w:sz w:val="20"/>
          <w:szCs w:val="20"/>
          <w:lang w:val="sv-SE"/>
        </w:rPr>
        <w:t>Technology</w:t>
      </w:r>
      <w:proofErr w:type="spellEnd"/>
      <w:r w:rsidRPr="0086137A">
        <w:rPr>
          <w:rFonts w:ascii="Calibri" w:hAnsi="Calibri" w:cs="Calibri"/>
          <w:sz w:val="20"/>
          <w:szCs w:val="20"/>
          <w:lang w:val="sv-SE"/>
        </w:rPr>
        <w:t xml:space="preserve"> of </w:t>
      </w:r>
      <w:proofErr w:type="spellStart"/>
      <w:r w:rsidRPr="0086137A">
        <w:rPr>
          <w:rFonts w:ascii="Calibri" w:hAnsi="Calibri" w:cs="Calibri"/>
          <w:sz w:val="20"/>
          <w:szCs w:val="20"/>
          <w:lang w:val="sv-SE"/>
        </w:rPr>
        <w:t>Sinterized</w:t>
      </w:r>
      <w:proofErr w:type="spellEnd"/>
      <w:r w:rsidRPr="0086137A">
        <w:rPr>
          <w:rFonts w:ascii="Calibri" w:hAnsi="Calibri" w:cs="Calibri"/>
          <w:sz w:val="20"/>
          <w:szCs w:val="20"/>
          <w:lang w:val="sv-SE"/>
        </w:rPr>
        <w:t xml:space="preserve"> </w:t>
      </w:r>
      <w:proofErr w:type="spellStart"/>
      <w:r w:rsidRPr="0086137A">
        <w:rPr>
          <w:rFonts w:ascii="Calibri" w:hAnsi="Calibri" w:cs="Calibri"/>
          <w:sz w:val="20"/>
          <w:szCs w:val="20"/>
          <w:lang w:val="sv-SE"/>
        </w:rPr>
        <w:t>Particles</w:t>
      </w:r>
      <w:proofErr w:type="spellEnd"/>
      <w:r w:rsidRPr="0086137A">
        <w:rPr>
          <w:rFonts w:ascii="Calibri" w:hAnsi="Calibri" w:cs="Calibri"/>
          <w:sz w:val="20"/>
          <w:szCs w:val="20"/>
          <w:lang w:val="sv-SE"/>
        </w:rPr>
        <w:t>) bestående av en innovativ ultra-komprimeringsprocess,</w:t>
      </w:r>
    </w:p>
    <w:p w14:paraId="1383669B" w14:textId="77777777" w:rsidR="00A13744" w:rsidRPr="0086137A" w:rsidRDefault="00A13744" w:rsidP="00A13744">
      <w:pPr>
        <w:rPr>
          <w:rFonts w:ascii="Calibri" w:hAnsi="Calibri" w:cs="Calibri"/>
          <w:sz w:val="20"/>
          <w:szCs w:val="20"/>
          <w:lang w:val="sv-SE"/>
        </w:rPr>
      </w:pPr>
    </w:p>
    <w:p w14:paraId="3304175C" w14:textId="77777777" w:rsidR="00A13744" w:rsidRDefault="00A13744" w:rsidP="00A13744">
      <w:pPr>
        <w:rPr>
          <w:rFonts w:ascii="Calibri" w:hAnsi="Calibri" w:cs="Calibri"/>
          <w:sz w:val="20"/>
          <w:szCs w:val="20"/>
          <w:lang w:val="sv-SE"/>
        </w:rPr>
      </w:pPr>
      <w:r w:rsidRPr="0086137A">
        <w:rPr>
          <w:rFonts w:ascii="Calibri" w:hAnsi="Calibri" w:cs="Calibri"/>
          <w:sz w:val="20"/>
          <w:szCs w:val="20"/>
          <w:lang w:val="sv-SE"/>
        </w:rPr>
        <w:t xml:space="preserve">De unika </w:t>
      </w:r>
      <w:r>
        <w:rPr>
          <w:rFonts w:ascii="Calibri" w:hAnsi="Calibri" w:cs="Calibri"/>
          <w:sz w:val="20"/>
          <w:szCs w:val="20"/>
          <w:lang w:val="sv-SE"/>
        </w:rPr>
        <w:t xml:space="preserve">tekniska </w:t>
      </w:r>
      <w:r w:rsidRPr="0086137A">
        <w:rPr>
          <w:rFonts w:ascii="Calibri" w:hAnsi="Calibri" w:cs="Calibri"/>
          <w:sz w:val="20"/>
          <w:szCs w:val="20"/>
          <w:lang w:val="sv-SE"/>
        </w:rPr>
        <w:t>egenskaperna hos Dekton®</w:t>
      </w:r>
      <w:r>
        <w:rPr>
          <w:rFonts w:ascii="Calibri" w:hAnsi="Calibri" w:cs="Calibri"/>
          <w:sz w:val="20"/>
          <w:szCs w:val="20"/>
          <w:lang w:val="sv-SE"/>
        </w:rPr>
        <w:t xml:space="preserve"> är överlägset </w:t>
      </w:r>
      <w:r w:rsidRPr="0086137A">
        <w:rPr>
          <w:rFonts w:ascii="Calibri" w:hAnsi="Calibri" w:cs="Calibri"/>
          <w:sz w:val="20"/>
          <w:szCs w:val="20"/>
          <w:lang w:val="sv-SE"/>
        </w:rPr>
        <w:t>skydd mot UV-ljus, repor, fläckar</w:t>
      </w:r>
      <w:r>
        <w:rPr>
          <w:rFonts w:ascii="Calibri" w:hAnsi="Calibri" w:cs="Calibri"/>
          <w:sz w:val="20"/>
          <w:szCs w:val="20"/>
          <w:lang w:val="sv-SE"/>
        </w:rPr>
        <w:t xml:space="preserve">, </w:t>
      </w:r>
      <w:proofErr w:type="spellStart"/>
      <w:r>
        <w:rPr>
          <w:rFonts w:ascii="Calibri" w:hAnsi="Calibri" w:cs="Calibri"/>
          <w:sz w:val="20"/>
          <w:szCs w:val="20"/>
          <w:lang w:val="sv-SE"/>
        </w:rPr>
        <w:t>termalschock</w:t>
      </w:r>
      <w:proofErr w:type="spellEnd"/>
      <w:r>
        <w:rPr>
          <w:rFonts w:ascii="Calibri" w:hAnsi="Calibri" w:cs="Calibri"/>
          <w:sz w:val="20"/>
          <w:szCs w:val="20"/>
          <w:lang w:val="sv-SE"/>
        </w:rPr>
        <w:t xml:space="preserve"> samt minimal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vatten</w:t>
      </w:r>
      <w:r>
        <w:rPr>
          <w:rFonts w:ascii="Calibri" w:hAnsi="Calibri" w:cs="Calibri"/>
          <w:sz w:val="20"/>
          <w:szCs w:val="20"/>
          <w:lang w:val="sv-SE"/>
        </w:rPr>
        <w:t>absorption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. </w:t>
      </w:r>
      <w:r>
        <w:rPr>
          <w:rFonts w:ascii="Calibri" w:hAnsi="Calibri" w:cs="Calibri"/>
          <w:sz w:val="20"/>
          <w:szCs w:val="20"/>
          <w:lang w:val="sv-SE"/>
        </w:rPr>
        <w:t>D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ekton® kan återskapa alla typer av material med hög kvalitet. Ytan produceras i skivor av storformat (320 cm x 144 cm), med </w:t>
      </w:r>
      <w:r>
        <w:rPr>
          <w:rFonts w:ascii="Calibri" w:hAnsi="Calibri" w:cs="Calibri"/>
          <w:sz w:val="20"/>
          <w:szCs w:val="20"/>
          <w:lang w:val="sv-SE"/>
        </w:rPr>
        <w:t xml:space="preserve">5 olika </w:t>
      </w:r>
      <w:r w:rsidRPr="0086137A">
        <w:rPr>
          <w:rFonts w:ascii="Calibri" w:hAnsi="Calibri" w:cs="Calibri"/>
          <w:sz w:val="20"/>
          <w:szCs w:val="20"/>
          <w:lang w:val="sv-SE"/>
        </w:rPr>
        <w:t>tjocklekar (</w:t>
      </w:r>
      <w:r>
        <w:rPr>
          <w:rFonts w:ascii="Calibri" w:hAnsi="Calibri" w:cs="Calibri"/>
          <w:sz w:val="20"/>
          <w:szCs w:val="20"/>
          <w:lang w:val="sv-SE"/>
        </w:rPr>
        <w:t xml:space="preserve">0,4cm, 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0,8 cm, 1,2 </w:t>
      </w:r>
      <w:proofErr w:type="gramStart"/>
      <w:r w:rsidRPr="0086137A">
        <w:rPr>
          <w:rFonts w:ascii="Calibri" w:hAnsi="Calibri" w:cs="Calibri"/>
          <w:sz w:val="20"/>
          <w:szCs w:val="20"/>
          <w:lang w:val="sv-SE"/>
        </w:rPr>
        <w:t>cm</w:t>
      </w:r>
      <w:r>
        <w:rPr>
          <w:rFonts w:ascii="Calibri" w:hAnsi="Calibri" w:cs="Calibri"/>
          <w:sz w:val="20"/>
          <w:szCs w:val="20"/>
          <w:lang w:val="sv-SE"/>
        </w:rPr>
        <w:t xml:space="preserve">, 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2</w:t>
      </w:r>
      <w:proofErr w:type="gramEnd"/>
      <w:r>
        <w:rPr>
          <w:rFonts w:ascii="Calibri" w:hAnsi="Calibri" w:cs="Calibri"/>
          <w:sz w:val="20"/>
          <w:szCs w:val="20"/>
          <w:lang w:val="sv-SE"/>
        </w:rPr>
        <w:t xml:space="preserve"> och 3</w:t>
      </w:r>
      <w:r w:rsidRPr="0086137A">
        <w:rPr>
          <w:rFonts w:ascii="Calibri" w:hAnsi="Calibri" w:cs="Calibri"/>
          <w:sz w:val="20"/>
          <w:szCs w:val="20"/>
          <w:lang w:val="sv-SE"/>
        </w:rPr>
        <w:t xml:space="preserve"> cm) </w:t>
      </w:r>
    </w:p>
    <w:p w14:paraId="3F00F01A" w14:textId="77777777" w:rsidR="00A13744" w:rsidRDefault="00A13744" w:rsidP="00A13744">
      <w:pPr>
        <w:rPr>
          <w:rFonts w:ascii="Calibri" w:hAnsi="Calibri" w:cs="Calibri"/>
          <w:sz w:val="20"/>
          <w:szCs w:val="20"/>
          <w:lang w:val="sv-SE"/>
        </w:rPr>
      </w:pPr>
    </w:p>
    <w:p w14:paraId="2207DA75" w14:textId="77777777" w:rsidR="00A13744" w:rsidRDefault="00A13744" w:rsidP="00A13744">
      <w:pPr>
        <w:jc w:val="both"/>
        <w:rPr>
          <w:rFonts w:ascii="Calibri" w:hAnsi="Calibri" w:cs="Calibri"/>
          <w:sz w:val="20"/>
          <w:szCs w:val="20"/>
          <w:lang w:val="sv-SE"/>
        </w:rPr>
      </w:pPr>
      <w:r w:rsidRPr="00C50FC9">
        <w:rPr>
          <w:rFonts w:ascii="Calibri" w:hAnsi="Calibri" w:cs="Calibri"/>
          <w:sz w:val="20"/>
          <w:szCs w:val="20"/>
          <w:lang w:val="sv-SE"/>
        </w:rPr>
        <w:t xml:space="preserve">Dekton® är den perfekta ytan för ett brett utbud av applikationer, både inomhus och utomhus (fasader, </w:t>
      </w:r>
      <w:r>
        <w:rPr>
          <w:rFonts w:ascii="Calibri" w:hAnsi="Calibri" w:cs="Calibri"/>
          <w:sz w:val="20"/>
          <w:szCs w:val="20"/>
          <w:lang w:val="sv-SE"/>
        </w:rPr>
        <w:t>utomhus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beläggning, </w:t>
      </w:r>
      <w:r>
        <w:rPr>
          <w:rFonts w:ascii="Calibri" w:hAnsi="Calibri" w:cs="Calibri"/>
          <w:sz w:val="20"/>
          <w:szCs w:val="20"/>
          <w:lang w:val="sv-SE"/>
        </w:rPr>
        <w:t>beklädnad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, bänkskivor, handfat etc.). </w:t>
      </w:r>
    </w:p>
    <w:p w14:paraId="22547925" w14:textId="77777777" w:rsidR="00A13744" w:rsidRDefault="00A13744" w:rsidP="00A13744">
      <w:pPr>
        <w:jc w:val="both"/>
        <w:rPr>
          <w:rFonts w:ascii="Calibri" w:hAnsi="Calibri" w:cs="Calibri"/>
          <w:sz w:val="20"/>
          <w:szCs w:val="20"/>
          <w:lang w:val="sv-SE"/>
        </w:rPr>
      </w:pPr>
    </w:p>
    <w:p w14:paraId="1DB85497" w14:textId="77777777" w:rsidR="00A13744" w:rsidRDefault="00A13744" w:rsidP="00A13744">
      <w:pPr>
        <w:jc w:val="both"/>
        <w:rPr>
          <w:rFonts w:ascii="Calibri" w:hAnsi="Calibri" w:cs="Calibri"/>
          <w:sz w:val="20"/>
          <w:szCs w:val="20"/>
          <w:lang w:val="sv-SE"/>
        </w:rPr>
      </w:pPr>
      <w:r w:rsidRPr="00C50FC9">
        <w:rPr>
          <w:rFonts w:ascii="Calibri" w:hAnsi="Calibri" w:cs="Calibri"/>
          <w:sz w:val="20"/>
          <w:szCs w:val="20"/>
          <w:lang w:val="sv-SE"/>
        </w:rPr>
        <w:t xml:space="preserve">Som en del av vårt engagemang för hållbarhet och en cirkulär ekonomisk modell tillverkas olika Dekton®-färger med återvunnet material från produktens egen tillverkningsprocess. I 2016 erhöll Cosentino en miljödeklaration för Dekton®. </w:t>
      </w:r>
    </w:p>
    <w:p w14:paraId="4391D7A8" w14:textId="77777777" w:rsidR="00A13744" w:rsidRDefault="00A13744" w:rsidP="00A13744">
      <w:pPr>
        <w:rPr>
          <w:rFonts w:ascii="Calibri" w:hAnsi="Calibri" w:cs="Calibri"/>
          <w:sz w:val="20"/>
          <w:szCs w:val="20"/>
          <w:lang w:val="sv-SE"/>
        </w:rPr>
      </w:pPr>
    </w:p>
    <w:p w14:paraId="4D0B27B7" w14:textId="77777777" w:rsidR="00A13744" w:rsidRPr="00C50FC9" w:rsidRDefault="00A13744" w:rsidP="00A13744">
      <w:pPr>
        <w:jc w:val="both"/>
        <w:rPr>
          <w:rFonts w:ascii="Calibri" w:hAnsi="Calibri"/>
          <w:sz w:val="20"/>
          <w:lang w:val="sv-SE"/>
        </w:rPr>
      </w:pPr>
      <w:r w:rsidRPr="00C50FC9">
        <w:rPr>
          <w:rFonts w:ascii="Calibri" w:hAnsi="Calibri" w:cs="Calibri"/>
          <w:sz w:val="20"/>
          <w:szCs w:val="20"/>
          <w:lang w:val="sv-SE"/>
        </w:rPr>
        <w:lastRenderedPageBreak/>
        <w:t xml:space="preserve">Dekton® har blivit </w:t>
      </w:r>
      <w:r>
        <w:rPr>
          <w:rFonts w:ascii="Calibri" w:hAnsi="Calibri" w:cs="Calibri"/>
          <w:sz w:val="20"/>
          <w:szCs w:val="20"/>
          <w:lang w:val="sv-SE"/>
        </w:rPr>
        <w:t>vald som referensmaterial i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 olika arkitektoniska</w:t>
      </w:r>
      <w:r>
        <w:rPr>
          <w:rFonts w:ascii="Calibri" w:hAnsi="Calibri" w:cs="Calibri"/>
          <w:sz w:val="20"/>
          <w:szCs w:val="20"/>
          <w:lang w:val="sv-SE"/>
        </w:rPr>
        <w:t>-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 och designprojekt över hela världen, som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Rafa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Nadal Academy </w:t>
      </w:r>
      <w:r>
        <w:rPr>
          <w:rFonts w:ascii="Calibri" w:hAnsi="Calibri" w:cs="Calibri"/>
          <w:sz w:val="20"/>
          <w:szCs w:val="20"/>
          <w:lang w:val="sv-SE"/>
        </w:rPr>
        <w:t>by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Movistar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i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Manacor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, bostadsbyggnaden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Valdebebas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127 i Madrid, 4 och 5</w:t>
      </w:r>
      <w:r>
        <w:rPr>
          <w:rFonts w:ascii="Calibri" w:hAnsi="Calibri" w:cs="Calibri"/>
          <w:sz w:val="20"/>
          <w:szCs w:val="20"/>
          <w:lang w:val="sv-SE"/>
        </w:rPr>
        <w:t>-stjärniga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Hipotels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hotell i Palma de Mallorca, showroom Gunni &amp; Trentino i Madrid, TOPA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Sukalderia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i San Sebastian,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Archway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Tower i London, Le Meridian hotell i </w:t>
      </w:r>
      <w:proofErr w:type="spellStart"/>
      <w:r w:rsidRPr="00C50FC9">
        <w:rPr>
          <w:rFonts w:ascii="Calibri" w:hAnsi="Calibri" w:cs="Calibri"/>
          <w:sz w:val="20"/>
          <w:szCs w:val="20"/>
          <w:lang w:val="sv-SE"/>
        </w:rPr>
        <w:t>Yilan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(Taiwan), Cap Ferrat-byggnaden i Rio de Janeiro </w:t>
      </w:r>
      <w:r>
        <w:rPr>
          <w:rFonts w:ascii="Calibri" w:hAnsi="Calibri" w:cs="Calibri"/>
          <w:sz w:val="20"/>
          <w:szCs w:val="20"/>
          <w:lang w:val="sv-SE"/>
        </w:rPr>
        <w:t xml:space="preserve">samt </w:t>
      </w:r>
      <w:r w:rsidRPr="00C50FC9">
        <w:rPr>
          <w:rFonts w:ascii="Calibri" w:hAnsi="Calibri" w:cs="Calibri"/>
          <w:sz w:val="20"/>
          <w:szCs w:val="20"/>
          <w:lang w:val="sv-SE"/>
        </w:rPr>
        <w:t xml:space="preserve">restaurangen </w:t>
      </w:r>
      <w:r>
        <w:rPr>
          <w:rFonts w:ascii="Calibri" w:hAnsi="Calibri" w:cs="Calibri"/>
          <w:sz w:val="20"/>
          <w:szCs w:val="20"/>
          <w:lang w:val="sv-SE"/>
        </w:rPr>
        <w:t xml:space="preserve">The </w:t>
      </w:r>
      <w:proofErr w:type="spellStart"/>
      <w:r>
        <w:rPr>
          <w:rFonts w:ascii="Calibri" w:hAnsi="Calibri" w:cs="Calibri"/>
          <w:sz w:val="20"/>
          <w:szCs w:val="20"/>
          <w:lang w:val="sv-SE"/>
        </w:rPr>
        <w:t>French</w:t>
      </w:r>
      <w:proofErr w:type="spellEnd"/>
      <w:r>
        <w:rPr>
          <w:rFonts w:ascii="Calibri" w:hAnsi="Calibri" w:cs="Calibri"/>
          <w:sz w:val="20"/>
          <w:szCs w:val="20"/>
          <w:lang w:val="sv-SE"/>
        </w:rPr>
        <w:t xml:space="preserve"> </w:t>
      </w:r>
      <w:proofErr w:type="spellStart"/>
      <w:r>
        <w:rPr>
          <w:rFonts w:ascii="Calibri" w:hAnsi="Calibri" w:cs="Calibri"/>
          <w:sz w:val="20"/>
          <w:szCs w:val="20"/>
          <w:lang w:val="sv-SE"/>
        </w:rPr>
        <w:t>Laundry</w:t>
      </w:r>
      <w:proofErr w:type="spellEnd"/>
      <w:r w:rsidRPr="00C50FC9">
        <w:rPr>
          <w:rFonts w:ascii="Calibri" w:hAnsi="Calibri" w:cs="Calibri"/>
          <w:sz w:val="20"/>
          <w:szCs w:val="20"/>
          <w:lang w:val="sv-SE"/>
        </w:rPr>
        <w:t xml:space="preserve"> av kocken Thomas Keller i Kalifornien.</w:t>
      </w:r>
    </w:p>
    <w:p w14:paraId="3FFF6F99" w14:textId="77777777" w:rsidR="00A13744" w:rsidRPr="0086137A" w:rsidRDefault="00A13744" w:rsidP="00A13744">
      <w:pPr>
        <w:shd w:val="clear" w:color="auto" w:fill="FFFFFF"/>
        <w:ind w:right="283"/>
        <w:rPr>
          <w:rFonts w:ascii="Calibri" w:hAnsi="Calibri"/>
          <w:sz w:val="20"/>
          <w:szCs w:val="20"/>
          <w:lang w:val="sv-SE"/>
        </w:rPr>
      </w:pPr>
    </w:p>
    <w:p w14:paraId="45690B6F" w14:textId="77777777" w:rsidR="00A13744" w:rsidRPr="00FA654D" w:rsidRDefault="00E5756E" w:rsidP="00A13744">
      <w:pPr>
        <w:shd w:val="clear" w:color="auto" w:fill="FFFFFF"/>
        <w:ind w:right="283"/>
        <w:rPr>
          <w:rStyle w:val="Hyperlink"/>
          <w:rFonts w:ascii="Calibri" w:hAnsi="Calibri"/>
          <w:sz w:val="20"/>
          <w:szCs w:val="20"/>
          <w:lang w:val="sv-SE"/>
        </w:rPr>
      </w:pPr>
      <w:hyperlink r:id="rId12" w:history="1">
        <w:r w:rsidR="00A13744" w:rsidRPr="00FA654D">
          <w:rPr>
            <w:rStyle w:val="Hyperlink"/>
            <w:rFonts w:ascii="Calibri" w:hAnsi="Calibri"/>
            <w:sz w:val="20"/>
            <w:szCs w:val="20"/>
            <w:lang w:val="sv-SE"/>
          </w:rPr>
          <w:t>www.dekton.com</w:t>
        </w:r>
      </w:hyperlink>
    </w:p>
    <w:p w14:paraId="69E88CC5" w14:textId="77777777" w:rsidR="00A13744" w:rsidRPr="00FA654D" w:rsidRDefault="00A13744" w:rsidP="00A13744">
      <w:pPr>
        <w:rPr>
          <w:rStyle w:val="Hyperlink"/>
          <w:rFonts w:ascii="Calibri" w:hAnsi="Calibri"/>
          <w:sz w:val="20"/>
          <w:szCs w:val="20"/>
          <w:lang w:val="sv-SE"/>
        </w:rPr>
      </w:pPr>
    </w:p>
    <w:p w14:paraId="196D4D8A" w14:textId="77777777" w:rsidR="00A13744" w:rsidRDefault="00A13744" w:rsidP="00A13744">
      <w:pPr>
        <w:spacing w:line="0" w:lineRule="atLeast"/>
        <w:jc w:val="both"/>
        <w:rPr>
          <w:bCs/>
          <w:i/>
          <w:color w:val="000000" w:themeColor="text1"/>
          <w:sz w:val="20"/>
          <w:szCs w:val="20"/>
          <w:lang w:val="sv-SE"/>
        </w:rPr>
      </w:pPr>
      <w:r>
        <w:rPr>
          <w:bCs/>
          <w:i/>
          <w:color w:val="000000" w:themeColor="text1"/>
          <w:sz w:val="20"/>
          <w:szCs w:val="20"/>
          <w:lang w:val="sv-SE"/>
        </w:rPr>
        <w:t>För ytterligare upplysningar kontakta Anna Granstig | PR-ansvarig Cosentino Scandinavia | Telefon +46 761 68 97 952 | Mail agranstig@cosentino.com</w:t>
      </w:r>
    </w:p>
    <w:p w14:paraId="0453926E" w14:textId="77777777" w:rsidR="00A13744" w:rsidRPr="00A13744" w:rsidRDefault="00A13744" w:rsidP="00270FCA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7A165E4D" w14:textId="77777777" w:rsidR="00AC5F4E" w:rsidRPr="00A13744" w:rsidRDefault="00AC5F4E" w:rsidP="00AC5F4E">
      <w:pPr>
        <w:pStyle w:val="ListParagraph"/>
        <w:ind w:left="0"/>
        <w:jc w:val="both"/>
        <w:rPr>
          <w:rFonts w:asciiTheme="minorHAnsi" w:hAnsiTheme="minorHAnsi"/>
          <w:lang w:val="sv-SE"/>
        </w:rPr>
      </w:pPr>
    </w:p>
    <w:p w14:paraId="472C9E1E" w14:textId="77777777" w:rsidR="001955CB" w:rsidRPr="00A13744" w:rsidRDefault="001955CB" w:rsidP="0049168D">
      <w:pPr>
        <w:jc w:val="both"/>
        <w:rPr>
          <w:rFonts w:asciiTheme="minorHAnsi" w:hAnsiTheme="minorHAnsi"/>
          <w:lang w:val="sv-SE"/>
        </w:rPr>
      </w:pPr>
    </w:p>
    <w:sectPr w:rsidR="001955CB" w:rsidRPr="00A13744" w:rsidSect="00AC5F4E">
      <w:headerReference w:type="default" r:id="rId13"/>
      <w:pgSz w:w="11906" w:h="16838"/>
      <w:pgMar w:top="1560" w:right="1701" w:bottom="184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A667B1" w14:textId="77777777" w:rsidR="00E5756E" w:rsidRDefault="00E5756E">
      <w:r>
        <w:separator/>
      </w:r>
    </w:p>
  </w:endnote>
  <w:endnote w:type="continuationSeparator" w:id="0">
    <w:p w14:paraId="1D040260" w14:textId="77777777" w:rsidR="00E5756E" w:rsidRDefault="00E575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8E1817" w14:textId="77777777" w:rsidR="00E5756E" w:rsidRDefault="00E5756E">
      <w:r>
        <w:separator/>
      </w:r>
    </w:p>
  </w:footnote>
  <w:footnote w:type="continuationSeparator" w:id="0">
    <w:p w14:paraId="6BF83F2E" w14:textId="77777777" w:rsidR="00E5756E" w:rsidRDefault="00E575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1BB568" w14:textId="77777777" w:rsidR="006B2A33" w:rsidRDefault="00E726ED">
    <w:pPr>
      <w:pStyle w:val="Header"/>
    </w:pPr>
    <w:r>
      <w:rPr>
        <w:noProof/>
        <w:lang w:val="es-ES_tradnl" w:eastAsia="es-ES_tradnl" w:bidi="ar-SA"/>
      </w:rPr>
      <w:drawing>
        <wp:inline distT="0" distB="0" distL="0" distR="0" wp14:anchorId="0AE89DEA" wp14:editId="18FEDA86">
          <wp:extent cx="5400040" cy="267970"/>
          <wp:effectExtent l="0" t="0" r="0" b="0"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ncabezados Cosentino 2018-03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400040" cy="2679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8648BA"/>
    <w:multiLevelType w:val="hybridMultilevel"/>
    <w:tmpl w:val="6D12E99A"/>
    <w:lvl w:ilvl="0" w:tplc="B7D61B2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AADC432A">
      <w:start w:val="1"/>
      <w:numFmt w:val="lowerLetter"/>
      <w:lvlText w:val="%2."/>
      <w:lvlJc w:val="left"/>
      <w:pPr>
        <w:ind w:left="1440" w:hanging="360"/>
      </w:pPr>
    </w:lvl>
    <w:lvl w:ilvl="2" w:tplc="FCF868A2" w:tentative="1">
      <w:start w:val="1"/>
      <w:numFmt w:val="lowerRoman"/>
      <w:lvlText w:val="%3."/>
      <w:lvlJc w:val="right"/>
      <w:pPr>
        <w:ind w:left="2160" w:hanging="180"/>
      </w:pPr>
    </w:lvl>
    <w:lvl w:ilvl="3" w:tplc="824896BA" w:tentative="1">
      <w:start w:val="1"/>
      <w:numFmt w:val="decimal"/>
      <w:lvlText w:val="%4."/>
      <w:lvlJc w:val="left"/>
      <w:pPr>
        <w:ind w:left="2880" w:hanging="360"/>
      </w:pPr>
    </w:lvl>
    <w:lvl w:ilvl="4" w:tplc="DE0AB696" w:tentative="1">
      <w:start w:val="1"/>
      <w:numFmt w:val="lowerLetter"/>
      <w:lvlText w:val="%5."/>
      <w:lvlJc w:val="left"/>
      <w:pPr>
        <w:ind w:left="3600" w:hanging="360"/>
      </w:pPr>
    </w:lvl>
    <w:lvl w:ilvl="5" w:tplc="20A60660" w:tentative="1">
      <w:start w:val="1"/>
      <w:numFmt w:val="lowerRoman"/>
      <w:lvlText w:val="%6."/>
      <w:lvlJc w:val="right"/>
      <w:pPr>
        <w:ind w:left="4320" w:hanging="180"/>
      </w:pPr>
    </w:lvl>
    <w:lvl w:ilvl="6" w:tplc="FB860164" w:tentative="1">
      <w:start w:val="1"/>
      <w:numFmt w:val="decimal"/>
      <w:lvlText w:val="%7."/>
      <w:lvlJc w:val="left"/>
      <w:pPr>
        <w:ind w:left="5040" w:hanging="360"/>
      </w:pPr>
    </w:lvl>
    <w:lvl w:ilvl="7" w:tplc="A3F8D3BC" w:tentative="1">
      <w:start w:val="1"/>
      <w:numFmt w:val="lowerLetter"/>
      <w:lvlText w:val="%8."/>
      <w:lvlJc w:val="left"/>
      <w:pPr>
        <w:ind w:left="5760" w:hanging="360"/>
      </w:pPr>
    </w:lvl>
    <w:lvl w:ilvl="8" w:tplc="84DA10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985FA3"/>
    <w:multiLevelType w:val="hybridMultilevel"/>
    <w:tmpl w:val="6046B2F6"/>
    <w:lvl w:ilvl="0" w:tplc="74B6F1B0">
      <w:start w:val="1"/>
      <w:numFmt w:val="decimal"/>
      <w:lvlText w:val="%1."/>
      <w:lvlJc w:val="left"/>
      <w:pPr>
        <w:ind w:left="720" w:hanging="360"/>
      </w:pPr>
    </w:lvl>
    <w:lvl w:ilvl="1" w:tplc="A086D32C" w:tentative="1">
      <w:start w:val="1"/>
      <w:numFmt w:val="lowerLetter"/>
      <w:lvlText w:val="%2."/>
      <w:lvlJc w:val="left"/>
      <w:pPr>
        <w:ind w:left="1440" w:hanging="360"/>
      </w:pPr>
    </w:lvl>
    <w:lvl w:ilvl="2" w:tplc="D158DC3C" w:tentative="1">
      <w:start w:val="1"/>
      <w:numFmt w:val="lowerRoman"/>
      <w:lvlText w:val="%3."/>
      <w:lvlJc w:val="right"/>
      <w:pPr>
        <w:ind w:left="2160" w:hanging="180"/>
      </w:pPr>
    </w:lvl>
    <w:lvl w:ilvl="3" w:tplc="62EA0BBA" w:tentative="1">
      <w:start w:val="1"/>
      <w:numFmt w:val="decimal"/>
      <w:lvlText w:val="%4."/>
      <w:lvlJc w:val="left"/>
      <w:pPr>
        <w:ind w:left="2880" w:hanging="360"/>
      </w:pPr>
    </w:lvl>
    <w:lvl w:ilvl="4" w:tplc="36863916" w:tentative="1">
      <w:start w:val="1"/>
      <w:numFmt w:val="lowerLetter"/>
      <w:lvlText w:val="%5."/>
      <w:lvlJc w:val="left"/>
      <w:pPr>
        <w:ind w:left="3600" w:hanging="360"/>
      </w:pPr>
    </w:lvl>
    <w:lvl w:ilvl="5" w:tplc="92A8D0A4" w:tentative="1">
      <w:start w:val="1"/>
      <w:numFmt w:val="lowerRoman"/>
      <w:lvlText w:val="%6."/>
      <w:lvlJc w:val="right"/>
      <w:pPr>
        <w:ind w:left="4320" w:hanging="180"/>
      </w:pPr>
    </w:lvl>
    <w:lvl w:ilvl="6" w:tplc="D33637F6" w:tentative="1">
      <w:start w:val="1"/>
      <w:numFmt w:val="decimal"/>
      <w:lvlText w:val="%7."/>
      <w:lvlJc w:val="left"/>
      <w:pPr>
        <w:ind w:left="5040" w:hanging="360"/>
      </w:pPr>
    </w:lvl>
    <w:lvl w:ilvl="7" w:tplc="66147CEC" w:tentative="1">
      <w:start w:val="1"/>
      <w:numFmt w:val="lowerLetter"/>
      <w:lvlText w:val="%8."/>
      <w:lvlJc w:val="left"/>
      <w:pPr>
        <w:ind w:left="5760" w:hanging="360"/>
      </w:pPr>
    </w:lvl>
    <w:lvl w:ilvl="8" w:tplc="09D458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4D1DE4"/>
    <w:multiLevelType w:val="hybridMultilevel"/>
    <w:tmpl w:val="060E978A"/>
    <w:lvl w:ilvl="0" w:tplc="548871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6EEA6D2E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8325E0C">
      <w:numFmt w:val="bullet"/>
      <w:lvlText w:val="-"/>
      <w:lvlJc w:val="left"/>
      <w:pPr>
        <w:ind w:left="2520" w:hanging="360"/>
      </w:pPr>
      <w:rPr>
        <w:rFonts w:ascii="Calibri" w:eastAsia="Times New Roman" w:hAnsi="Calibri" w:cs="Times New Roman" w:hint="default"/>
      </w:rPr>
    </w:lvl>
    <w:lvl w:ilvl="3" w:tplc="5DE22728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B37E980E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EB26AC9C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6FF80A42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614284A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7E8C26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8875934"/>
    <w:multiLevelType w:val="hybridMultilevel"/>
    <w:tmpl w:val="CC080DCA"/>
    <w:lvl w:ilvl="0" w:tplc="B0B002F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CF0235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0693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503B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C22D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2AC6D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6006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1029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A486E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B37AB2"/>
    <w:multiLevelType w:val="hybridMultilevel"/>
    <w:tmpl w:val="A3801344"/>
    <w:lvl w:ilvl="0" w:tplc="7FC89D6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BA5A928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C21B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241A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421C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6478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972EA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C05C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E81D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7B272D"/>
    <w:multiLevelType w:val="hybridMultilevel"/>
    <w:tmpl w:val="6D12E99A"/>
    <w:lvl w:ilvl="0" w:tplc="B344CE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DF08276" w:tentative="1">
      <w:start w:val="1"/>
      <w:numFmt w:val="lowerLetter"/>
      <w:lvlText w:val="%2."/>
      <w:lvlJc w:val="left"/>
      <w:pPr>
        <w:ind w:left="1440" w:hanging="360"/>
      </w:pPr>
    </w:lvl>
    <w:lvl w:ilvl="2" w:tplc="8B024CDC" w:tentative="1">
      <w:start w:val="1"/>
      <w:numFmt w:val="lowerRoman"/>
      <w:lvlText w:val="%3."/>
      <w:lvlJc w:val="right"/>
      <w:pPr>
        <w:ind w:left="2160" w:hanging="180"/>
      </w:pPr>
    </w:lvl>
    <w:lvl w:ilvl="3" w:tplc="179044D4" w:tentative="1">
      <w:start w:val="1"/>
      <w:numFmt w:val="decimal"/>
      <w:lvlText w:val="%4."/>
      <w:lvlJc w:val="left"/>
      <w:pPr>
        <w:ind w:left="2880" w:hanging="360"/>
      </w:pPr>
    </w:lvl>
    <w:lvl w:ilvl="4" w:tplc="FDF2CB86" w:tentative="1">
      <w:start w:val="1"/>
      <w:numFmt w:val="lowerLetter"/>
      <w:lvlText w:val="%5."/>
      <w:lvlJc w:val="left"/>
      <w:pPr>
        <w:ind w:left="3600" w:hanging="360"/>
      </w:pPr>
    </w:lvl>
    <w:lvl w:ilvl="5" w:tplc="70E4697A" w:tentative="1">
      <w:start w:val="1"/>
      <w:numFmt w:val="lowerRoman"/>
      <w:lvlText w:val="%6."/>
      <w:lvlJc w:val="right"/>
      <w:pPr>
        <w:ind w:left="4320" w:hanging="180"/>
      </w:pPr>
    </w:lvl>
    <w:lvl w:ilvl="6" w:tplc="EB20BC50" w:tentative="1">
      <w:start w:val="1"/>
      <w:numFmt w:val="decimal"/>
      <w:lvlText w:val="%7."/>
      <w:lvlJc w:val="left"/>
      <w:pPr>
        <w:ind w:left="5040" w:hanging="360"/>
      </w:pPr>
    </w:lvl>
    <w:lvl w:ilvl="7" w:tplc="D4E4C23A" w:tentative="1">
      <w:start w:val="1"/>
      <w:numFmt w:val="lowerLetter"/>
      <w:lvlText w:val="%8."/>
      <w:lvlJc w:val="left"/>
      <w:pPr>
        <w:ind w:left="5760" w:hanging="360"/>
      </w:pPr>
    </w:lvl>
    <w:lvl w:ilvl="8" w:tplc="E1168DA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2D7E2F"/>
    <w:multiLevelType w:val="hybridMultilevel"/>
    <w:tmpl w:val="3D9CDF22"/>
    <w:lvl w:ilvl="0" w:tplc="751AC5E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9BD83F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4301F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F827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F466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6229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2013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AC97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340B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942CE1"/>
    <w:multiLevelType w:val="hybridMultilevel"/>
    <w:tmpl w:val="2B70CAF6"/>
    <w:lvl w:ilvl="0" w:tplc="71BA54B8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</w:rPr>
    </w:lvl>
    <w:lvl w:ilvl="1" w:tplc="7BA4E8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F821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AEB5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C836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88CA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7ED9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0476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C22B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BF6374"/>
    <w:multiLevelType w:val="hybridMultilevel"/>
    <w:tmpl w:val="F364E4CA"/>
    <w:lvl w:ilvl="0" w:tplc="FF88CEE6">
      <w:start w:val="1"/>
      <w:numFmt w:val="bullet"/>
      <w:lvlText w:val=""/>
      <w:lvlJc w:val="left"/>
      <w:pPr>
        <w:ind w:left="5676" w:hanging="360"/>
      </w:pPr>
      <w:rPr>
        <w:rFonts w:ascii="Wingdings" w:hAnsi="Wingdings" w:hint="default"/>
      </w:rPr>
    </w:lvl>
    <w:lvl w:ilvl="1" w:tplc="F906E14C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2" w:tplc="D7FC6FA8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  <w:lvl w:ilvl="3" w:tplc="DE20FBA6" w:tentative="1">
      <w:start w:val="1"/>
      <w:numFmt w:val="bullet"/>
      <w:lvlText w:val=""/>
      <w:lvlJc w:val="left"/>
      <w:pPr>
        <w:ind w:left="7836" w:hanging="360"/>
      </w:pPr>
      <w:rPr>
        <w:rFonts w:ascii="Symbol" w:hAnsi="Symbol" w:hint="default"/>
      </w:rPr>
    </w:lvl>
    <w:lvl w:ilvl="4" w:tplc="AD589F9E" w:tentative="1">
      <w:start w:val="1"/>
      <w:numFmt w:val="bullet"/>
      <w:lvlText w:val="o"/>
      <w:lvlJc w:val="left"/>
      <w:pPr>
        <w:ind w:left="8556" w:hanging="360"/>
      </w:pPr>
      <w:rPr>
        <w:rFonts w:ascii="Courier New" w:hAnsi="Courier New" w:cs="Courier New" w:hint="default"/>
      </w:rPr>
    </w:lvl>
    <w:lvl w:ilvl="5" w:tplc="0A327E28" w:tentative="1">
      <w:start w:val="1"/>
      <w:numFmt w:val="bullet"/>
      <w:lvlText w:val=""/>
      <w:lvlJc w:val="left"/>
      <w:pPr>
        <w:ind w:left="9276" w:hanging="360"/>
      </w:pPr>
      <w:rPr>
        <w:rFonts w:ascii="Wingdings" w:hAnsi="Wingdings" w:hint="default"/>
      </w:rPr>
    </w:lvl>
    <w:lvl w:ilvl="6" w:tplc="40C416C0" w:tentative="1">
      <w:start w:val="1"/>
      <w:numFmt w:val="bullet"/>
      <w:lvlText w:val=""/>
      <w:lvlJc w:val="left"/>
      <w:pPr>
        <w:ind w:left="9996" w:hanging="360"/>
      </w:pPr>
      <w:rPr>
        <w:rFonts w:ascii="Symbol" w:hAnsi="Symbol" w:hint="default"/>
      </w:rPr>
    </w:lvl>
    <w:lvl w:ilvl="7" w:tplc="0D76EB5C" w:tentative="1">
      <w:start w:val="1"/>
      <w:numFmt w:val="bullet"/>
      <w:lvlText w:val="o"/>
      <w:lvlJc w:val="left"/>
      <w:pPr>
        <w:ind w:left="10716" w:hanging="360"/>
      </w:pPr>
      <w:rPr>
        <w:rFonts w:ascii="Courier New" w:hAnsi="Courier New" w:cs="Courier New" w:hint="default"/>
      </w:rPr>
    </w:lvl>
    <w:lvl w:ilvl="8" w:tplc="E4AADAFA" w:tentative="1">
      <w:start w:val="1"/>
      <w:numFmt w:val="bullet"/>
      <w:lvlText w:val=""/>
      <w:lvlJc w:val="left"/>
      <w:pPr>
        <w:ind w:left="11436" w:hanging="360"/>
      </w:pPr>
      <w:rPr>
        <w:rFonts w:ascii="Wingdings" w:hAnsi="Wingdings" w:hint="default"/>
      </w:rPr>
    </w:lvl>
  </w:abstractNum>
  <w:abstractNum w:abstractNumId="9" w15:restartNumberingAfterBreak="0">
    <w:nsid w:val="5D610CB6"/>
    <w:multiLevelType w:val="hybridMultilevel"/>
    <w:tmpl w:val="D82A54E4"/>
    <w:lvl w:ilvl="0" w:tplc="15A020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EC6DFA0" w:tentative="1">
      <w:start w:val="1"/>
      <w:numFmt w:val="lowerLetter"/>
      <w:lvlText w:val="%2."/>
      <w:lvlJc w:val="left"/>
      <w:pPr>
        <w:ind w:left="1440" w:hanging="360"/>
      </w:pPr>
    </w:lvl>
    <w:lvl w:ilvl="2" w:tplc="A7586778" w:tentative="1">
      <w:start w:val="1"/>
      <w:numFmt w:val="lowerRoman"/>
      <w:lvlText w:val="%3."/>
      <w:lvlJc w:val="right"/>
      <w:pPr>
        <w:ind w:left="2160" w:hanging="180"/>
      </w:pPr>
    </w:lvl>
    <w:lvl w:ilvl="3" w:tplc="F8D6C056" w:tentative="1">
      <w:start w:val="1"/>
      <w:numFmt w:val="decimal"/>
      <w:lvlText w:val="%4."/>
      <w:lvlJc w:val="left"/>
      <w:pPr>
        <w:ind w:left="2880" w:hanging="360"/>
      </w:pPr>
    </w:lvl>
    <w:lvl w:ilvl="4" w:tplc="33BE878C" w:tentative="1">
      <w:start w:val="1"/>
      <w:numFmt w:val="lowerLetter"/>
      <w:lvlText w:val="%5."/>
      <w:lvlJc w:val="left"/>
      <w:pPr>
        <w:ind w:left="3600" w:hanging="360"/>
      </w:pPr>
    </w:lvl>
    <w:lvl w:ilvl="5" w:tplc="8BB2A494" w:tentative="1">
      <w:start w:val="1"/>
      <w:numFmt w:val="lowerRoman"/>
      <w:lvlText w:val="%6."/>
      <w:lvlJc w:val="right"/>
      <w:pPr>
        <w:ind w:left="4320" w:hanging="180"/>
      </w:pPr>
    </w:lvl>
    <w:lvl w:ilvl="6" w:tplc="4C608B44" w:tentative="1">
      <w:start w:val="1"/>
      <w:numFmt w:val="decimal"/>
      <w:lvlText w:val="%7."/>
      <w:lvlJc w:val="left"/>
      <w:pPr>
        <w:ind w:left="5040" w:hanging="360"/>
      </w:pPr>
    </w:lvl>
    <w:lvl w:ilvl="7" w:tplc="258243D0" w:tentative="1">
      <w:start w:val="1"/>
      <w:numFmt w:val="lowerLetter"/>
      <w:lvlText w:val="%8."/>
      <w:lvlJc w:val="left"/>
      <w:pPr>
        <w:ind w:left="5760" w:hanging="360"/>
      </w:pPr>
    </w:lvl>
    <w:lvl w:ilvl="8" w:tplc="0C92AB7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DA2B20"/>
    <w:multiLevelType w:val="hybridMultilevel"/>
    <w:tmpl w:val="3B0CC704"/>
    <w:lvl w:ilvl="0" w:tplc="5A420D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706E2CA" w:tentative="1">
      <w:start w:val="1"/>
      <w:numFmt w:val="lowerLetter"/>
      <w:lvlText w:val="%2."/>
      <w:lvlJc w:val="left"/>
      <w:pPr>
        <w:ind w:left="1440" w:hanging="360"/>
      </w:pPr>
    </w:lvl>
    <w:lvl w:ilvl="2" w:tplc="F8A6AFFC" w:tentative="1">
      <w:start w:val="1"/>
      <w:numFmt w:val="lowerRoman"/>
      <w:lvlText w:val="%3."/>
      <w:lvlJc w:val="right"/>
      <w:pPr>
        <w:ind w:left="2160" w:hanging="180"/>
      </w:pPr>
    </w:lvl>
    <w:lvl w:ilvl="3" w:tplc="E4121F76" w:tentative="1">
      <w:start w:val="1"/>
      <w:numFmt w:val="decimal"/>
      <w:lvlText w:val="%4."/>
      <w:lvlJc w:val="left"/>
      <w:pPr>
        <w:ind w:left="2880" w:hanging="360"/>
      </w:pPr>
    </w:lvl>
    <w:lvl w:ilvl="4" w:tplc="74DA49E4" w:tentative="1">
      <w:start w:val="1"/>
      <w:numFmt w:val="lowerLetter"/>
      <w:lvlText w:val="%5."/>
      <w:lvlJc w:val="left"/>
      <w:pPr>
        <w:ind w:left="3600" w:hanging="360"/>
      </w:pPr>
    </w:lvl>
    <w:lvl w:ilvl="5" w:tplc="101C88D4" w:tentative="1">
      <w:start w:val="1"/>
      <w:numFmt w:val="lowerRoman"/>
      <w:lvlText w:val="%6."/>
      <w:lvlJc w:val="right"/>
      <w:pPr>
        <w:ind w:left="4320" w:hanging="180"/>
      </w:pPr>
    </w:lvl>
    <w:lvl w:ilvl="6" w:tplc="A850705E" w:tentative="1">
      <w:start w:val="1"/>
      <w:numFmt w:val="decimal"/>
      <w:lvlText w:val="%7."/>
      <w:lvlJc w:val="left"/>
      <w:pPr>
        <w:ind w:left="5040" w:hanging="360"/>
      </w:pPr>
    </w:lvl>
    <w:lvl w:ilvl="7" w:tplc="37BEC69C" w:tentative="1">
      <w:start w:val="1"/>
      <w:numFmt w:val="lowerLetter"/>
      <w:lvlText w:val="%8."/>
      <w:lvlJc w:val="left"/>
      <w:pPr>
        <w:ind w:left="5760" w:hanging="360"/>
      </w:pPr>
    </w:lvl>
    <w:lvl w:ilvl="8" w:tplc="0C6264D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06B80"/>
    <w:multiLevelType w:val="hybridMultilevel"/>
    <w:tmpl w:val="C7CEE000"/>
    <w:lvl w:ilvl="0" w:tplc="FE86E6B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9B546922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A51459D6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EDFC6D32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AE324240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FDCACC58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B787E94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65CC9B24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5C72D7B6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9"/>
  </w:num>
  <w:num w:numId="4">
    <w:abstractNumId w:val="10"/>
  </w:num>
  <w:num w:numId="5">
    <w:abstractNumId w:val="3"/>
  </w:num>
  <w:num w:numId="6">
    <w:abstractNumId w:val="11"/>
  </w:num>
  <w:num w:numId="7">
    <w:abstractNumId w:val="0"/>
  </w:num>
  <w:num w:numId="8">
    <w:abstractNumId w:val="5"/>
  </w:num>
  <w:num w:numId="9">
    <w:abstractNumId w:val="4"/>
  </w:num>
  <w:num w:numId="10">
    <w:abstractNumId w:val="6"/>
  </w:num>
  <w:num w:numId="11">
    <w:abstractNumId w:val="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04C7"/>
    <w:rsid w:val="0001566B"/>
    <w:rsid w:val="00015B39"/>
    <w:rsid w:val="00016BEC"/>
    <w:rsid w:val="00021740"/>
    <w:rsid w:val="000227D1"/>
    <w:rsid w:val="00022B32"/>
    <w:rsid w:val="00032EAE"/>
    <w:rsid w:val="0003440B"/>
    <w:rsid w:val="000578D1"/>
    <w:rsid w:val="00061D42"/>
    <w:rsid w:val="00086B4A"/>
    <w:rsid w:val="000878EC"/>
    <w:rsid w:val="00096674"/>
    <w:rsid w:val="000A5CBB"/>
    <w:rsid w:val="000B3241"/>
    <w:rsid w:val="000B33A7"/>
    <w:rsid w:val="000C76CE"/>
    <w:rsid w:val="000D0F86"/>
    <w:rsid w:val="000D4033"/>
    <w:rsid w:val="000F37D5"/>
    <w:rsid w:val="000F7072"/>
    <w:rsid w:val="001025BF"/>
    <w:rsid w:val="001069AF"/>
    <w:rsid w:val="00123C7B"/>
    <w:rsid w:val="001345F0"/>
    <w:rsid w:val="00136AB4"/>
    <w:rsid w:val="001404C2"/>
    <w:rsid w:val="0014157B"/>
    <w:rsid w:val="00142B68"/>
    <w:rsid w:val="001450C7"/>
    <w:rsid w:val="00150C24"/>
    <w:rsid w:val="00157B47"/>
    <w:rsid w:val="00157F6B"/>
    <w:rsid w:val="00166483"/>
    <w:rsid w:val="001706F3"/>
    <w:rsid w:val="001721B7"/>
    <w:rsid w:val="00173096"/>
    <w:rsid w:val="00176FF9"/>
    <w:rsid w:val="00184638"/>
    <w:rsid w:val="001955CB"/>
    <w:rsid w:val="001A429B"/>
    <w:rsid w:val="001B3FAE"/>
    <w:rsid w:val="001B692B"/>
    <w:rsid w:val="001C4B53"/>
    <w:rsid w:val="001D411A"/>
    <w:rsid w:val="00211C0A"/>
    <w:rsid w:val="002132F9"/>
    <w:rsid w:val="0023599D"/>
    <w:rsid w:val="00247317"/>
    <w:rsid w:val="0025215B"/>
    <w:rsid w:val="00253D09"/>
    <w:rsid w:val="00254DCC"/>
    <w:rsid w:val="00262A79"/>
    <w:rsid w:val="00270FCA"/>
    <w:rsid w:val="0027315A"/>
    <w:rsid w:val="00283CE7"/>
    <w:rsid w:val="00286DA1"/>
    <w:rsid w:val="00290967"/>
    <w:rsid w:val="002939A4"/>
    <w:rsid w:val="002A146F"/>
    <w:rsid w:val="002A3BBE"/>
    <w:rsid w:val="002A5E0E"/>
    <w:rsid w:val="002B0E76"/>
    <w:rsid w:val="002C7B61"/>
    <w:rsid w:val="002F0334"/>
    <w:rsid w:val="002F45E3"/>
    <w:rsid w:val="0032551A"/>
    <w:rsid w:val="00340EBC"/>
    <w:rsid w:val="00352906"/>
    <w:rsid w:val="0035316D"/>
    <w:rsid w:val="00353974"/>
    <w:rsid w:val="00362EF6"/>
    <w:rsid w:val="0036521F"/>
    <w:rsid w:val="00371C3F"/>
    <w:rsid w:val="003720C0"/>
    <w:rsid w:val="00375EDD"/>
    <w:rsid w:val="00381556"/>
    <w:rsid w:val="00395F52"/>
    <w:rsid w:val="003965A4"/>
    <w:rsid w:val="003A1BFE"/>
    <w:rsid w:val="003B5195"/>
    <w:rsid w:val="003C4FD4"/>
    <w:rsid w:val="003E430E"/>
    <w:rsid w:val="003F3027"/>
    <w:rsid w:val="003F31E6"/>
    <w:rsid w:val="003F5376"/>
    <w:rsid w:val="004005E9"/>
    <w:rsid w:val="00401AC3"/>
    <w:rsid w:val="004056A2"/>
    <w:rsid w:val="00412E68"/>
    <w:rsid w:val="00412F8F"/>
    <w:rsid w:val="00420E73"/>
    <w:rsid w:val="0042299E"/>
    <w:rsid w:val="00423F48"/>
    <w:rsid w:val="00432706"/>
    <w:rsid w:val="00433D40"/>
    <w:rsid w:val="004351DF"/>
    <w:rsid w:val="00441F1A"/>
    <w:rsid w:val="004454F1"/>
    <w:rsid w:val="00447205"/>
    <w:rsid w:val="00461D7A"/>
    <w:rsid w:val="0046615D"/>
    <w:rsid w:val="00470559"/>
    <w:rsid w:val="00470CFE"/>
    <w:rsid w:val="0048484F"/>
    <w:rsid w:val="0049168D"/>
    <w:rsid w:val="004A4EF2"/>
    <w:rsid w:val="004B0160"/>
    <w:rsid w:val="004B0CB8"/>
    <w:rsid w:val="004C72C9"/>
    <w:rsid w:val="004D65E6"/>
    <w:rsid w:val="004D72C7"/>
    <w:rsid w:val="004E3337"/>
    <w:rsid w:val="004E7CA5"/>
    <w:rsid w:val="004F3BCB"/>
    <w:rsid w:val="0050729C"/>
    <w:rsid w:val="005126B5"/>
    <w:rsid w:val="005215CA"/>
    <w:rsid w:val="005258E6"/>
    <w:rsid w:val="00531BBA"/>
    <w:rsid w:val="005376AE"/>
    <w:rsid w:val="0054413D"/>
    <w:rsid w:val="005458C3"/>
    <w:rsid w:val="00554D6C"/>
    <w:rsid w:val="005571BF"/>
    <w:rsid w:val="00583777"/>
    <w:rsid w:val="0058650F"/>
    <w:rsid w:val="00593657"/>
    <w:rsid w:val="0059643A"/>
    <w:rsid w:val="005A1898"/>
    <w:rsid w:val="005A24F9"/>
    <w:rsid w:val="005B0D7D"/>
    <w:rsid w:val="005B3567"/>
    <w:rsid w:val="005C3FBB"/>
    <w:rsid w:val="005D7329"/>
    <w:rsid w:val="00605224"/>
    <w:rsid w:val="00620A2F"/>
    <w:rsid w:val="00627D5A"/>
    <w:rsid w:val="00632C66"/>
    <w:rsid w:val="00636A3D"/>
    <w:rsid w:val="006472C7"/>
    <w:rsid w:val="0064781F"/>
    <w:rsid w:val="006514FD"/>
    <w:rsid w:val="0065454A"/>
    <w:rsid w:val="00655607"/>
    <w:rsid w:val="0065590B"/>
    <w:rsid w:val="00661833"/>
    <w:rsid w:val="00666148"/>
    <w:rsid w:val="006706E1"/>
    <w:rsid w:val="006813F8"/>
    <w:rsid w:val="00683569"/>
    <w:rsid w:val="00693E4C"/>
    <w:rsid w:val="006949D9"/>
    <w:rsid w:val="006A06F6"/>
    <w:rsid w:val="006B2A33"/>
    <w:rsid w:val="006B65D8"/>
    <w:rsid w:val="006E5C3F"/>
    <w:rsid w:val="006E6954"/>
    <w:rsid w:val="006F1E09"/>
    <w:rsid w:val="006F76C8"/>
    <w:rsid w:val="007004C7"/>
    <w:rsid w:val="0070055A"/>
    <w:rsid w:val="007067B3"/>
    <w:rsid w:val="00713D7C"/>
    <w:rsid w:val="00723515"/>
    <w:rsid w:val="007257F6"/>
    <w:rsid w:val="0073374D"/>
    <w:rsid w:val="00735DFD"/>
    <w:rsid w:val="00753C11"/>
    <w:rsid w:val="00754381"/>
    <w:rsid w:val="00775BEB"/>
    <w:rsid w:val="007A66DB"/>
    <w:rsid w:val="007B05C0"/>
    <w:rsid w:val="007B21A1"/>
    <w:rsid w:val="007B389E"/>
    <w:rsid w:val="007C04A1"/>
    <w:rsid w:val="007C3B75"/>
    <w:rsid w:val="007E06DA"/>
    <w:rsid w:val="00803534"/>
    <w:rsid w:val="00812235"/>
    <w:rsid w:val="00814F16"/>
    <w:rsid w:val="00821AA0"/>
    <w:rsid w:val="008279DB"/>
    <w:rsid w:val="00834040"/>
    <w:rsid w:val="008379E3"/>
    <w:rsid w:val="00841030"/>
    <w:rsid w:val="00842923"/>
    <w:rsid w:val="0084330B"/>
    <w:rsid w:val="00843761"/>
    <w:rsid w:val="008601FA"/>
    <w:rsid w:val="00861B69"/>
    <w:rsid w:val="008637B5"/>
    <w:rsid w:val="0087071E"/>
    <w:rsid w:val="00884DFA"/>
    <w:rsid w:val="00887C94"/>
    <w:rsid w:val="00892ED1"/>
    <w:rsid w:val="00893D8E"/>
    <w:rsid w:val="008A2CE3"/>
    <w:rsid w:val="008D328B"/>
    <w:rsid w:val="008E2C83"/>
    <w:rsid w:val="008F7102"/>
    <w:rsid w:val="00903531"/>
    <w:rsid w:val="00913EFF"/>
    <w:rsid w:val="0092263F"/>
    <w:rsid w:val="00922D23"/>
    <w:rsid w:val="009253AD"/>
    <w:rsid w:val="00941B42"/>
    <w:rsid w:val="00955CDA"/>
    <w:rsid w:val="00962EA6"/>
    <w:rsid w:val="00964300"/>
    <w:rsid w:val="009729E6"/>
    <w:rsid w:val="00974BDD"/>
    <w:rsid w:val="00987157"/>
    <w:rsid w:val="00991B53"/>
    <w:rsid w:val="009932A6"/>
    <w:rsid w:val="00994FB4"/>
    <w:rsid w:val="009A69C0"/>
    <w:rsid w:val="009B15CD"/>
    <w:rsid w:val="009C46E1"/>
    <w:rsid w:val="009C4F18"/>
    <w:rsid w:val="009C4FAD"/>
    <w:rsid w:val="009E39BC"/>
    <w:rsid w:val="00A13744"/>
    <w:rsid w:val="00A13845"/>
    <w:rsid w:val="00A27738"/>
    <w:rsid w:val="00A30044"/>
    <w:rsid w:val="00A42DB2"/>
    <w:rsid w:val="00A77ED3"/>
    <w:rsid w:val="00A85EA8"/>
    <w:rsid w:val="00AA766E"/>
    <w:rsid w:val="00AC5F4E"/>
    <w:rsid w:val="00AC70ED"/>
    <w:rsid w:val="00AC7357"/>
    <w:rsid w:val="00AD6605"/>
    <w:rsid w:val="00AE20DC"/>
    <w:rsid w:val="00AE52DE"/>
    <w:rsid w:val="00B0284D"/>
    <w:rsid w:val="00B04AE7"/>
    <w:rsid w:val="00B10A43"/>
    <w:rsid w:val="00B2055C"/>
    <w:rsid w:val="00B207F0"/>
    <w:rsid w:val="00B422FF"/>
    <w:rsid w:val="00B45079"/>
    <w:rsid w:val="00B47EC9"/>
    <w:rsid w:val="00B54C77"/>
    <w:rsid w:val="00B55B05"/>
    <w:rsid w:val="00B66E5E"/>
    <w:rsid w:val="00B67FED"/>
    <w:rsid w:val="00B907BD"/>
    <w:rsid w:val="00B915DB"/>
    <w:rsid w:val="00BA6DC4"/>
    <w:rsid w:val="00BA7F13"/>
    <w:rsid w:val="00BB27A4"/>
    <w:rsid w:val="00BB4E77"/>
    <w:rsid w:val="00BC0861"/>
    <w:rsid w:val="00BC138D"/>
    <w:rsid w:val="00BC2651"/>
    <w:rsid w:val="00BC4EBC"/>
    <w:rsid w:val="00BC6A5B"/>
    <w:rsid w:val="00BE08E0"/>
    <w:rsid w:val="00BE587E"/>
    <w:rsid w:val="00C06212"/>
    <w:rsid w:val="00C261DF"/>
    <w:rsid w:val="00C26447"/>
    <w:rsid w:val="00C3279A"/>
    <w:rsid w:val="00C41A09"/>
    <w:rsid w:val="00C52713"/>
    <w:rsid w:val="00C559A3"/>
    <w:rsid w:val="00C6579D"/>
    <w:rsid w:val="00C70139"/>
    <w:rsid w:val="00C74BBA"/>
    <w:rsid w:val="00C910F6"/>
    <w:rsid w:val="00C91D8B"/>
    <w:rsid w:val="00C95BBB"/>
    <w:rsid w:val="00C96DC8"/>
    <w:rsid w:val="00CA0408"/>
    <w:rsid w:val="00CA0C35"/>
    <w:rsid w:val="00CB5E99"/>
    <w:rsid w:val="00CC235E"/>
    <w:rsid w:val="00CC249D"/>
    <w:rsid w:val="00CE261A"/>
    <w:rsid w:val="00CE3BD3"/>
    <w:rsid w:val="00CE646E"/>
    <w:rsid w:val="00CE6A06"/>
    <w:rsid w:val="00CF4360"/>
    <w:rsid w:val="00CF43C6"/>
    <w:rsid w:val="00D02AAD"/>
    <w:rsid w:val="00D045D5"/>
    <w:rsid w:val="00D15D70"/>
    <w:rsid w:val="00D17D72"/>
    <w:rsid w:val="00D34DA7"/>
    <w:rsid w:val="00D34F2D"/>
    <w:rsid w:val="00D4105E"/>
    <w:rsid w:val="00D42E4B"/>
    <w:rsid w:val="00D47AAD"/>
    <w:rsid w:val="00D53D34"/>
    <w:rsid w:val="00D60981"/>
    <w:rsid w:val="00D62EFA"/>
    <w:rsid w:val="00D63B96"/>
    <w:rsid w:val="00D652E3"/>
    <w:rsid w:val="00D726FB"/>
    <w:rsid w:val="00D82121"/>
    <w:rsid w:val="00D843D6"/>
    <w:rsid w:val="00D97C5A"/>
    <w:rsid w:val="00DA5354"/>
    <w:rsid w:val="00DB62C0"/>
    <w:rsid w:val="00DD08BB"/>
    <w:rsid w:val="00DD5087"/>
    <w:rsid w:val="00DD612F"/>
    <w:rsid w:val="00DF1821"/>
    <w:rsid w:val="00DF1CEA"/>
    <w:rsid w:val="00E00D5C"/>
    <w:rsid w:val="00E02E64"/>
    <w:rsid w:val="00E1314C"/>
    <w:rsid w:val="00E1561E"/>
    <w:rsid w:val="00E164A0"/>
    <w:rsid w:val="00E226A6"/>
    <w:rsid w:val="00E24970"/>
    <w:rsid w:val="00E24AC1"/>
    <w:rsid w:val="00E33C1C"/>
    <w:rsid w:val="00E43980"/>
    <w:rsid w:val="00E4679D"/>
    <w:rsid w:val="00E5515E"/>
    <w:rsid w:val="00E5756E"/>
    <w:rsid w:val="00E60135"/>
    <w:rsid w:val="00E726ED"/>
    <w:rsid w:val="00E7475A"/>
    <w:rsid w:val="00E83AE1"/>
    <w:rsid w:val="00EA4A94"/>
    <w:rsid w:val="00EC03AF"/>
    <w:rsid w:val="00EC6451"/>
    <w:rsid w:val="00ED30F9"/>
    <w:rsid w:val="00EF1878"/>
    <w:rsid w:val="00F05E75"/>
    <w:rsid w:val="00F13E3A"/>
    <w:rsid w:val="00F2599E"/>
    <w:rsid w:val="00F27AF4"/>
    <w:rsid w:val="00F37A0B"/>
    <w:rsid w:val="00F55C4F"/>
    <w:rsid w:val="00F57763"/>
    <w:rsid w:val="00F64C6C"/>
    <w:rsid w:val="00F73A3C"/>
    <w:rsid w:val="00F863E1"/>
    <w:rsid w:val="00F870E6"/>
    <w:rsid w:val="00F90877"/>
    <w:rsid w:val="00F928B4"/>
    <w:rsid w:val="00F932D5"/>
    <w:rsid w:val="00F95C26"/>
    <w:rsid w:val="00FA6573"/>
    <w:rsid w:val="00FB7E91"/>
    <w:rsid w:val="00FC01E1"/>
    <w:rsid w:val="00FC2C59"/>
    <w:rsid w:val="00FC763D"/>
    <w:rsid w:val="00FD5FC2"/>
    <w:rsid w:val="00FE2F4F"/>
    <w:rsid w:val="00FE444C"/>
    <w:rsid w:val="00FF47C8"/>
    <w:rsid w:val="00FF57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F8683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GB" w:bidi="en-GB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04C7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BC2651"/>
    <w:pPr>
      <w:keepNext/>
      <w:spacing w:before="240" w:after="60" w:line="260" w:lineRule="exact"/>
      <w:outlineLvl w:val="2"/>
    </w:pPr>
    <w:rPr>
      <w:rFonts w:ascii="Arial" w:eastAsia="Batang" w:hAnsi="Arial" w:cs="Arial"/>
      <w:b/>
      <w:bCs/>
      <w:sz w:val="2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004C7"/>
    <w:rPr>
      <w:color w:val="0000FF"/>
      <w:u w:val="single"/>
    </w:rPr>
  </w:style>
  <w:style w:type="character" w:customStyle="1" w:styleId="Heading3Char">
    <w:name w:val="Heading 3 Char"/>
    <w:basedOn w:val="DefaultParagraphFont"/>
    <w:link w:val="Heading3"/>
    <w:semiHidden/>
    <w:rsid w:val="00BC2651"/>
    <w:rPr>
      <w:rFonts w:ascii="Arial" w:eastAsia="Batang" w:hAnsi="Arial" w:cs="Arial"/>
      <w:b/>
      <w:bCs/>
      <w:sz w:val="20"/>
      <w:szCs w:val="26"/>
      <w:lang w:val="en-GB"/>
    </w:rPr>
  </w:style>
  <w:style w:type="paragraph" w:styleId="ListParagraph">
    <w:name w:val="List Paragraph"/>
    <w:basedOn w:val="Normal"/>
    <w:uiPriority w:val="34"/>
    <w:qFormat/>
    <w:rsid w:val="00F870E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42B68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2B68"/>
    <w:rPr>
      <w:rFonts w:ascii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142B68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2B68"/>
    <w:rPr>
      <w:rFonts w:ascii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15C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15CD"/>
    <w:rPr>
      <w:rFonts w:ascii="Tahoma" w:hAnsi="Tahoma" w:cs="Tahoma"/>
      <w:sz w:val="16"/>
      <w:szCs w:val="16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A3004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004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0044"/>
    <w:rPr>
      <w:rFonts w:ascii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004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0044"/>
    <w:rPr>
      <w:rFonts w:ascii="Times New Roman" w:hAnsi="Times New Roman" w:cs="Times New Roman"/>
      <w:b/>
      <w:bCs/>
      <w:sz w:val="20"/>
      <w:szCs w:val="20"/>
      <w:lang w:eastAsia="en-GB"/>
    </w:rPr>
  </w:style>
  <w:style w:type="paragraph" w:styleId="Revision">
    <w:name w:val="Revision"/>
    <w:hidden/>
    <w:uiPriority w:val="99"/>
    <w:semiHidden/>
    <w:rsid w:val="00F55C4F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7B05C0"/>
    <w:rPr>
      <w:rFonts w:ascii="Calibri" w:hAnsi="Calibri" w:cstheme="minorBidi"/>
      <w:sz w:val="22"/>
      <w:szCs w:val="21"/>
      <w:lang w:val="es-ES" w:eastAsia="en-US" w:bidi="ar-SA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7B05C0"/>
    <w:rPr>
      <w:rFonts w:ascii="Calibri" w:hAnsi="Calibri"/>
      <w:szCs w:val="21"/>
      <w:lang w:val="es-ES" w:eastAsia="en-US" w:bidi="ar-SA"/>
    </w:rPr>
  </w:style>
  <w:style w:type="paragraph" w:styleId="NormalWeb">
    <w:name w:val="Normal (Web)"/>
    <w:basedOn w:val="Normal"/>
    <w:uiPriority w:val="99"/>
    <w:semiHidden/>
    <w:unhideWhenUsed/>
    <w:rsid w:val="00913EFF"/>
    <w:pPr>
      <w:spacing w:before="100" w:beforeAutospacing="1" w:after="100" w:afterAutospacing="1"/>
    </w:pPr>
    <w:rPr>
      <w:rFonts w:eastAsia="Times New Roman"/>
      <w:lang w:val="es-ES" w:eastAsia="es-ES" w:bidi="ar-SA"/>
    </w:rPr>
  </w:style>
  <w:style w:type="character" w:styleId="Strong">
    <w:name w:val="Strong"/>
    <w:basedOn w:val="DefaultParagraphFont"/>
    <w:uiPriority w:val="22"/>
    <w:qFormat/>
    <w:rsid w:val="00913EFF"/>
    <w:rPr>
      <w:b/>
      <w:bCs/>
    </w:rPr>
  </w:style>
  <w:style w:type="character" w:customStyle="1" w:styleId="UnresolvedMention1">
    <w:name w:val="Unresolved Mention1"/>
    <w:basedOn w:val="DefaultParagraphFont"/>
    <w:uiPriority w:val="99"/>
    <w:rsid w:val="00F73A3C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E646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en-US" w:eastAsia="en-US" w:bidi="ar-SA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E646E"/>
    <w:rPr>
      <w:rFonts w:ascii="Courier New" w:eastAsia="Times New Roman" w:hAnsi="Courier New" w:cs="Courier New"/>
      <w:sz w:val="20"/>
      <w:szCs w:val="20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82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4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9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cosentino.box.com/s/fhhv7o1rskhdb9cnovwvg4qlj4r9iaaf" TargetMode="External"/><Relationship Id="rId12" Type="http://schemas.openxmlformats.org/officeDocument/2006/relationships/hyperlink" Target="http://www.dekton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1122</Words>
  <Characters>6398</Characters>
  <Application>Microsoft Office Word</Application>
  <DocSecurity>0</DocSecurity>
  <Lines>53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aeropuerto baku DEKTON</vt:lpstr>
      <vt:lpstr>aeropuerto baku DEKTON</vt:lpstr>
    </vt:vector>
  </TitlesOfParts>
  <Company>Hewlett-Packard Company</Company>
  <LinksUpToDate>false</LinksUpToDate>
  <CharactersWithSpaces>7505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aeropuerto baku DEKTON</dc:title>
  <dc:creator>Pilar Maria Navarro Garcia</dc:creator>
  <cp:lastModifiedBy>Anna Granstig</cp:lastModifiedBy>
  <cp:revision>7</cp:revision>
  <cp:lastPrinted>2019-01-16T16:35:00Z</cp:lastPrinted>
  <dcterms:created xsi:type="dcterms:W3CDTF">2019-01-16T15:31:00Z</dcterms:created>
  <dcterms:modified xsi:type="dcterms:W3CDTF">2019-01-16T16:35:00Z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