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CF72F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  <w:r w:rsidRPr="00CF72F8">
        <w:rPr>
          <w:rFonts w:ascii="Arial" w:hAnsi="Arial" w:cs="Arial"/>
          <w:b/>
          <w:bCs/>
          <w:color w:val="878787"/>
          <w:sz w:val="28"/>
          <w:lang w:val="nb-NO"/>
        </w:rPr>
        <w:t>PRODUKTNYHET</w:t>
      </w:r>
      <w:r w:rsidRPr="00CF72F8">
        <w:rPr>
          <w:rFonts w:ascii="HelveticaNeue" w:hAnsi="HelveticaNeue" w:cs="HelveticaNeue"/>
          <w:sz w:val="20"/>
          <w:szCs w:val="20"/>
          <w:lang w:val="nb-NO"/>
        </w:rPr>
        <w:t xml:space="preserve"> </w:t>
      </w:r>
    </w:p>
    <w:p w:rsidR="00B811CA" w:rsidRPr="00CF72F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</w:p>
    <w:p w:rsidR="00B811CA" w:rsidRPr="00CF72F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36"/>
          <w:szCs w:val="36"/>
          <w:lang w:val="nb-NO"/>
        </w:rPr>
      </w:pPr>
      <w:r w:rsidRPr="00CF72F8">
        <w:rPr>
          <w:rFonts w:ascii="Eurostile-BoldExtendedTwo" w:hAnsi="Eurostile-BoldExtendedTwo" w:cs="Eurostile-BoldExtendedTwo"/>
          <w:b/>
          <w:bCs/>
          <w:sz w:val="36"/>
          <w:szCs w:val="36"/>
          <w:lang w:val="nb-NO"/>
        </w:rPr>
        <w:t>TYROLIT PIONEER</w:t>
      </w: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Eurostile-ExtendedTwo" w:hAnsi="Eurostile-ExtendedTwo" w:cs="Eurostile-ExtendedTwo"/>
          <w:sz w:val="32"/>
          <w:szCs w:val="32"/>
          <w:lang w:val="nb-NO"/>
        </w:rPr>
      </w:pPr>
      <w:r w:rsidRPr="00CF72F8">
        <w:rPr>
          <w:rFonts w:ascii="Eurostile-ExtendedTwo" w:hAnsi="Eurostile-ExtendedTwo" w:cs="Eurostile-ExtendedTwo"/>
          <w:sz w:val="32"/>
          <w:szCs w:val="32"/>
          <w:lang w:val="nb-NO"/>
        </w:rPr>
        <w:t>PREMIUM</w:t>
      </w:r>
      <w:r w:rsidRPr="00CF72F8">
        <w:rPr>
          <w:rFonts w:ascii="EurostileTYR-BlaExt" w:eastAsia="EurostileTYR-BlaExt" w:hAnsi="Eurostile-BoldExtendedTwo" w:cs="EurostileTYR-BlaExt" w:hint="eastAsia"/>
          <w:sz w:val="40"/>
          <w:szCs w:val="40"/>
          <w:lang w:val="nb-NO"/>
        </w:rPr>
        <w:t>★★★</w:t>
      </w:r>
      <w:r w:rsidRPr="00CF72F8">
        <w:rPr>
          <w:rFonts w:ascii="EurostileTYR-BlaExt" w:eastAsia="EurostileTYR-BlaExt" w:hAnsi="Eurostile-BoldExtendedTwo" w:cs="EurostileTYR-BlaExt"/>
          <w:sz w:val="40"/>
          <w:szCs w:val="40"/>
          <w:lang w:val="nb-NO"/>
        </w:rPr>
        <w:t xml:space="preserve"> </w:t>
      </w:r>
      <w:r w:rsidR="00CF72F8" w:rsidRPr="00CF72F8">
        <w:rPr>
          <w:rFonts w:ascii="Eurostile-ExtendedTwo" w:hAnsi="Eurostile-ExtendedTwo" w:cs="Eurostile-ExtendedTwo"/>
          <w:sz w:val="32"/>
          <w:szCs w:val="32"/>
          <w:lang w:val="nb-NO"/>
        </w:rPr>
        <w:t>NATURFIBERSKIVE</w:t>
      </w: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B37DB" w:rsidRP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Takket være vår nye innovative og unike produksjonsteknologi har vi utviklet en helt ny type av slipeverktøy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>som perfekt tilgodeser vår ambisjon om at alltid produsere høypresterende slipeverktøy.</w:t>
      </w:r>
    </w:p>
    <w:p w:rsidR="00757432" w:rsidRPr="00CF72F8" w:rsidRDefault="00757432" w:rsidP="00BB37D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CF72F8" w:rsidRPr="00CF72F8" w:rsidRDefault="00CF72F8" w:rsidP="00CF72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Konstant høy fjerning av materiale</w:t>
      </w:r>
    </w:p>
    <w:p w:rsidR="00CF72F8" w:rsidRPr="00CF72F8" w:rsidRDefault="00CF72F8" w:rsidP="00CF72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Komfortabelt og hurtig arbeid</w:t>
      </w:r>
    </w:p>
    <w:p w:rsidR="00BB37DB" w:rsidRPr="00CF72F8" w:rsidRDefault="00CF72F8" w:rsidP="00CF72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Integrert underlags skive</w:t>
      </w:r>
    </w:p>
    <w:p w:rsid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</w:p>
    <w:p w:rsidR="00BB37DB" w:rsidRPr="00BB37DB" w:rsidRDefault="00CF72F8" w:rsidP="00BB37D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Cs w:val="22"/>
          <w:lang w:val="sv-SE"/>
        </w:rPr>
      </w:pPr>
      <w:proofErr w:type="spellStart"/>
      <w:r w:rsidRPr="00CF72F8">
        <w:rPr>
          <w:rFonts w:ascii="HelveticaNeue-Bold" w:hAnsi="HelveticaNeue-Bold" w:cs="HelveticaNeue-Bold"/>
          <w:b/>
          <w:bCs/>
          <w:szCs w:val="22"/>
          <w:lang w:val="sv-SE"/>
        </w:rPr>
        <w:t>Overbevisende</w:t>
      </w:r>
      <w:proofErr w:type="spellEnd"/>
      <w:r w:rsidRPr="00CF72F8">
        <w:rPr>
          <w:rFonts w:ascii="HelveticaNeue-Bold" w:hAnsi="HelveticaNeue-Bold" w:cs="HelveticaNeue-Bold"/>
          <w:b/>
          <w:bCs/>
          <w:szCs w:val="22"/>
          <w:lang w:val="sv-SE"/>
        </w:rPr>
        <w:t xml:space="preserve"> </w:t>
      </w:r>
      <w:proofErr w:type="spellStart"/>
      <w:r w:rsidRPr="00CF72F8">
        <w:rPr>
          <w:rFonts w:ascii="HelveticaNeue-Bold" w:hAnsi="HelveticaNeue-Bold" w:cs="HelveticaNeue-Bold"/>
          <w:b/>
          <w:bCs/>
          <w:szCs w:val="22"/>
          <w:lang w:val="sv-SE"/>
        </w:rPr>
        <w:t>fordeler</w:t>
      </w:r>
      <w:proofErr w:type="spellEnd"/>
    </w:p>
    <w:p w:rsidR="00CF72F8" w:rsidRPr="00CF72F8" w:rsidRDefault="00CF72F8" w:rsidP="00CF72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Helt ny type av produkt som kombinerer konstant aggressivitet med arbeidskomfort</w:t>
      </w:r>
    </w:p>
    <w:p w:rsidR="00CF72F8" w:rsidRPr="00CF72F8" w:rsidRDefault="00CF72F8" w:rsidP="00CF72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Vese</w:t>
      </w:r>
      <w:r>
        <w:rPr>
          <w:rFonts w:ascii="HelveticaNeue-Roman" w:hAnsi="HelveticaNeue-Roman" w:cs="HelveticaNeue-Roman"/>
          <w:szCs w:val="22"/>
          <w:lang w:val="nb-NO"/>
        </w:rPr>
        <w:t xml:space="preserve">ntlig lengre </w:t>
      </w:r>
      <w:proofErr w:type="spellStart"/>
      <w:r>
        <w:rPr>
          <w:rFonts w:ascii="HelveticaNeue-Roman" w:hAnsi="HelveticaNeue-Roman" w:cs="HelveticaNeue-Roman"/>
          <w:szCs w:val="22"/>
          <w:lang w:val="nb-NO"/>
        </w:rPr>
        <w:t>standtid</w:t>
      </w:r>
      <w:proofErr w:type="spellEnd"/>
      <w:r>
        <w:rPr>
          <w:rFonts w:ascii="HelveticaNeue-Roman" w:hAnsi="HelveticaNeue-Roman" w:cs="HelveticaNeue-Roman"/>
          <w:szCs w:val="22"/>
          <w:lang w:val="nb-NO"/>
        </w:rPr>
        <w:t xml:space="preserve"> enn en fi</w:t>
      </w:r>
      <w:r w:rsidRPr="00CF72F8">
        <w:rPr>
          <w:rFonts w:ascii="HelveticaNeue-Roman" w:hAnsi="HelveticaNeue-Roman" w:cs="HelveticaNeue-Roman"/>
          <w:szCs w:val="22"/>
          <w:lang w:val="nb-NO"/>
        </w:rPr>
        <w:t>berrondell</w:t>
      </w:r>
    </w:p>
    <w:p w:rsidR="00CF72F8" w:rsidRPr="00CF72F8" w:rsidRDefault="00CF72F8" w:rsidP="00CF72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Høyere avvirkning og bedre kantholdfasthet enn en lamellrondell</w:t>
      </w:r>
    </w:p>
    <w:p w:rsidR="00CF72F8" w:rsidRPr="00CF72F8" w:rsidRDefault="00CF72F8" w:rsidP="00CF72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Påvirkes ikke av luftfuktighet som gjør at den er lettere</w:t>
      </w:r>
      <w:r>
        <w:rPr>
          <w:rFonts w:ascii="HelveticaNeue-Roman" w:hAnsi="HelveticaNeue-Roman" w:cs="HelveticaNeue-Roman"/>
          <w:szCs w:val="22"/>
          <w:lang w:val="nb-NO"/>
        </w:rPr>
        <w:t xml:space="preserve"> og </w:t>
      </w:r>
      <w:proofErr w:type="spellStart"/>
      <w:r>
        <w:rPr>
          <w:rFonts w:ascii="HelveticaNeue-Roman" w:hAnsi="HelveticaNeue-Roman" w:cs="HelveticaNeue-Roman"/>
          <w:szCs w:val="22"/>
          <w:lang w:val="nb-NO"/>
        </w:rPr>
        <w:t>lagerholde</w:t>
      </w:r>
      <w:proofErr w:type="spellEnd"/>
      <w:r>
        <w:rPr>
          <w:rFonts w:ascii="HelveticaNeue-Roman" w:hAnsi="HelveticaNeue-Roman" w:cs="HelveticaNeue-Roman"/>
          <w:szCs w:val="22"/>
          <w:lang w:val="nb-NO"/>
        </w:rPr>
        <w:t xml:space="preserve"> enn en fi</w:t>
      </w:r>
      <w:r w:rsidRPr="00CF72F8">
        <w:rPr>
          <w:rFonts w:ascii="HelveticaNeue-Roman" w:hAnsi="HelveticaNeue-Roman" w:cs="HelveticaNeue-Roman"/>
          <w:szCs w:val="22"/>
          <w:lang w:val="nb-NO"/>
        </w:rPr>
        <w:t>berrondell</w:t>
      </w:r>
    </w:p>
    <w:p w:rsidR="00BB37DB" w:rsidRPr="00CF72F8" w:rsidRDefault="00CF72F8" w:rsidP="00CF72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Pr</w:t>
      </w:r>
      <w:r>
        <w:rPr>
          <w:rFonts w:ascii="HelveticaNeue-Roman" w:hAnsi="HelveticaNeue-Roman" w:cs="HelveticaNeue-Roman"/>
          <w:szCs w:val="22"/>
          <w:lang w:val="nb-NO"/>
        </w:rPr>
        <w:t>oduseres av naturvennlig jutefi</w:t>
      </w:r>
      <w:r w:rsidRPr="00CF72F8">
        <w:rPr>
          <w:rFonts w:ascii="HelveticaNeue-Roman" w:hAnsi="HelveticaNeue-Roman" w:cs="HelveticaNeue-Roman"/>
          <w:szCs w:val="22"/>
          <w:lang w:val="nb-NO"/>
        </w:rPr>
        <w:t>ber</w:t>
      </w: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>
        <w:rPr>
          <w:rFonts w:ascii="HelveticaNeue-Roman" w:hAnsi="HelveticaNeue-Roman" w:cs="HelveticaNeue-Roman"/>
          <w:noProof/>
          <w:szCs w:val="22"/>
        </w:rPr>
        <w:drawing>
          <wp:inline distT="0" distB="0" distL="0" distR="0">
            <wp:extent cx="3072809" cy="20514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 användarbild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06" cy="205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2F8">
        <w:rPr>
          <w:rFonts w:ascii="HelveticaNeue-Roman" w:hAnsi="HelveticaNeue-Roman" w:cs="HelveticaNeue-Roman"/>
          <w:noProof/>
          <w:szCs w:val="22"/>
          <w:lang w:val="nb-NO"/>
        </w:rPr>
        <w:t xml:space="preserve">               </w:t>
      </w:r>
      <w:r>
        <w:rPr>
          <w:rFonts w:ascii="HelveticaNeue-Roman" w:hAnsi="HelveticaNeue-Roman" w:cs="HelveticaNeue-Roman"/>
          <w:noProof/>
          <w:szCs w:val="22"/>
        </w:rPr>
        <w:drawing>
          <wp:inline distT="0" distB="0" distL="0" distR="0">
            <wp:extent cx="2273684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 produktbild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8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B37DB" w:rsidRP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TYROLIT PIONEER tilbyr dessuten en høy arbeidskomfort og høy avvirkning med de samme aggressive</w:t>
      </w:r>
      <w:r>
        <w:rPr>
          <w:rFonts w:ascii="HelveticaNeue-Roman" w:hAnsi="HelveticaNeue-Roman" w:cs="HelveticaNeue-Roman"/>
          <w:szCs w:val="22"/>
          <w:lang w:val="nb-NO"/>
        </w:rPr>
        <w:t xml:space="preserve"> egenskaper som du finner igjen hos en fi</w:t>
      </w:r>
      <w:r w:rsidRPr="00CF72F8">
        <w:rPr>
          <w:rFonts w:ascii="HelveticaNeue-Roman" w:hAnsi="HelveticaNeue-Roman" w:cs="HelveticaNeue-Roman"/>
          <w:szCs w:val="22"/>
          <w:lang w:val="nb-NO"/>
        </w:rPr>
        <w:t>berrondell. Dette er noe nytt. Dette er noe unikt. Det er PIONEER -</w:t>
      </w:r>
      <w:r w:rsidRPr="00CF72F8"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>ett komplett verktøy som strekker grensene til nye nivåer.</w:t>
      </w: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CF72F8" w:rsidRPr="00CF72F8" w:rsidRDefault="00CF72F8" w:rsidP="00BB37DB">
      <w:pPr>
        <w:autoSpaceDE w:val="0"/>
        <w:autoSpaceDN w:val="0"/>
        <w:adjustRightInd w:val="0"/>
        <w:spacing w:after="0" w:line="240" w:lineRule="auto"/>
        <w:rPr>
          <w:rFonts w:ascii="Eurostile-ExtendedTwo" w:hAnsi="Eurostile-ExtendedTwo" w:cs="Eurostile-ExtendedTwo"/>
          <w:b/>
          <w:bCs/>
          <w:sz w:val="24"/>
          <w:szCs w:val="24"/>
          <w:lang w:val="nb-NO"/>
        </w:rPr>
      </w:pPr>
      <w:r w:rsidRPr="00CF72F8">
        <w:rPr>
          <w:rFonts w:ascii="Eurostile-ExtendedTwo" w:hAnsi="Eurostile-ExtendedTwo" w:cs="Eurostile-ExtendedTwo"/>
          <w:b/>
          <w:bCs/>
          <w:sz w:val="24"/>
          <w:szCs w:val="24"/>
          <w:lang w:val="nb-NO"/>
        </w:rPr>
        <w:t>BEKVEM</w:t>
      </w:r>
    </w:p>
    <w:p w:rsidR="00CF72F8" w:rsidRP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>TYROLIT PIONEER er e</w:t>
      </w:r>
      <w:r>
        <w:rPr>
          <w:rFonts w:ascii="HelveticaNeue-Roman" w:hAnsi="HelveticaNeue-Roman" w:cs="HelveticaNeue-Roman"/>
          <w:szCs w:val="22"/>
          <w:lang w:val="nb-NO"/>
        </w:rPr>
        <w:t>nkel og bruke ettersom støttefl</w:t>
      </w:r>
      <w:r w:rsidRPr="00CF72F8">
        <w:rPr>
          <w:rFonts w:ascii="HelveticaNeue-Roman" w:hAnsi="HelveticaNeue-Roman" w:cs="HelveticaNeue-Roman"/>
          <w:szCs w:val="22"/>
          <w:lang w:val="nb-NO"/>
        </w:rPr>
        <w:t>ensen er integrert i produktet, og dermed unngår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>man risikoen</w:t>
      </w:r>
      <w:r>
        <w:rPr>
          <w:rFonts w:ascii="HelveticaNeue-Roman" w:hAnsi="HelveticaNeue-Roman" w:cs="HelveticaNeue-Roman"/>
          <w:szCs w:val="22"/>
          <w:lang w:val="nb-NO"/>
        </w:rPr>
        <w:t xml:space="preserve"> for overopphetning av støttefl</w:t>
      </w:r>
      <w:r w:rsidRPr="00CF72F8">
        <w:rPr>
          <w:rFonts w:ascii="HelveticaNeue-Roman" w:hAnsi="HelveticaNeue-Roman" w:cs="HelveticaNeue-Roman"/>
          <w:szCs w:val="22"/>
          <w:lang w:val="nb-NO"/>
        </w:rPr>
        <w:t xml:space="preserve">ensen. Ettersom skiven har en markant lengre </w:t>
      </w:r>
      <w:proofErr w:type="spellStart"/>
      <w:r w:rsidRPr="00CF72F8">
        <w:rPr>
          <w:rFonts w:ascii="HelveticaNeue-Roman" w:hAnsi="HelveticaNeue-Roman" w:cs="HelveticaNeue-Roman"/>
          <w:szCs w:val="22"/>
          <w:lang w:val="nb-NO"/>
        </w:rPr>
        <w:t>standtid</w:t>
      </w:r>
      <w:proofErr w:type="spellEnd"/>
      <w:r w:rsidRPr="00CF72F8">
        <w:rPr>
          <w:rFonts w:ascii="HelveticaNeue-Roman" w:hAnsi="HelveticaNeue-Roman" w:cs="HelveticaNeue-Roman"/>
          <w:szCs w:val="22"/>
          <w:lang w:val="nb-NO"/>
        </w:rPr>
        <w:t xml:space="preserve"> sammenlignet</w:t>
      </w:r>
      <w:r>
        <w:rPr>
          <w:rFonts w:ascii="HelveticaNeue-Roman" w:hAnsi="HelveticaNeue-Roman" w:cs="HelveticaNeue-Roman"/>
          <w:szCs w:val="22"/>
          <w:lang w:val="nb-NO"/>
        </w:rPr>
        <w:t xml:space="preserve"> med en normal fi</w:t>
      </w:r>
      <w:r w:rsidRPr="00CF72F8">
        <w:rPr>
          <w:rFonts w:ascii="HelveticaNeue-Roman" w:hAnsi="HelveticaNeue-Roman" w:cs="HelveticaNeue-Roman"/>
          <w:szCs w:val="22"/>
          <w:lang w:val="nb-NO"/>
        </w:rPr>
        <w:t>berrondell innebærer dette også færre stopp for skivebytte som igjen øker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>effektiviteten og minsker produksjonstiden.</w:t>
      </w:r>
    </w:p>
    <w:p w:rsidR="00CF72F8" w:rsidRP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lastRenderedPageBreak/>
        <w:t>TYROLIT PIONEER er p</w:t>
      </w:r>
      <w:r>
        <w:rPr>
          <w:rFonts w:ascii="HelveticaNeue-Roman" w:hAnsi="HelveticaNeue-Roman" w:cs="HelveticaNeue-Roman"/>
          <w:szCs w:val="22"/>
          <w:lang w:val="nb-NO"/>
        </w:rPr>
        <w:t>rodusert av naturvennlig jutefi</w:t>
      </w:r>
      <w:r w:rsidRPr="00CF72F8">
        <w:rPr>
          <w:rFonts w:ascii="HelveticaNeue-Roman" w:hAnsi="HelveticaNeue-Roman" w:cs="HelveticaNeue-Roman"/>
          <w:szCs w:val="22"/>
          <w:lang w:val="nb-NO"/>
        </w:rPr>
        <w:t>ber, som igjen gjør at den sparer naturens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proofErr w:type="spellStart"/>
      <w:r w:rsidRPr="00CF72F8">
        <w:rPr>
          <w:rFonts w:ascii="HelveticaNeue-Roman" w:hAnsi="HelveticaNeue-Roman" w:cs="HelveticaNeue-Roman"/>
          <w:szCs w:val="22"/>
          <w:lang w:val="nb-NO"/>
        </w:rPr>
        <w:t>resursser</w:t>
      </w:r>
      <w:proofErr w:type="spellEnd"/>
      <w:r w:rsidRPr="00CF72F8">
        <w:rPr>
          <w:rFonts w:ascii="HelveticaNeue-Roman" w:hAnsi="HelveticaNeue-Roman" w:cs="HelveticaNeue-Roman"/>
          <w:szCs w:val="22"/>
          <w:lang w:val="nb-NO"/>
        </w:rPr>
        <w:t xml:space="preserve">, som også gjør den upåvirket av luftfuktighet . Dessuten </w:t>
      </w:r>
      <w:r>
        <w:rPr>
          <w:rFonts w:ascii="HelveticaNeue-Roman" w:hAnsi="HelveticaNeue-Roman" w:cs="HelveticaNeue-Roman"/>
          <w:szCs w:val="22"/>
          <w:lang w:val="nb-NO"/>
        </w:rPr>
        <w:t>muliggjør juten en sterk men fl</w:t>
      </w:r>
      <w:r w:rsidRPr="00CF72F8">
        <w:rPr>
          <w:rFonts w:ascii="HelveticaNeue-Roman" w:hAnsi="HelveticaNeue-Roman" w:cs="HelveticaNeue-Roman"/>
          <w:szCs w:val="22"/>
          <w:lang w:val="nb-NO"/>
        </w:rPr>
        <w:t>eksibel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>struktur så at enkel bearbeiding av ujevne overflater blir enklere.</w:t>
      </w:r>
    </w:p>
    <w:p w:rsidR="00CF72F8" w:rsidRP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Eurostile-ExtendedTwo" w:hAnsi="Eurostile-ExtendedTwo" w:cs="Eurostile-ExtendedTwo"/>
          <w:b/>
          <w:bCs/>
          <w:sz w:val="24"/>
          <w:szCs w:val="24"/>
          <w:lang w:val="nb-NO"/>
        </w:rPr>
      </w:pPr>
      <w:r w:rsidRPr="00CF72F8">
        <w:rPr>
          <w:rFonts w:ascii="Eurostile-ExtendedTwo" w:hAnsi="Eurostile-ExtendedTwo" w:cs="Eurostile-ExtendedTwo"/>
          <w:b/>
          <w:bCs/>
          <w:sz w:val="24"/>
          <w:szCs w:val="24"/>
          <w:lang w:val="nb-NO"/>
        </w:rPr>
        <w:t>AGGRESSIV</w:t>
      </w:r>
    </w:p>
    <w:p w:rsidR="00321365" w:rsidRPr="00CF72F8" w:rsidRDefault="00CF72F8" w:rsidP="00CF72F8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CF72F8">
        <w:rPr>
          <w:rFonts w:ascii="HelveticaNeue-Roman" w:hAnsi="HelveticaNeue-Roman" w:cs="HelveticaNeue-Roman"/>
          <w:szCs w:val="22"/>
          <w:lang w:val="nb-NO"/>
        </w:rPr>
        <w:t xml:space="preserve">TYROLIT PIONEER er </w:t>
      </w:r>
      <w:r>
        <w:rPr>
          <w:rFonts w:ascii="HelveticaNeue-Roman" w:hAnsi="HelveticaNeue-Roman" w:cs="HelveticaNeue-Roman"/>
          <w:szCs w:val="22"/>
          <w:lang w:val="nb-NO"/>
        </w:rPr>
        <w:t>like aggressiv som en normal fi</w:t>
      </w:r>
      <w:r w:rsidRPr="00CF72F8">
        <w:rPr>
          <w:rFonts w:ascii="HelveticaNeue-Roman" w:hAnsi="HelveticaNeue-Roman" w:cs="HelveticaNeue-Roman"/>
          <w:szCs w:val="22"/>
          <w:lang w:val="nb-NO"/>
        </w:rPr>
        <w:t>berrondell men med høyere total avvirkning. I kombinasjon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>med den varm</w:t>
      </w:r>
      <w:r>
        <w:rPr>
          <w:rFonts w:ascii="HelveticaNeue-Roman" w:hAnsi="HelveticaNeue-Roman" w:cs="HelveticaNeue-Roman"/>
          <w:szCs w:val="22"/>
          <w:lang w:val="nb-NO"/>
        </w:rPr>
        <w:t>ebestandige integrerte støttefl</w:t>
      </w:r>
      <w:r w:rsidRPr="00CF72F8">
        <w:rPr>
          <w:rFonts w:ascii="HelveticaNeue-Roman" w:hAnsi="HelveticaNeue-Roman" w:cs="HelveticaNeue-Roman"/>
          <w:szCs w:val="22"/>
          <w:lang w:val="nb-NO"/>
        </w:rPr>
        <w:t>ensen gir dette en konstant høy ytelse gjennom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CF72F8">
        <w:rPr>
          <w:rFonts w:ascii="HelveticaNeue-Roman" w:hAnsi="HelveticaNeue-Roman" w:cs="HelveticaNeue-Roman"/>
          <w:szCs w:val="22"/>
          <w:lang w:val="nb-NO"/>
        </w:rPr>
        <w:t xml:space="preserve">hele </w:t>
      </w:r>
      <w:proofErr w:type="spellStart"/>
      <w:r w:rsidRPr="00CF72F8">
        <w:rPr>
          <w:rFonts w:ascii="HelveticaNeue-Roman" w:hAnsi="HelveticaNeue-Roman" w:cs="HelveticaNeue-Roman"/>
          <w:szCs w:val="22"/>
          <w:lang w:val="nb-NO"/>
        </w:rPr>
        <w:t>standtiden</w:t>
      </w:r>
      <w:proofErr w:type="spellEnd"/>
      <w:r w:rsidR="00BB37DB" w:rsidRPr="00CF72F8">
        <w:rPr>
          <w:rFonts w:ascii="HelveticaNeue-Roman" w:hAnsi="HelveticaNeue-Roman" w:cs="HelveticaNeue-Roman"/>
          <w:szCs w:val="22"/>
          <w:lang w:val="nb-NO"/>
        </w:rPr>
        <w:t>.</w:t>
      </w:r>
    </w:p>
    <w:p w:rsidR="00BB37DB" w:rsidRPr="00CF72F8" w:rsidRDefault="00BB37DB" w:rsidP="00BB37DB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555555"/>
          <w:sz w:val="20"/>
          <w:szCs w:val="20"/>
          <w:lang w:val="nb-NO"/>
        </w:rPr>
      </w:pPr>
    </w:p>
    <w:p w:rsidR="00321365" w:rsidRPr="00CF72F8" w:rsidRDefault="00321365" w:rsidP="00231B75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CE5DFE" w:rsidRPr="00CE5DFE" w:rsidRDefault="00CE5DFE" w:rsidP="00CE5DFE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CE5DFE">
        <w:rPr>
          <w:lang w:val="nb-NO"/>
        </w:rPr>
        <w:t>For mer informasjon kontakt:</w:t>
      </w:r>
    </w:p>
    <w:p w:rsidR="00CE5DFE" w:rsidRPr="00CE5DFE" w:rsidRDefault="00CE5DFE" w:rsidP="00CE5DFE">
      <w:pPr>
        <w:autoSpaceDE w:val="0"/>
        <w:autoSpaceDN w:val="0"/>
        <w:adjustRightInd w:val="0"/>
        <w:spacing w:after="0" w:line="240" w:lineRule="auto"/>
        <w:rPr>
          <w:b/>
          <w:bCs/>
          <w:lang w:val="nb-NO"/>
        </w:rPr>
      </w:pPr>
      <w:proofErr w:type="spellStart"/>
      <w:r w:rsidRPr="00CE5DFE">
        <w:rPr>
          <w:b/>
          <w:bCs/>
          <w:lang w:val="nb-NO"/>
        </w:rPr>
        <w:t>Tyrolit</w:t>
      </w:r>
      <w:proofErr w:type="spellEnd"/>
      <w:r w:rsidRPr="00CE5DFE">
        <w:rPr>
          <w:b/>
          <w:bCs/>
          <w:lang w:val="nb-NO"/>
        </w:rPr>
        <w:t xml:space="preserve"> AS</w:t>
      </w:r>
    </w:p>
    <w:p w:rsidR="00CE5DFE" w:rsidRPr="00CE5DFE" w:rsidRDefault="00CE5DFE" w:rsidP="00CE5DFE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CE5DFE">
        <w:rPr>
          <w:lang w:val="nb-NO"/>
        </w:rPr>
        <w:t>Akersbakken 12</w:t>
      </w:r>
    </w:p>
    <w:p w:rsidR="00CE5DFE" w:rsidRPr="00CE5DFE" w:rsidRDefault="00CE5DFE" w:rsidP="00CE5DFE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CE5DFE">
        <w:rPr>
          <w:lang w:val="nb-NO"/>
        </w:rPr>
        <w:t xml:space="preserve"> 0172  Oslo</w:t>
      </w:r>
    </w:p>
    <w:p w:rsidR="00CE5DFE" w:rsidRPr="00CE5DFE" w:rsidRDefault="00CE5DFE" w:rsidP="00CE5DFE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CE5DFE">
        <w:rPr>
          <w:lang w:val="nb-NO"/>
        </w:rPr>
        <w:t>Telefon: 416 29 000, Fax: 947 71 064</w:t>
      </w:r>
    </w:p>
    <w:p w:rsidR="00CE5DFE" w:rsidRPr="00CE5DFE" w:rsidRDefault="00CE5DFE" w:rsidP="00CE5DFE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CE5DFE">
        <w:rPr>
          <w:lang w:val="nb-NO"/>
        </w:rPr>
        <w:t>Kundeservice: Order-NO@tyrolit.com</w:t>
      </w:r>
    </w:p>
    <w:p w:rsidR="00B811CA" w:rsidRPr="00CE5DFE" w:rsidRDefault="00B811CA" w:rsidP="00231B75">
      <w:pPr>
        <w:autoSpaceDE w:val="0"/>
        <w:autoSpaceDN w:val="0"/>
        <w:adjustRightInd w:val="0"/>
        <w:spacing w:after="0" w:line="240" w:lineRule="auto"/>
        <w:rPr>
          <w:i/>
          <w:iCs/>
          <w:lang w:val="nb-NO"/>
        </w:rPr>
      </w:pPr>
    </w:p>
    <w:p w:rsidR="00765AB3" w:rsidRPr="00CE5DFE" w:rsidRDefault="00765AB3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765AB3" w:rsidRPr="00CE5DFE" w:rsidRDefault="00765AB3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Pr="00CE5DFE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765AB3" w:rsidRPr="00CE5DFE" w:rsidRDefault="00765AB3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811CA" w:rsidRPr="00CE5DFE" w:rsidRDefault="00CE5DFE" w:rsidP="00231B7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nb-NO"/>
        </w:rPr>
      </w:pPr>
      <w:proofErr w:type="spellStart"/>
      <w:r w:rsidRPr="00CE5DFE">
        <w:rPr>
          <w:rStyle w:val="Strong"/>
          <w:rFonts w:ascii="Helvetica" w:hAnsi="Helvetica" w:cs="Helvetica"/>
          <w:sz w:val="16"/>
          <w:szCs w:val="16"/>
          <w:lang w:val="nb-NO"/>
        </w:rPr>
        <w:t>Tyrolit</w:t>
      </w:r>
      <w:proofErr w:type="spellEnd"/>
      <w:r w:rsidRPr="00CE5DFE">
        <w:rPr>
          <w:rStyle w:val="Strong"/>
          <w:rFonts w:ascii="Helvetica" w:hAnsi="Helvetica" w:cs="Helvetica"/>
          <w:sz w:val="16"/>
          <w:szCs w:val="16"/>
          <w:lang w:val="nb-NO"/>
        </w:rPr>
        <w:t xml:space="preserve"> </w:t>
      </w:r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>er</w:t>
      </w:r>
      <w:r w:rsidRPr="00CE5DFE">
        <w:rPr>
          <w:rStyle w:val="Strong"/>
          <w:rFonts w:ascii="Helvetica" w:hAnsi="Helvetica" w:cs="Helvetica"/>
          <w:sz w:val="16"/>
          <w:szCs w:val="16"/>
          <w:lang w:val="nb-NO"/>
        </w:rPr>
        <w:t xml:space="preserve"> </w:t>
      </w:r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 xml:space="preserve">som en av verdens største produsenter av slipe-, kappe-, drill- og avrettingsverktøy, samt systempartner for maskiner og verktøy, synonymt med topp kvalitet, solid erfaring og innovative løsninger. Vi investerer kontinuerlig i utviklingen av nye teknologier som er tilpasset kravene til våre kunder og miljøet – og garanterer maksimal miljømessig kompatibilitet. Det familieeide selskapet, grunnlagt i 1919 og et medlem av </w:t>
      </w:r>
      <w:proofErr w:type="spellStart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>Swarovski</w:t>
      </w:r>
      <w:proofErr w:type="spellEnd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 xml:space="preserve">-gruppen, har hovedkvarter i </w:t>
      </w:r>
      <w:proofErr w:type="spellStart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>Schwaz</w:t>
      </w:r>
      <w:proofErr w:type="spellEnd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 xml:space="preserve">, </w:t>
      </w:r>
      <w:proofErr w:type="spellStart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>Østerrike,og</w:t>
      </w:r>
      <w:proofErr w:type="spellEnd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 xml:space="preserve"> har for tiden over 4 600 ansatte på 27 produksjonssteder i 12 land. </w:t>
      </w:r>
      <w:proofErr w:type="spellStart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>TYROLITs</w:t>
      </w:r>
      <w:proofErr w:type="spellEnd"/>
      <w:r w:rsidRPr="00CE5DFE">
        <w:rPr>
          <w:rStyle w:val="Strong"/>
          <w:rFonts w:ascii="Helvetica" w:hAnsi="Helvetica" w:cs="Helvetica"/>
          <w:b w:val="0"/>
          <w:bCs w:val="0"/>
          <w:sz w:val="16"/>
          <w:szCs w:val="16"/>
          <w:lang w:val="nb-NO"/>
        </w:rPr>
        <w:t xml:space="preserve"> handel-, konstruksjon-, naturstein- glass-, metallfabrikasjon- og presisjonsmaskindivisjoner produserer 80 000 ulike produkter. De blir tilbudt til kunder over hele verden gjennom 28 salgsselskaper og andre distributører i 65 land.</w:t>
      </w:r>
      <w:r w:rsidRPr="00CE5DFE">
        <w:rPr>
          <w:rStyle w:val="Strong"/>
          <w:rFonts w:ascii="Helvetica" w:hAnsi="Helvetica" w:cs="Helvetica"/>
          <w:sz w:val="16"/>
          <w:szCs w:val="16"/>
          <w:lang w:val="nb-NO"/>
        </w:rPr>
        <w:t xml:space="preserve"> </w:t>
      </w:r>
      <w:r w:rsidRPr="00CE5DFE">
        <w:rPr>
          <w:rStyle w:val="Strong"/>
          <w:rFonts w:ascii="Helvetica" w:hAnsi="Helvetica" w:cs="Helvetica"/>
          <w:i/>
          <w:iCs/>
          <w:color w:val="4F81BD" w:themeColor="accent1"/>
          <w:sz w:val="16"/>
          <w:szCs w:val="16"/>
          <w:lang w:val="nb-NO"/>
        </w:rPr>
        <w:t>www.tyrolit.com</w:t>
      </w:r>
      <w:bookmarkStart w:id="0" w:name="_GoBack"/>
      <w:bookmarkEnd w:id="0"/>
    </w:p>
    <w:sectPr w:rsidR="00B811CA" w:rsidRPr="00CE5DF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3" w:rsidRDefault="00B16CC3" w:rsidP="00B811CA">
      <w:pPr>
        <w:spacing w:after="0" w:line="240" w:lineRule="auto"/>
      </w:pPr>
      <w:r>
        <w:separator/>
      </w:r>
    </w:p>
  </w:endnote>
  <w:endnote w:type="continuationSeparator" w:id="0">
    <w:p w:rsidR="00B16CC3" w:rsidRDefault="00B16CC3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TYR-Bla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3" w:rsidRDefault="00B16CC3" w:rsidP="00B811CA">
      <w:pPr>
        <w:spacing w:after="0" w:line="240" w:lineRule="auto"/>
      </w:pPr>
      <w:r>
        <w:separator/>
      </w:r>
    </w:p>
  </w:footnote>
  <w:footnote w:type="continuationSeparator" w:id="0">
    <w:p w:rsidR="00B16CC3" w:rsidRDefault="00B16CC3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3BC9"/>
    <w:multiLevelType w:val="hybridMultilevel"/>
    <w:tmpl w:val="9440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231B75"/>
    <w:rsid w:val="00321365"/>
    <w:rsid w:val="00394714"/>
    <w:rsid w:val="00757432"/>
    <w:rsid w:val="00765AB3"/>
    <w:rsid w:val="00784B6D"/>
    <w:rsid w:val="008F7B4E"/>
    <w:rsid w:val="009C4E51"/>
    <w:rsid w:val="00A440A9"/>
    <w:rsid w:val="00B16CC3"/>
    <w:rsid w:val="00B624E6"/>
    <w:rsid w:val="00B811CA"/>
    <w:rsid w:val="00BB37DB"/>
    <w:rsid w:val="00BF4DB1"/>
    <w:rsid w:val="00CE5DFE"/>
    <w:rsid w:val="00CF72F8"/>
    <w:rsid w:val="00DD1586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22885E47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 Schleifmittelwerke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Jessica Persson</cp:lastModifiedBy>
  <cp:revision>3</cp:revision>
  <cp:lastPrinted>2013-07-10T09:16:00Z</cp:lastPrinted>
  <dcterms:created xsi:type="dcterms:W3CDTF">2013-08-01T13:53:00Z</dcterms:created>
  <dcterms:modified xsi:type="dcterms:W3CDTF">2013-08-01T14:05:00Z</dcterms:modified>
</cp:coreProperties>
</file>