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89A8F" w14:textId="40C2B04C" w:rsidR="003859F8" w:rsidRPr="00736020" w:rsidRDefault="003859F8" w:rsidP="003859F8">
      <w:pPr>
        <w:jc w:val="right"/>
        <w:rPr>
          <w:rFonts w:cs="Arial"/>
          <w:lang w:val="de-DE"/>
        </w:rPr>
      </w:pPr>
      <w:r w:rsidRPr="00736020">
        <w:rPr>
          <w:rFonts w:cs="Arial"/>
          <w:lang w:val="de-DE"/>
        </w:rPr>
        <w:t xml:space="preserve">Frankfurt am Main, </w:t>
      </w:r>
      <w:r w:rsidR="00346453">
        <w:rPr>
          <w:rFonts w:cs="Arial"/>
          <w:lang w:val="de-DE"/>
        </w:rPr>
        <w:t>April</w:t>
      </w:r>
      <w:r w:rsidRPr="00736020">
        <w:rPr>
          <w:rFonts w:cs="Arial"/>
          <w:lang w:val="de-DE"/>
        </w:rPr>
        <w:t xml:space="preserve"> 201</w:t>
      </w:r>
      <w:r>
        <w:rPr>
          <w:rFonts w:cs="Arial"/>
          <w:lang w:val="de-DE"/>
        </w:rPr>
        <w:t>9</w:t>
      </w:r>
    </w:p>
    <w:p w14:paraId="3D3C9C8E" w14:textId="72389D38" w:rsidR="00675DB7" w:rsidRDefault="00675DB7" w:rsidP="003859F8">
      <w:pPr>
        <w:rPr>
          <w:rFonts w:cs="Arial"/>
          <w:lang w:val="de-DE"/>
        </w:rPr>
      </w:pPr>
    </w:p>
    <w:p w14:paraId="00F450B4" w14:textId="77777777" w:rsidR="008D30FA" w:rsidRPr="008D6FBF" w:rsidRDefault="008D30FA" w:rsidP="003859F8">
      <w:pPr>
        <w:rPr>
          <w:rFonts w:cs="Arial"/>
          <w:lang w:val="de-DE"/>
        </w:rPr>
      </w:pPr>
    </w:p>
    <w:p w14:paraId="7CC25D4B" w14:textId="1DBB3277" w:rsidR="003859F8" w:rsidRPr="004D2A6B" w:rsidRDefault="00346453" w:rsidP="003859F8">
      <w:pPr>
        <w:ind w:right="-2"/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75 Jahre tickendes Design</w:t>
      </w:r>
    </w:p>
    <w:p w14:paraId="01618E21" w14:textId="77777777" w:rsidR="009A32F7" w:rsidRDefault="009A32F7" w:rsidP="00B56CC1">
      <w:pPr>
        <w:ind w:right="-2"/>
        <w:rPr>
          <w:rFonts w:cs="Arial"/>
          <w:color w:val="000000" w:themeColor="text1"/>
          <w:lang w:val="de-DE"/>
        </w:rPr>
      </w:pPr>
    </w:p>
    <w:p w14:paraId="55B7DA12" w14:textId="47FA29A0" w:rsidR="003859F8" w:rsidRDefault="00B91A43" w:rsidP="00B56CC1">
      <w:pPr>
        <w:ind w:right="-2"/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 xml:space="preserve">Sie ist zeitlos schön, von praktischem Nutzen und weltberühmt: </w:t>
      </w:r>
      <w:r w:rsidR="00D861A4">
        <w:rPr>
          <w:b/>
          <w:color w:val="000000" w:themeColor="text1"/>
          <w:lang w:val="de-DE"/>
        </w:rPr>
        <w:t>d</w:t>
      </w:r>
      <w:r>
        <w:rPr>
          <w:b/>
          <w:color w:val="000000" w:themeColor="text1"/>
          <w:lang w:val="de-DE"/>
        </w:rPr>
        <w:t xml:space="preserve">ie Schweizer Bahnhofsuhr. </w:t>
      </w:r>
      <w:r w:rsidR="00EC0B19">
        <w:rPr>
          <w:b/>
          <w:color w:val="000000" w:themeColor="text1"/>
          <w:lang w:val="de-DE"/>
        </w:rPr>
        <w:t>Sie schmückt n</w:t>
      </w:r>
      <w:r w:rsidR="009B3DC1">
        <w:rPr>
          <w:b/>
          <w:color w:val="000000" w:themeColor="text1"/>
          <w:lang w:val="de-DE"/>
        </w:rPr>
        <w:t>icht nur die Bahnhöfe im ganzen Land</w:t>
      </w:r>
      <w:r w:rsidR="00EC0B19">
        <w:rPr>
          <w:b/>
          <w:color w:val="000000" w:themeColor="text1"/>
          <w:lang w:val="de-DE"/>
        </w:rPr>
        <w:t>, a</w:t>
      </w:r>
      <w:r w:rsidR="009B3DC1">
        <w:rPr>
          <w:b/>
          <w:color w:val="000000" w:themeColor="text1"/>
          <w:lang w:val="de-DE"/>
        </w:rPr>
        <w:t>uch Apple benutzte</w:t>
      </w:r>
      <w:r w:rsidR="00EC0B19">
        <w:rPr>
          <w:b/>
          <w:color w:val="000000" w:themeColor="text1"/>
          <w:lang w:val="de-DE"/>
        </w:rPr>
        <w:t xml:space="preserve"> </w:t>
      </w:r>
      <w:r w:rsidR="00D861A4">
        <w:rPr>
          <w:b/>
          <w:color w:val="000000" w:themeColor="text1"/>
          <w:lang w:val="de-DE"/>
        </w:rPr>
        <w:t xml:space="preserve">ihr Design </w:t>
      </w:r>
      <w:r w:rsidR="009B3DC1">
        <w:rPr>
          <w:b/>
          <w:color w:val="000000" w:themeColor="text1"/>
          <w:lang w:val="de-DE"/>
        </w:rPr>
        <w:t xml:space="preserve">schon für </w:t>
      </w:r>
      <w:r w:rsidR="007344C8">
        <w:rPr>
          <w:b/>
          <w:color w:val="000000" w:themeColor="text1"/>
          <w:lang w:val="de-DE"/>
        </w:rPr>
        <w:t>die</w:t>
      </w:r>
      <w:r w:rsidR="00D861A4" w:rsidRPr="007344C8">
        <w:rPr>
          <w:b/>
          <w:color w:val="000000" w:themeColor="text1"/>
          <w:lang w:val="de-DE"/>
        </w:rPr>
        <w:t xml:space="preserve"> </w:t>
      </w:r>
      <w:r w:rsidR="009B3DC1" w:rsidRPr="007344C8">
        <w:rPr>
          <w:b/>
          <w:color w:val="000000" w:themeColor="text1"/>
          <w:lang w:val="de-DE"/>
        </w:rPr>
        <w:t>mobilen Endgeräte</w:t>
      </w:r>
      <w:r w:rsidR="009B3DC1">
        <w:rPr>
          <w:b/>
          <w:color w:val="000000" w:themeColor="text1"/>
          <w:lang w:val="de-DE"/>
        </w:rPr>
        <w:t xml:space="preserve">. </w:t>
      </w:r>
      <w:r w:rsidR="00EC0B19">
        <w:rPr>
          <w:b/>
          <w:color w:val="000000" w:themeColor="text1"/>
          <w:lang w:val="de-DE"/>
        </w:rPr>
        <w:t xml:space="preserve">In diesem Jahr feiert der von Hans </w:t>
      </w:r>
      <w:proofErr w:type="spellStart"/>
      <w:r w:rsidR="00EC0B19">
        <w:rPr>
          <w:b/>
          <w:color w:val="000000" w:themeColor="text1"/>
          <w:lang w:val="de-DE"/>
        </w:rPr>
        <w:t>Hilfiker</w:t>
      </w:r>
      <w:proofErr w:type="spellEnd"/>
      <w:r w:rsidR="00EC0B19">
        <w:rPr>
          <w:b/>
          <w:color w:val="000000" w:themeColor="text1"/>
          <w:lang w:val="de-DE"/>
        </w:rPr>
        <w:t xml:space="preserve"> </w:t>
      </w:r>
      <w:r w:rsidR="00351B41">
        <w:rPr>
          <w:b/>
          <w:color w:val="000000" w:themeColor="text1"/>
          <w:lang w:val="de-DE"/>
        </w:rPr>
        <w:t>entwickelte</w:t>
      </w:r>
      <w:r w:rsidR="00EC0B19">
        <w:rPr>
          <w:b/>
          <w:color w:val="000000" w:themeColor="text1"/>
          <w:lang w:val="de-DE"/>
        </w:rPr>
        <w:t xml:space="preserve"> Designklassiker sein 75</w:t>
      </w:r>
      <w:bookmarkStart w:id="0" w:name="_GoBack"/>
      <w:bookmarkEnd w:id="0"/>
      <w:r w:rsidR="00951B7E">
        <w:rPr>
          <w:b/>
          <w:color w:val="000000" w:themeColor="text1"/>
          <w:lang w:val="de-DE"/>
        </w:rPr>
        <w:t>-</w:t>
      </w:r>
      <w:r w:rsidR="00EC0B19">
        <w:rPr>
          <w:b/>
          <w:color w:val="000000" w:themeColor="text1"/>
          <w:lang w:val="de-DE"/>
        </w:rPr>
        <w:t>jähriges Jubiläum. Ein</w:t>
      </w:r>
      <w:r w:rsidR="00C021E5">
        <w:rPr>
          <w:b/>
          <w:color w:val="000000" w:themeColor="text1"/>
          <w:lang w:val="de-DE"/>
        </w:rPr>
        <w:t xml:space="preserve">e Besonderheit </w:t>
      </w:r>
      <w:r w:rsidR="00EC0B19">
        <w:rPr>
          <w:b/>
          <w:color w:val="000000" w:themeColor="text1"/>
          <w:lang w:val="de-DE"/>
        </w:rPr>
        <w:t>ist der Bahnhofsuhr in all den Jahr</w:t>
      </w:r>
      <w:r w:rsidR="00951B7E">
        <w:rPr>
          <w:b/>
          <w:color w:val="000000" w:themeColor="text1"/>
          <w:lang w:val="de-DE"/>
        </w:rPr>
        <w:t>en</w:t>
      </w:r>
      <w:r w:rsidR="00EC0B19">
        <w:rPr>
          <w:b/>
          <w:color w:val="000000" w:themeColor="text1"/>
          <w:lang w:val="de-DE"/>
        </w:rPr>
        <w:t xml:space="preserve"> geblieben: Eine Minute dauert bei ihr nur 58,5 Sekunden. Dennoch gibt die Uhr damals wie heute den Takt vor für den öffentlichen Verkehr der Schweiz</w:t>
      </w:r>
      <w:r w:rsidR="00C021E5">
        <w:rPr>
          <w:b/>
          <w:color w:val="000000" w:themeColor="text1"/>
          <w:lang w:val="de-DE"/>
        </w:rPr>
        <w:t>.</w:t>
      </w:r>
    </w:p>
    <w:p w14:paraId="2F9C4DE3" w14:textId="64638A84" w:rsidR="003859F8" w:rsidRDefault="003859F8" w:rsidP="003859F8">
      <w:pPr>
        <w:spacing w:line="240" w:lineRule="atLeast"/>
        <w:rPr>
          <w:rFonts w:cs="Arial"/>
          <w:color w:val="FF0000"/>
          <w:lang w:val="de-DE"/>
        </w:rPr>
      </w:pPr>
    </w:p>
    <w:p w14:paraId="37110DEF" w14:textId="13656E71" w:rsidR="00351B41" w:rsidRDefault="00351B41" w:rsidP="00AD6460">
      <w:pPr>
        <w:ind w:right="-2"/>
        <w:rPr>
          <w:rFonts w:cs="Arial"/>
          <w:color w:val="000000" w:themeColor="text1"/>
          <w:lang w:val="de-DE"/>
        </w:rPr>
      </w:pPr>
      <w:r w:rsidRPr="00351B41">
        <w:rPr>
          <w:rFonts w:cs="Arial"/>
          <w:color w:val="000000" w:themeColor="text1"/>
          <w:lang w:val="de-DE"/>
        </w:rPr>
        <w:t xml:space="preserve">„Pünktlichkeit ist das Markenzeichen der Bahn“, so die Worte des Bahnmitarbeiters Hans </w:t>
      </w:r>
      <w:proofErr w:type="spellStart"/>
      <w:r w:rsidRPr="00351B41">
        <w:rPr>
          <w:rFonts w:cs="Arial"/>
          <w:color w:val="000000" w:themeColor="text1"/>
          <w:lang w:val="de-DE"/>
        </w:rPr>
        <w:t>Hilfiker</w:t>
      </w:r>
      <w:proofErr w:type="spellEnd"/>
      <w:r w:rsidRPr="00351B41">
        <w:rPr>
          <w:rFonts w:cs="Arial"/>
          <w:color w:val="000000" w:themeColor="text1"/>
          <w:lang w:val="de-DE"/>
        </w:rPr>
        <w:t xml:space="preserve"> (1901-1993).</w:t>
      </w:r>
      <w:r>
        <w:rPr>
          <w:rFonts w:cs="Arial"/>
          <w:color w:val="000000" w:themeColor="text1"/>
          <w:lang w:val="de-DE"/>
        </w:rPr>
        <w:t xml:space="preserve"> Aber was machen, wenn die Uhren in den Bahnhöfen nicht dieselbe Zeit anzeigen? Der Ingenieur und Designer </w:t>
      </w:r>
      <w:r w:rsidR="006F434D">
        <w:rPr>
          <w:rFonts w:cs="Arial"/>
          <w:color w:val="000000" w:themeColor="text1"/>
          <w:lang w:val="de-DE"/>
        </w:rPr>
        <w:t>begann zu tüfteln</w:t>
      </w:r>
      <w:r>
        <w:rPr>
          <w:rFonts w:cs="Arial"/>
          <w:color w:val="000000" w:themeColor="text1"/>
          <w:lang w:val="de-DE"/>
        </w:rPr>
        <w:t xml:space="preserve"> und präsentierte 1944 die Lösung: </w:t>
      </w:r>
      <w:r w:rsidR="009E35B6">
        <w:rPr>
          <w:rFonts w:cs="Arial"/>
          <w:color w:val="000000" w:themeColor="text1"/>
          <w:lang w:val="de-DE"/>
        </w:rPr>
        <w:t>e</w:t>
      </w:r>
      <w:r>
        <w:rPr>
          <w:rFonts w:cs="Arial"/>
          <w:color w:val="000000" w:themeColor="text1"/>
          <w:lang w:val="de-DE"/>
        </w:rPr>
        <w:t>ine Bahnhofsuhr, die Zeitimpulse für die pünktliche Abwicklung des Bahnverkehrs</w:t>
      </w:r>
      <w:r w:rsidR="00B2336E">
        <w:rPr>
          <w:rFonts w:cs="Arial"/>
          <w:color w:val="000000" w:themeColor="text1"/>
          <w:lang w:val="de-DE"/>
        </w:rPr>
        <w:t xml:space="preserve"> </w:t>
      </w:r>
      <w:r w:rsidR="006F434D">
        <w:rPr>
          <w:rFonts w:cs="Arial"/>
          <w:color w:val="000000" w:themeColor="text1"/>
          <w:lang w:val="de-DE"/>
        </w:rPr>
        <w:t>gab</w:t>
      </w:r>
      <w:r w:rsidR="00B2336E">
        <w:rPr>
          <w:rFonts w:cs="Arial"/>
          <w:color w:val="000000" w:themeColor="text1"/>
          <w:lang w:val="de-DE"/>
        </w:rPr>
        <w:t>.</w:t>
      </w:r>
    </w:p>
    <w:p w14:paraId="67CFAC2C" w14:textId="250D067A" w:rsidR="00B2336E" w:rsidRDefault="00B2336E" w:rsidP="00AD6460">
      <w:pPr>
        <w:ind w:right="-2"/>
        <w:rPr>
          <w:rFonts w:cs="Arial"/>
          <w:color w:val="000000" w:themeColor="text1"/>
          <w:lang w:val="de-DE"/>
        </w:rPr>
      </w:pPr>
    </w:p>
    <w:p w14:paraId="7FBE3EC6" w14:textId="44FAF507" w:rsidR="00B2336E" w:rsidRDefault="00B2336E" w:rsidP="00AD6460">
      <w:pPr>
        <w:ind w:right="-2"/>
        <w:rPr>
          <w:rFonts w:cs="Arial"/>
          <w:color w:val="000000" w:themeColor="text1"/>
          <w:lang w:val="de-DE"/>
        </w:rPr>
      </w:pPr>
      <w:r>
        <w:rPr>
          <w:rFonts w:cs="Arial"/>
          <w:color w:val="000000" w:themeColor="text1"/>
          <w:lang w:val="de-DE"/>
        </w:rPr>
        <w:t>Das Design</w:t>
      </w:r>
      <w:r w:rsidR="006F434D">
        <w:rPr>
          <w:rFonts w:cs="Arial"/>
          <w:color w:val="000000" w:themeColor="text1"/>
          <w:lang w:val="de-DE"/>
        </w:rPr>
        <w:t xml:space="preserve"> der Uhr</w:t>
      </w:r>
      <w:r>
        <w:rPr>
          <w:rFonts w:cs="Arial"/>
          <w:color w:val="000000" w:themeColor="text1"/>
          <w:lang w:val="de-DE"/>
        </w:rPr>
        <w:t xml:space="preserve"> ist denkbar einfach: Die Minuten werden mit schwarzen Strichen auf weißem Grund dargestellt. Zahlen gibt es keine. Die Stunden- und Minutenzeiger sind ebenfalls schwarz. Nur der Sekundenzeiger ist leuchtend rot. Er erinnert in der Form an eine Schaffnerkelle, mit der früher die Züge abgefertigt wurden.</w:t>
      </w:r>
    </w:p>
    <w:p w14:paraId="4A7EC68D" w14:textId="7C93EDDB" w:rsidR="00B2336E" w:rsidRDefault="00B2336E" w:rsidP="00AD6460">
      <w:pPr>
        <w:ind w:right="-2"/>
        <w:rPr>
          <w:rFonts w:cs="Arial"/>
          <w:color w:val="000000" w:themeColor="text1"/>
          <w:lang w:val="de-DE"/>
        </w:rPr>
      </w:pPr>
    </w:p>
    <w:p w14:paraId="5218D435" w14:textId="73D6D2E4" w:rsidR="00B2336E" w:rsidRPr="00351B41" w:rsidRDefault="00B2336E" w:rsidP="00AD6460">
      <w:pPr>
        <w:ind w:right="-2"/>
        <w:rPr>
          <w:rFonts w:cs="Arial"/>
          <w:color w:val="000000" w:themeColor="text1"/>
          <w:lang w:val="de-DE"/>
        </w:rPr>
      </w:pPr>
      <w:r>
        <w:rPr>
          <w:rFonts w:cs="Arial"/>
          <w:color w:val="000000" w:themeColor="text1"/>
          <w:lang w:val="de-DE"/>
        </w:rPr>
        <w:t>Und dieser Sekundenzeiger steht regelmäßig still. Jede Minute</w:t>
      </w:r>
      <w:r w:rsidR="009E35B6">
        <w:rPr>
          <w:rFonts w:cs="Arial"/>
          <w:color w:val="000000" w:themeColor="text1"/>
          <w:lang w:val="de-DE"/>
        </w:rPr>
        <w:t xml:space="preserve"> bleibt er</w:t>
      </w:r>
      <w:r>
        <w:rPr>
          <w:rFonts w:cs="Arial"/>
          <w:color w:val="000000" w:themeColor="text1"/>
          <w:lang w:val="de-DE"/>
        </w:rPr>
        <w:t xml:space="preserve"> für exakt 1,5 Sekunden stehen. Um dann wieder in 58,5 Sekunden die volle Runde zurückzulegen.</w:t>
      </w:r>
      <w:r w:rsidR="008E6EF4">
        <w:rPr>
          <w:rFonts w:cs="Arial"/>
          <w:color w:val="000000" w:themeColor="text1"/>
          <w:lang w:val="de-DE"/>
        </w:rPr>
        <w:t xml:space="preserve"> Der von der kleinen Pause erzeugte Impuls wird von der Mutteruhr im Zürcher Hauptbahnhof zu den Nebenuhren im ganzen Land weitergegeben. Und so laufen die Bahnhofsuhren der Schweiz alle synchron. </w:t>
      </w:r>
      <w:r w:rsidR="006F434D">
        <w:rPr>
          <w:rFonts w:cs="Arial"/>
          <w:color w:val="000000" w:themeColor="text1"/>
          <w:lang w:val="de-DE"/>
        </w:rPr>
        <w:t>Im selben Takt – seit 75 Jahren</w:t>
      </w:r>
      <w:r w:rsidR="008E6EF4">
        <w:rPr>
          <w:rFonts w:cs="Arial"/>
          <w:color w:val="000000" w:themeColor="text1"/>
          <w:lang w:val="de-DE"/>
        </w:rPr>
        <w:t>.</w:t>
      </w:r>
    </w:p>
    <w:p w14:paraId="36B139D1" w14:textId="77777777" w:rsidR="006F4446" w:rsidRPr="008D6FBF" w:rsidRDefault="006F4446" w:rsidP="003859F8">
      <w:pPr>
        <w:spacing w:line="200" w:lineRule="atLeast"/>
        <w:rPr>
          <w:color w:val="000000" w:themeColor="text1"/>
          <w:lang w:val="de-DE"/>
        </w:rPr>
      </w:pPr>
    </w:p>
    <w:p w14:paraId="099E5138" w14:textId="4026E4ED" w:rsidR="003859F8" w:rsidRPr="008D6FBF" w:rsidRDefault="003859F8" w:rsidP="003859F8">
      <w:pPr>
        <w:tabs>
          <w:tab w:val="left" w:pos="9639"/>
        </w:tabs>
        <w:ind w:right="-2"/>
        <w:rPr>
          <w:b/>
          <w:lang w:val="de-DE"/>
        </w:rPr>
      </w:pPr>
      <w:r w:rsidRPr="008D6FBF">
        <w:rPr>
          <w:b/>
          <w:color w:val="000000" w:themeColor="text1"/>
          <w:lang w:val="de-DE"/>
        </w:rPr>
        <w:t xml:space="preserve">Weitere Informationen zum </w:t>
      </w:r>
      <w:r w:rsidR="00646F57">
        <w:rPr>
          <w:b/>
          <w:color w:val="000000" w:themeColor="text1"/>
          <w:lang w:val="de-DE"/>
        </w:rPr>
        <w:t xml:space="preserve">Bahnreiseland </w:t>
      </w:r>
      <w:r w:rsidRPr="008D6FBF">
        <w:rPr>
          <w:b/>
          <w:color w:val="000000" w:themeColor="text1"/>
          <w:lang w:val="de-DE"/>
        </w:rPr>
        <w:t>Schweiz gibt es im Internet unter www.</w:t>
      </w:r>
      <w:r w:rsidR="00646F57">
        <w:rPr>
          <w:b/>
          <w:color w:val="000000" w:themeColor="text1"/>
          <w:lang w:val="de-DE"/>
        </w:rPr>
        <w:t>swisstravelsystem</w:t>
      </w:r>
      <w:r w:rsidRPr="008D6FBF">
        <w:rPr>
          <w:b/>
          <w:color w:val="000000" w:themeColor="text1"/>
          <w:lang w:val="de-DE"/>
        </w:rPr>
        <w:t xml:space="preserve">.com, der E-Mail-Adresse info@MySwitzerland.com oder unter der kostenfreien Rufnummer </w:t>
      </w:r>
      <w:r w:rsidRPr="008D6FBF">
        <w:rPr>
          <w:b/>
          <w:lang w:val="de-DE"/>
        </w:rPr>
        <w:t>von Schweiz Tourismus mit persönlicher Beratung 00800 100 200 30.</w:t>
      </w:r>
    </w:p>
    <w:p w14:paraId="3D823369" w14:textId="4D35D74B" w:rsidR="00675DB7" w:rsidRPr="008D6FBF" w:rsidRDefault="00675DB7" w:rsidP="003859F8">
      <w:pPr>
        <w:widowControl w:val="0"/>
        <w:autoSpaceDE w:val="0"/>
        <w:autoSpaceDN w:val="0"/>
        <w:adjustRightInd w:val="0"/>
        <w:spacing w:line="200" w:lineRule="atLeast"/>
        <w:rPr>
          <w:rFonts w:cs="Arial"/>
          <w:color w:val="000000"/>
          <w:lang w:val="de-DE"/>
        </w:rPr>
      </w:pPr>
    </w:p>
    <w:p w14:paraId="0899670B" w14:textId="77777777" w:rsidR="00A44EE3" w:rsidRPr="008D6FBF" w:rsidRDefault="00A44EE3" w:rsidP="00A44EE3">
      <w:pPr>
        <w:spacing w:line="240" w:lineRule="auto"/>
        <w:outlineLvl w:val="0"/>
        <w:rPr>
          <w:b/>
          <w:color w:val="808080" w:themeColor="background1" w:themeShade="80"/>
          <w:lang w:val="de-DE"/>
        </w:rPr>
      </w:pPr>
    </w:p>
    <w:p w14:paraId="712C4007" w14:textId="77777777" w:rsidR="003859F8" w:rsidRPr="008D6FBF" w:rsidRDefault="003859F8" w:rsidP="003859F8">
      <w:pPr>
        <w:spacing w:line="240" w:lineRule="auto"/>
        <w:outlineLvl w:val="0"/>
        <w:rPr>
          <w:b/>
          <w:bCs/>
          <w:color w:val="808080" w:themeColor="background1" w:themeShade="80"/>
          <w:lang w:val="de-DE"/>
        </w:rPr>
      </w:pPr>
      <w:r w:rsidRPr="008D6FBF">
        <w:rPr>
          <w:b/>
          <w:color w:val="808080" w:themeColor="background1" w:themeShade="80"/>
          <w:lang w:val="de-DE"/>
        </w:rPr>
        <w:t>Informationen an die Medien</w:t>
      </w:r>
    </w:p>
    <w:p w14:paraId="0936A9DD" w14:textId="77777777" w:rsidR="0084634B" w:rsidRPr="008D6FBF" w:rsidRDefault="0084634B" w:rsidP="0084634B">
      <w:pPr>
        <w:pStyle w:val="Titel1"/>
        <w:rPr>
          <w:rFonts w:cs="Arial"/>
          <w:b w:val="0"/>
          <w:color w:val="808080" w:themeColor="background1" w:themeShade="80"/>
        </w:rPr>
      </w:pPr>
      <w:r w:rsidRPr="008D6FBF">
        <w:rPr>
          <w:rFonts w:cs="Arial"/>
          <w:b w:val="0"/>
          <w:color w:val="808080" w:themeColor="background1" w:themeShade="80"/>
        </w:rPr>
        <w:t xml:space="preserve">Ein </w:t>
      </w:r>
      <w:proofErr w:type="spellStart"/>
      <w:r w:rsidRPr="008D6FBF">
        <w:rPr>
          <w:rFonts w:cs="Arial"/>
          <w:b w:val="0"/>
          <w:color w:val="808080" w:themeColor="background1" w:themeShade="80"/>
        </w:rPr>
        <w:t>Keyvisual</w:t>
      </w:r>
      <w:proofErr w:type="spellEnd"/>
      <w:r w:rsidRPr="008D6FBF">
        <w:rPr>
          <w:rFonts w:cs="Arial"/>
          <w:b w:val="0"/>
          <w:color w:val="808080" w:themeColor="background1" w:themeShade="80"/>
        </w:rPr>
        <w:t xml:space="preserve"> zu dieser Meldung sowie weitere Medienmitteilungen und Informationen finden Sie auf MySwitzerland.com/medien-de</w:t>
      </w:r>
      <w:r w:rsidRPr="008D6FBF">
        <w:rPr>
          <w:b w:val="0"/>
          <w:color w:val="808080" w:themeColor="background1" w:themeShade="80"/>
        </w:rPr>
        <w:t>.</w:t>
      </w:r>
    </w:p>
    <w:p w14:paraId="4A5AE088" w14:textId="1427347B" w:rsidR="003859F8" w:rsidRDefault="003859F8" w:rsidP="003859F8">
      <w:pPr>
        <w:pStyle w:val="Titel1"/>
        <w:rPr>
          <w:b w:val="0"/>
          <w:color w:val="808080" w:themeColor="background1" w:themeShade="80"/>
        </w:rPr>
      </w:pPr>
      <w:r w:rsidRPr="008D6FBF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3F15093B" w14:textId="250FFF44" w:rsidR="006F434D" w:rsidRDefault="006F434D" w:rsidP="003859F8">
      <w:pPr>
        <w:pStyle w:val="Titel1"/>
        <w:rPr>
          <w:b w:val="0"/>
          <w:color w:val="808080" w:themeColor="background1" w:themeShade="80"/>
        </w:rPr>
      </w:pPr>
    </w:p>
    <w:p w14:paraId="71C09D94" w14:textId="4E1A3161" w:rsidR="006F434D" w:rsidRDefault="006F434D" w:rsidP="003859F8">
      <w:pPr>
        <w:pStyle w:val="Titel1"/>
        <w:rPr>
          <w:b w:val="0"/>
          <w:color w:val="808080" w:themeColor="background1" w:themeShade="80"/>
        </w:rPr>
      </w:pPr>
      <w:r>
        <w:rPr>
          <w:b w:val="0"/>
          <w:color w:val="808080" w:themeColor="background1" w:themeShade="80"/>
        </w:rPr>
        <w:t>Weitere Informationen:</w:t>
      </w:r>
    </w:p>
    <w:p w14:paraId="5DE53F36" w14:textId="6A1D08AB" w:rsidR="006F434D" w:rsidRPr="008D6FBF" w:rsidRDefault="006F434D" w:rsidP="003859F8">
      <w:pPr>
        <w:pStyle w:val="Titel1"/>
        <w:rPr>
          <w:b w:val="0"/>
          <w:color w:val="808080" w:themeColor="background1" w:themeShade="80"/>
        </w:rPr>
      </w:pPr>
      <w:r>
        <w:rPr>
          <w:b w:val="0"/>
          <w:color w:val="808080" w:themeColor="background1" w:themeShade="80"/>
        </w:rPr>
        <w:t xml:space="preserve">So entsteht die Bahnhofsuhr: </w:t>
      </w:r>
      <w:r w:rsidRPr="006F434D">
        <w:rPr>
          <w:b w:val="0"/>
          <w:color w:val="808080" w:themeColor="background1" w:themeShade="80"/>
        </w:rPr>
        <w:t>www.youtube.com/watch?v=nvpZuQHWlcM</w:t>
      </w:r>
      <w:r>
        <w:rPr>
          <w:b w:val="0"/>
          <w:color w:val="808080" w:themeColor="background1" w:themeShade="80"/>
        </w:rPr>
        <w:t xml:space="preserve"> (schweizerdeutsch)</w:t>
      </w:r>
    </w:p>
    <w:p w14:paraId="1B64A61D" w14:textId="77777777" w:rsidR="003859F8" w:rsidRPr="008D6FBF" w:rsidRDefault="003859F8" w:rsidP="003859F8">
      <w:pPr>
        <w:spacing w:line="200" w:lineRule="atLeast"/>
        <w:rPr>
          <w:rFonts w:cs="Arial"/>
          <w:color w:val="808080" w:themeColor="background1" w:themeShade="80"/>
          <w:lang w:val="de-DE"/>
        </w:rPr>
      </w:pPr>
    </w:p>
    <w:p w14:paraId="7F455ECE" w14:textId="77777777" w:rsidR="003859F8" w:rsidRPr="008D6FBF" w:rsidRDefault="003859F8" w:rsidP="003859F8">
      <w:pPr>
        <w:rPr>
          <w:color w:val="808080" w:themeColor="background1" w:themeShade="80"/>
          <w:lang w:val="de-DE"/>
        </w:rPr>
      </w:pPr>
      <w:r w:rsidRPr="008D6FBF">
        <w:rPr>
          <w:color w:val="808080" w:themeColor="background1" w:themeShade="80"/>
          <w:lang w:val="de-DE"/>
        </w:rPr>
        <w:t>Weitere Auskünfte an die Medien erteilt:</w:t>
      </w:r>
    </w:p>
    <w:p w14:paraId="2352EE7D" w14:textId="77777777" w:rsidR="003859F8" w:rsidRPr="008D6FBF" w:rsidRDefault="003859F8" w:rsidP="003859F8">
      <w:pPr>
        <w:outlineLvl w:val="0"/>
        <w:rPr>
          <w:color w:val="808080" w:themeColor="background1" w:themeShade="80"/>
          <w:lang w:val="de-DE"/>
        </w:rPr>
      </w:pPr>
      <w:r w:rsidRPr="008D6FBF">
        <w:rPr>
          <w:color w:val="808080" w:themeColor="background1" w:themeShade="80"/>
          <w:lang w:val="de-DE"/>
        </w:rPr>
        <w:t xml:space="preserve">Thomas </w:t>
      </w:r>
      <w:proofErr w:type="spellStart"/>
      <w:r w:rsidRPr="008D6FBF">
        <w:rPr>
          <w:color w:val="808080" w:themeColor="background1" w:themeShade="80"/>
          <w:lang w:val="de-DE"/>
        </w:rPr>
        <w:t>Vetsch</w:t>
      </w:r>
      <w:proofErr w:type="spellEnd"/>
      <w:r w:rsidRPr="008D6FBF">
        <w:rPr>
          <w:color w:val="808080" w:themeColor="background1" w:themeShade="80"/>
          <w:lang w:val="de-DE"/>
        </w:rPr>
        <w:t xml:space="preserve">, </w:t>
      </w:r>
      <w:proofErr w:type="spellStart"/>
      <w:r w:rsidRPr="008D6FBF">
        <w:rPr>
          <w:color w:val="808080" w:themeColor="background1" w:themeShade="80"/>
          <w:lang w:val="de-DE"/>
        </w:rPr>
        <w:t>District</w:t>
      </w:r>
      <w:proofErr w:type="spellEnd"/>
      <w:r w:rsidRPr="008D6FBF">
        <w:rPr>
          <w:color w:val="808080" w:themeColor="background1" w:themeShade="80"/>
          <w:lang w:val="de-DE"/>
        </w:rPr>
        <w:t xml:space="preserve"> Manager Nord- und Ostdeutschland</w:t>
      </w:r>
    </w:p>
    <w:p w14:paraId="3F93E962" w14:textId="77777777" w:rsidR="00B56879" w:rsidRPr="003859F8" w:rsidRDefault="003859F8" w:rsidP="003859F8">
      <w:pPr>
        <w:rPr>
          <w:bCs/>
          <w:color w:val="808080" w:themeColor="background1" w:themeShade="80"/>
          <w:lang w:val="de-DE"/>
        </w:rPr>
      </w:pPr>
      <w:r w:rsidRPr="008D6FBF">
        <w:rPr>
          <w:color w:val="808080" w:themeColor="background1" w:themeShade="80"/>
          <w:lang w:val="de-DE"/>
        </w:rPr>
        <w:t>Telefon 030 – 695 797 111, E-Ma</w:t>
      </w:r>
      <w:r w:rsidRPr="00202475">
        <w:rPr>
          <w:color w:val="808080" w:themeColor="background1" w:themeShade="80"/>
          <w:lang w:val="de-DE"/>
        </w:rPr>
        <w:t>il: thomas.vetsch@switzerland.com,</w:t>
      </w:r>
      <w:r w:rsidRPr="00202475">
        <w:rPr>
          <w:bCs/>
          <w:color w:val="808080" w:themeColor="background1" w:themeShade="80"/>
          <w:lang w:val="de-DE"/>
        </w:rPr>
        <w:t xml:space="preserve"> Twitter: @</w:t>
      </w:r>
      <w:proofErr w:type="spellStart"/>
      <w:r w:rsidRPr="00202475">
        <w:rPr>
          <w:bCs/>
          <w:color w:val="808080" w:themeColor="background1" w:themeShade="80"/>
          <w:lang w:val="de-DE"/>
        </w:rPr>
        <w:t>STMediaD</w:t>
      </w:r>
      <w:proofErr w:type="spellEnd"/>
    </w:p>
    <w:sectPr w:rsidR="00B56879" w:rsidRPr="003859F8" w:rsidSect="003B3FC7">
      <w:headerReference w:type="default" r:id="rId6"/>
      <w:headerReference w:type="first" r:id="rId7"/>
      <w:footerReference w:type="first" r:id="rId8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C0FC3" w14:textId="77777777" w:rsidR="008F7859" w:rsidRDefault="008F7859" w:rsidP="00723009">
      <w:pPr>
        <w:spacing w:line="240" w:lineRule="auto"/>
      </w:pPr>
      <w:r>
        <w:separator/>
      </w:r>
    </w:p>
  </w:endnote>
  <w:endnote w:type="continuationSeparator" w:id="0">
    <w:p w14:paraId="536DBD88" w14:textId="77777777" w:rsidR="008F7859" w:rsidRDefault="008F785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0500" w14:textId="77777777" w:rsidR="00547B85" w:rsidRPr="00592C7A" w:rsidRDefault="00547B85" w:rsidP="00592C7A">
    <w:pPr>
      <w:pStyle w:val="Footer"/>
    </w:pPr>
  </w:p>
  <w:p w14:paraId="601F76B0" w14:textId="77777777" w:rsidR="00547B85" w:rsidRPr="00706670" w:rsidRDefault="00547B85" w:rsidP="00CF312F">
    <w:pPr>
      <w:pStyle w:val="Footer"/>
      <w:rPr>
        <w:b/>
      </w:rPr>
    </w:pPr>
    <w:r w:rsidRPr="00706670">
      <w:rPr>
        <w:b/>
      </w:rPr>
      <w:t>Schweiz Tourismus</w:t>
    </w:r>
  </w:p>
  <w:p w14:paraId="321925CA" w14:textId="77777777" w:rsidR="00547B85" w:rsidRDefault="00547B85" w:rsidP="00CF312F">
    <w:pPr>
      <w:pStyle w:val="Footer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0520" w14:textId="77777777" w:rsidR="008F7859" w:rsidRDefault="008F7859" w:rsidP="00723009">
      <w:pPr>
        <w:spacing w:line="240" w:lineRule="auto"/>
      </w:pPr>
      <w:r>
        <w:separator/>
      </w:r>
    </w:p>
  </w:footnote>
  <w:footnote w:type="continuationSeparator" w:id="0">
    <w:p w14:paraId="5DCAA602" w14:textId="77777777" w:rsidR="008F7859" w:rsidRDefault="008F785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E4BF" w14:textId="77777777" w:rsidR="00547B85" w:rsidRPr="00723009" w:rsidRDefault="00547B85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101C068" wp14:editId="7B3F1B2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F01FBBD" wp14:editId="4A2367A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B4BBA38" wp14:editId="3333E6A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6924C5F2" wp14:editId="42CACB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9000158" wp14:editId="104090C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5442" w14:textId="77777777" w:rsidR="00547B85" w:rsidRDefault="00547B85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7FE9C87" wp14:editId="1DC79B0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8E387" w14:textId="77777777" w:rsidR="00547B85" w:rsidRDefault="00547B8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E9C87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7888E387" w14:textId="77777777" w:rsidR="00547B85" w:rsidRDefault="00547B85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D93D116" wp14:editId="7AC8F58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A80599F" wp14:editId="78FADB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AD46259" wp14:editId="50CDDA5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43EAFBA" wp14:editId="73E81DC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2ACC3A42" wp14:editId="77E3C85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12F"/>
    <w:rsid w:val="00000AC9"/>
    <w:rsid w:val="000013D3"/>
    <w:rsid w:val="000252AB"/>
    <w:rsid w:val="00026B80"/>
    <w:rsid w:val="00042CDD"/>
    <w:rsid w:val="0004371C"/>
    <w:rsid w:val="0006615C"/>
    <w:rsid w:val="00086FBE"/>
    <w:rsid w:val="000934D0"/>
    <w:rsid w:val="00093918"/>
    <w:rsid w:val="000A52C9"/>
    <w:rsid w:val="000C2999"/>
    <w:rsid w:val="000C60C6"/>
    <w:rsid w:val="000D2868"/>
    <w:rsid w:val="000E1EDD"/>
    <w:rsid w:val="00104030"/>
    <w:rsid w:val="001073C0"/>
    <w:rsid w:val="00122CDE"/>
    <w:rsid w:val="001347F2"/>
    <w:rsid w:val="00136452"/>
    <w:rsid w:val="00170D9E"/>
    <w:rsid w:val="00171BE3"/>
    <w:rsid w:val="001752F2"/>
    <w:rsid w:val="00187C89"/>
    <w:rsid w:val="00192872"/>
    <w:rsid w:val="001B7444"/>
    <w:rsid w:val="001C2D7C"/>
    <w:rsid w:val="001D3B41"/>
    <w:rsid w:val="001D65BD"/>
    <w:rsid w:val="001E56D8"/>
    <w:rsid w:val="00205F1A"/>
    <w:rsid w:val="0020639A"/>
    <w:rsid w:val="002125A1"/>
    <w:rsid w:val="002149D8"/>
    <w:rsid w:val="00216CF0"/>
    <w:rsid w:val="00235596"/>
    <w:rsid w:val="002502B0"/>
    <w:rsid w:val="002511C7"/>
    <w:rsid w:val="00262315"/>
    <w:rsid w:val="002704CC"/>
    <w:rsid w:val="00270993"/>
    <w:rsid w:val="00282B12"/>
    <w:rsid w:val="0028410F"/>
    <w:rsid w:val="0029681A"/>
    <w:rsid w:val="002972AC"/>
    <w:rsid w:val="002A2CD5"/>
    <w:rsid w:val="002B0538"/>
    <w:rsid w:val="002B5F2F"/>
    <w:rsid w:val="002C3063"/>
    <w:rsid w:val="002C45CE"/>
    <w:rsid w:val="002D0CE5"/>
    <w:rsid w:val="002D3821"/>
    <w:rsid w:val="002D4B67"/>
    <w:rsid w:val="002E4CB2"/>
    <w:rsid w:val="00301AEC"/>
    <w:rsid w:val="00302BA9"/>
    <w:rsid w:val="00306A1A"/>
    <w:rsid w:val="00311627"/>
    <w:rsid w:val="00314D27"/>
    <w:rsid w:val="00333154"/>
    <w:rsid w:val="003447FF"/>
    <w:rsid w:val="00346453"/>
    <w:rsid w:val="00347397"/>
    <w:rsid w:val="00350A34"/>
    <w:rsid w:val="00351B41"/>
    <w:rsid w:val="0035699D"/>
    <w:rsid w:val="003837E0"/>
    <w:rsid w:val="003838FC"/>
    <w:rsid w:val="003859F8"/>
    <w:rsid w:val="0038611E"/>
    <w:rsid w:val="0039082C"/>
    <w:rsid w:val="003A44D3"/>
    <w:rsid w:val="003A52A8"/>
    <w:rsid w:val="003B3FC7"/>
    <w:rsid w:val="003B66F4"/>
    <w:rsid w:val="003C6C3E"/>
    <w:rsid w:val="003D05DA"/>
    <w:rsid w:val="003E14BF"/>
    <w:rsid w:val="003E417C"/>
    <w:rsid w:val="003F09DD"/>
    <w:rsid w:val="003F10ED"/>
    <w:rsid w:val="003F7945"/>
    <w:rsid w:val="00405A09"/>
    <w:rsid w:val="00414822"/>
    <w:rsid w:val="004202F9"/>
    <w:rsid w:val="00441F69"/>
    <w:rsid w:val="004464F8"/>
    <w:rsid w:val="00451D89"/>
    <w:rsid w:val="004630E8"/>
    <w:rsid w:val="00467078"/>
    <w:rsid w:val="00475B80"/>
    <w:rsid w:val="004812FA"/>
    <w:rsid w:val="0048453A"/>
    <w:rsid w:val="00485902"/>
    <w:rsid w:val="00487202"/>
    <w:rsid w:val="00491E8E"/>
    <w:rsid w:val="004A26E2"/>
    <w:rsid w:val="004A2BEA"/>
    <w:rsid w:val="004A485B"/>
    <w:rsid w:val="004A4EAE"/>
    <w:rsid w:val="004A657C"/>
    <w:rsid w:val="004B1C8A"/>
    <w:rsid w:val="004B44BE"/>
    <w:rsid w:val="004C08F3"/>
    <w:rsid w:val="004C3CF6"/>
    <w:rsid w:val="004C5DDA"/>
    <w:rsid w:val="004D2A6B"/>
    <w:rsid w:val="004D329E"/>
    <w:rsid w:val="004D5C19"/>
    <w:rsid w:val="004D7D20"/>
    <w:rsid w:val="004F3E2A"/>
    <w:rsid w:val="004F68E4"/>
    <w:rsid w:val="004F6FFC"/>
    <w:rsid w:val="00502316"/>
    <w:rsid w:val="005160C3"/>
    <w:rsid w:val="00527CEA"/>
    <w:rsid w:val="00541FFD"/>
    <w:rsid w:val="00545A31"/>
    <w:rsid w:val="00547B85"/>
    <w:rsid w:val="00552732"/>
    <w:rsid w:val="005539A0"/>
    <w:rsid w:val="00560473"/>
    <w:rsid w:val="005646DB"/>
    <w:rsid w:val="00565E61"/>
    <w:rsid w:val="00567422"/>
    <w:rsid w:val="00585A85"/>
    <w:rsid w:val="00586F5C"/>
    <w:rsid w:val="00592C7A"/>
    <w:rsid w:val="005B0C39"/>
    <w:rsid w:val="005B28CD"/>
    <w:rsid w:val="005B3D05"/>
    <w:rsid w:val="005C1B74"/>
    <w:rsid w:val="005C5340"/>
    <w:rsid w:val="005C59ED"/>
    <w:rsid w:val="005D0607"/>
    <w:rsid w:val="005D07FF"/>
    <w:rsid w:val="005D1B9D"/>
    <w:rsid w:val="005D4EE6"/>
    <w:rsid w:val="005E7E74"/>
    <w:rsid w:val="005F5C8C"/>
    <w:rsid w:val="005F7B9E"/>
    <w:rsid w:val="00607ACB"/>
    <w:rsid w:val="0061588B"/>
    <w:rsid w:val="00620A24"/>
    <w:rsid w:val="0062745C"/>
    <w:rsid w:val="00632F62"/>
    <w:rsid w:val="006365B9"/>
    <w:rsid w:val="00640CCF"/>
    <w:rsid w:val="00645C89"/>
    <w:rsid w:val="00646F57"/>
    <w:rsid w:val="006542BD"/>
    <w:rsid w:val="00665CCE"/>
    <w:rsid w:val="00675DB7"/>
    <w:rsid w:val="006845F3"/>
    <w:rsid w:val="0068797C"/>
    <w:rsid w:val="00691F20"/>
    <w:rsid w:val="006940D2"/>
    <w:rsid w:val="0069632F"/>
    <w:rsid w:val="00696693"/>
    <w:rsid w:val="00696FAA"/>
    <w:rsid w:val="006A4E45"/>
    <w:rsid w:val="006A597E"/>
    <w:rsid w:val="006B3F8D"/>
    <w:rsid w:val="006D00EF"/>
    <w:rsid w:val="006D5F4F"/>
    <w:rsid w:val="006E0BB4"/>
    <w:rsid w:val="006E3A4F"/>
    <w:rsid w:val="006F0346"/>
    <w:rsid w:val="006F1547"/>
    <w:rsid w:val="006F434D"/>
    <w:rsid w:val="006F4446"/>
    <w:rsid w:val="006F548B"/>
    <w:rsid w:val="006F7673"/>
    <w:rsid w:val="00702A68"/>
    <w:rsid w:val="00704818"/>
    <w:rsid w:val="00711D21"/>
    <w:rsid w:val="00712D3A"/>
    <w:rsid w:val="0072074C"/>
    <w:rsid w:val="00723009"/>
    <w:rsid w:val="007344C8"/>
    <w:rsid w:val="00740F1C"/>
    <w:rsid w:val="00761683"/>
    <w:rsid w:val="00767E1C"/>
    <w:rsid w:val="007705FA"/>
    <w:rsid w:val="00771209"/>
    <w:rsid w:val="00783CF5"/>
    <w:rsid w:val="0078697E"/>
    <w:rsid w:val="00786ADA"/>
    <w:rsid w:val="00786F4F"/>
    <w:rsid w:val="00797155"/>
    <w:rsid w:val="007A08B6"/>
    <w:rsid w:val="007A2029"/>
    <w:rsid w:val="007B2D46"/>
    <w:rsid w:val="007B4AC6"/>
    <w:rsid w:val="007C3A0B"/>
    <w:rsid w:val="007D14E4"/>
    <w:rsid w:val="007D6F67"/>
    <w:rsid w:val="007E1E42"/>
    <w:rsid w:val="007F0B6C"/>
    <w:rsid w:val="007F5DC1"/>
    <w:rsid w:val="0080557A"/>
    <w:rsid w:val="00806C9D"/>
    <w:rsid w:val="0082314F"/>
    <w:rsid w:val="0082496B"/>
    <w:rsid w:val="0084634B"/>
    <w:rsid w:val="0085083D"/>
    <w:rsid w:val="00853CAC"/>
    <w:rsid w:val="008555C8"/>
    <w:rsid w:val="00856C68"/>
    <w:rsid w:val="00863988"/>
    <w:rsid w:val="00875792"/>
    <w:rsid w:val="00876F28"/>
    <w:rsid w:val="008854C1"/>
    <w:rsid w:val="008A54F8"/>
    <w:rsid w:val="008B3B5D"/>
    <w:rsid w:val="008B3BAA"/>
    <w:rsid w:val="008B4C19"/>
    <w:rsid w:val="008C0F1A"/>
    <w:rsid w:val="008C2CFB"/>
    <w:rsid w:val="008D30FA"/>
    <w:rsid w:val="008D3A9F"/>
    <w:rsid w:val="008D6FBF"/>
    <w:rsid w:val="008E60AE"/>
    <w:rsid w:val="008E6EF4"/>
    <w:rsid w:val="008F7859"/>
    <w:rsid w:val="00900C9F"/>
    <w:rsid w:val="00905029"/>
    <w:rsid w:val="009161C4"/>
    <w:rsid w:val="00921966"/>
    <w:rsid w:val="009266DF"/>
    <w:rsid w:val="00930617"/>
    <w:rsid w:val="00932C5C"/>
    <w:rsid w:val="00936D74"/>
    <w:rsid w:val="00943D7F"/>
    <w:rsid w:val="00944298"/>
    <w:rsid w:val="00945F7C"/>
    <w:rsid w:val="00946EF1"/>
    <w:rsid w:val="00951B7E"/>
    <w:rsid w:val="00953BB0"/>
    <w:rsid w:val="009577BF"/>
    <w:rsid w:val="00961BCE"/>
    <w:rsid w:val="00963EAF"/>
    <w:rsid w:val="009664B3"/>
    <w:rsid w:val="0097353D"/>
    <w:rsid w:val="00981B6E"/>
    <w:rsid w:val="00992521"/>
    <w:rsid w:val="00994BF8"/>
    <w:rsid w:val="00996279"/>
    <w:rsid w:val="0099666A"/>
    <w:rsid w:val="009A32F7"/>
    <w:rsid w:val="009B3DC1"/>
    <w:rsid w:val="009C213F"/>
    <w:rsid w:val="009C6EA7"/>
    <w:rsid w:val="009D5780"/>
    <w:rsid w:val="009D7960"/>
    <w:rsid w:val="009E35B6"/>
    <w:rsid w:val="009F2B54"/>
    <w:rsid w:val="009F5575"/>
    <w:rsid w:val="00A12F4F"/>
    <w:rsid w:val="00A1340D"/>
    <w:rsid w:val="00A23C28"/>
    <w:rsid w:val="00A270C8"/>
    <w:rsid w:val="00A30491"/>
    <w:rsid w:val="00A32EA1"/>
    <w:rsid w:val="00A368BB"/>
    <w:rsid w:val="00A37F6A"/>
    <w:rsid w:val="00A42CDC"/>
    <w:rsid w:val="00A44EE3"/>
    <w:rsid w:val="00A52A44"/>
    <w:rsid w:val="00A532A5"/>
    <w:rsid w:val="00A55E9C"/>
    <w:rsid w:val="00A57007"/>
    <w:rsid w:val="00A5785F"/>
    <w:rsid w:val="00A60863"/>
    <w:rsid w:val="00A658DB"/>
    <w:rsid w:val="00A82D95"/>
    <w:rsid w:val="00A85B1F"/>
    <w:rsid w:val="00A86D6C"/>
    <w:rsid w:val="00A963A8"/>
    <w:rsid w:val="00A97959"/>
    <w:rsid w:val="00AA10D7"/>
    <w:rsid w:val="00AC14B0"/>
    <w:rsid w:val="00AC24D7"/>
    <w:rsid w:val="00AC41F6"/>
    <w:rsid w:val="00AD3C46"/>
    <w:rsid w:val="00AD6460"/>
    <w:rsid w:val="00AE5FFC"/>
    <w:rsid w:val="00AE7046"/>
    <w:rsid w:val="00AF1AB4"/>
    <w:rsid w:val="00AF7A4C"/>
    <w:rsid w:val="00B0032C"/>
    <w:rsid w:val="00B2336E"/>
    <w:rsid w:val="00B23673"/>
    <w:rsid w:val="00B33724"/>
    <w:rsid w:val="00B36B79"/>
    <w:rsid w:val="00B46AC6"/>
    <w:rsid w:val="00B503FE"/>
    <w:rsid w:val="00B55491"/>
    <w:rsid w:val="00B56879"/>
    <w:rsid w:val="00B56CC1"/>
    <w:rsid w:val="00B66348"/>
    <w:rsid w:val="00B666C5"/>
    <w:rsid w:val="00B71338"/>
    <w:rsid w:val="00B71C9D"/>
    <w:rsid w:val="00B7652C"/>
    <w:rsid w:val="00B91A43"/>
    <w:rsid w:val="00B927AD"/>
    <w:rsid w:val="00BA6813"/>
    <w:rsid w:val="00BA69B8"/>
    <w:rsid w:val="00BB03D7"/>
    <w:rsid w:val="00BB041F"/>
    <w:rsid w:val="00BB2D93"/>
    <w:rsid w:val="00BB313A"/>
    <w:rsid w:val="00BC1982"/>
    <w:rsid w:val="00BC379B"/>
    <w:rsid w:val="00BC4C7C"/>
    <w:rsid w:val="00BD15F7"/>
    <w:rsid w:val="00BD1BE6"/>
    <w:rsid w:val="00BE65DB"/>
    <w:rsid w:val="00BF08A7"/>
    <w:rsid w:val="00BF0CC6"/>
    <w:rsid w:val="00BF0FBF"/>
    <w:rsid w:val="00BF7432"/>
    <w:rsid w:val="00C00043"/>
    <w:rsid w:val="00C021E5"/>
    <w:rsid w:val="00C057CF"/>
    <w:rsid w:val="00C11984"/>
    <w:rsid w:val="00C13894"/>
    <w:rsid w:val="00C144F7"/>
    <w:rsid w:val="00C1585D"/>
    <w:rsid w:val="00C21EAE"/>
    <w:rsid w:val="00C307D3"/>
    <w:rsid w:val="00C33B45"/>
    <w:rsid w:val="00C6443E"/>
    <w:rsid w:val="00C70754"/>
    <w:rsid w:val="00C80778"/>
    <w:rsid w:val="00C83747"/>
    <w:rsid w:val="00C84A7F"/>
    <w:rsid w:val="00C864A5"/>
    <w:rsid w:val="00C9602C"/>
    <w:rsid w:val="00CA2941"/>
    <w:rsid w:val="00CB2622"/>
    <w:rsid w:val="00CB3336"/>
    <w:rsid w:val="00CC0210"/>
    <w:rsid w:val="00CC73C8"/>
    <w:rsid w:val="00CD3720"/>
    <w:rsid w:val="00CD6093"/>
    <w:rsid w:val="00CD6C07"/>
    <w:rsid w:val="00CE7250"/>
    <w:rsid w:val="00CE77C3"/>
    <w:rsid w:val="00CF312F"/>
    <w:rsid w:val="00D01314"/>
    <w:rsid w:val="00D052CE"/>
    <w:rsid w:val="00D07384"/>
    <w:rsid w:val="00D143BF"/>
    <w:rsid w:val="00D14D76"/>
    <w:rsid w:val="00D15182"/>
    <w:rsid w:val="00D17483"/>
    <w:rsid w:val="00D21DB2"/>
    <w:rsid w:val="00D27577"/>
    <w:rsid w:val="00D3105A"/>
    <w:rsid w:val="00D32142"/>
    <w:rsid w:val="00D409D1"/>
    <w:rsid w:val="00D44F0B"/>
    <w:rsid w:val="00D46E3C"/>
    <w:rsid w:val="00D76D76"/>
    <w:rsid w:val="00D861A4"/>
    <w:rsid w:val="00DA4F15"/>
    <w:rsid w:val="00DA5CDB"/>
    <w:rsid w:val="00DB033E"/>
    <w:rsid w:val="00DB33CB"/>
    <w:rsid w:val="00DB759D"/>
    <w:rsid w:val="00DB79DF"/>
    <w:rsid w:val="00DD701B"/>
    <w:rsid w:val="00DE06A8"/>
    <w:rsid w:val="00DE3DD2"/>
    <w:rsid w:val="00DE7E5B"/>
    <w:rsid w:val="00DF3996"/>
    <w:rsid w:val="00DF732E"/>
    <w:rsid w:val="00E13F86"/>
    <w:rsid w:val="00E1547E"/>
    <w:rsid w:val="00E16B43"/>
    <w:rsid w:val="00E201BF"/>
    <w:rsid w:val="00E24305"/>
    <w:rsid w:val="00E310F8"/>
    <w:rsid w:val="00E61391"/>
    <w:rsid w:val="00E811DF"/>
    <w:rsid w:val="00E8559D"/>
    <w:rsid w:val="00EB4AB8"/>
    <w:rsid w:val="00EC0B19"/>
    <w:rsid w:val="00EC215B"/>
    <w:rsid w:val="00EC574A"/>
    <w:rsid w:val="00ED1A8E"/>
    <w:rsid w:val="00EE2E66"/>
    <w:rsid w:val="00EE6360"/>
    <w:rsid w:val="00F00E18"/>
    <w:rsid w:val="00F01901"/>
    <w:rsid w:val="00F13491"/>
    <w:rsid w:val="00F20CA2"/>
    <w:rsid w:val="00F2640C"/>
    <w:rsid w:val="00F42BF7"/>
    <w:rsid w:val="00F4420E"/>
    <w:rsid w:val="00F50BB6"/>
    <w:rsid w:val="00F53899"/>
    <w:rsid w:val="00F55E60"/>
    <w:rsid w:val="00F60D46"/>
    <w:rsid w:val="00F622A8"/>
    <w:rsid w:val="00F65221"/>
    <w:rsid w:val="00F66277"/>
    <w:rsid w:val="00F6738F"/>
    <w:rsid w:val="00F729B2"/>
    <w:rsid w:val="00F763B7"/>
    <w:rsid w:val="00F8675E"/>
    <w:rsid w:val="00F87AF4"/>
    <w:rsid w:val="00F92D9D"/>
    <w:rsid w:val="00F947FB"/>
    <w:rsid w:val="00F94F45"/>
    <w:rsid w:val="00FA00EA"/>
    <w:rsid w:val="00FA3B22"/>
    <w:rsid w:val="00FB1C08"/>
    <w:rsid w:val="00FB7366"/>
    <w:rsid w:val="00FC7CFF"/>
    <w:rsid w:val="00FD0574"/>
    <w:rsid w:val="00FD07C4"/>
    <w:rsid w:val="00FD1FC1"/>
    <w:rsid w:val="00FF237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DBBD4C"/>
  <w15:docId w15:val="{DFF90A9D-51C5-294F-9A65-AE9351DB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Normal"/>
    <w:qFormat/>
    <w:rsid w:val="00CF312F"/>
    <w:rPr>
      <w:rFonts w:eastAsia="Arial" w:cs="Times New Roman"/>
      <w:b/>
      <w:bCs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4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5221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2314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0473"/>
  </w:style>
  <w:style w:type="character" w:customStyle="1" w:styleId="object">
    <w:name w:val="object"/>
    <w:basedOn w:val="DefaultParagraphFont"/>
    <w:rsid w:val="00560473"/>
  </w:style>
  <w:style w:type="character" w:styleId="CommentReference">
    <w:name w:val="annotation reference"/>
    <w:basedOn w:val="DefaultParagraphFont"/>
    <w:uiPriority w:val="99"/>
    <w:semiHidden/>
    <w:unhideWhenUsed/>
    <w:rsid w:val="00D86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A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cp:lastPrinted>2019-03-15T11:33:00Z</cp:lastPrinted>
  <dcterms:created xsi:type="dcterms:W3CDTF">2019-03-28T14:38:00Z</dcterms:created>
  <dcterms:modified xsi:type="dcterms:W3CDTF">2019-04-04T11:57:00Z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