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3D" w:rsidRDefault="00E80B1F" w:rsidP="000E030E">
      <w:pPr>
        <w:contextualSpacing/>
        <w:rPr>
          <w:rFonts w:cstheme="minorHAnsi"/>
          <w:b/>
          <w:sz w:val="40"/>
          <w:szCs w:val="48"/>
        </w:rPr>
      </w:pPr>
      <w:r>
        <w:rPr>
          <w:rFonts w:cstheme="minorHAnsi"/>
          <w:b/>
          <w:sz w:val="40"/>
          <w:szCs w:val="48"/>
        </w:rPr>
        <w:t>För lite vinst med energibesparing</w:t>
      </w:r>
      <w:r w:rsidR="003553D8">
        <w:rPr>
          <w:rFonts w:cstheme="minorHAnsi"/>
          <w:b/>
          <w:sz w:val="40"/>
          <w:szCs w:val="48"/>
        </w:rPr>
        <w:t xml:space="preserve"> på Gotland</w:t>
      </w:r>
    </w:p>
    <w:p w:rsidR="00FA628B" w:rsidRPr="009C1A03" w:rsidRDefault="00FA628B" w:rsidP="000E030E">
      <w:pPr>
        <w:contextualSpacing/>
        <w:rPr>
          <w:rFonts w:cstheme="minorHAnsi"/>
          <w:b/>
          <w:sz w:val="24"/>
          <w:szCs w:val="24"/>
        </w:rPr>
      </w:pPr>
    </w:p>
    <w:p w:rsidR="00A1033D" w:rsidRPr="0005713D" w:rsidRDefault="00A1033D" w:rsidP="000E030E">
      <w:pPr>
        <w:contextualSpacing/>
        <w:rPr>
          <w:rFonts w:cstheme="minorHAnsi"/>
          <w:b/>
          <w:sz w:val="24"/>
          <w:szCs w:val="24"/>
        </w:rPr>
      </w:pPr>
      <w:r w:rsidRPr="0005713D">
        <w:rPr>
          <w:rFonts w:cstheme="minorHAnsi"/>
          <w:b/>
          <w:sz w:val="24"/>
          <w:szCs w:val="24"/>
        </w:rPr>
        <w:t>Höga fasta elavgifter gör att en minskning av e</w:t>
      </w:r>
      <w:r w:rsidR="0097302E" w:rsidRPr="0005713D">
        <w:rPr>
          <w:rFonts w:cstheme="minorHAnsi"/>
          <w:b/>
          <w:sz w:val="24"/>
          <w:szCs w:val="24"/>
        </w:rPr>
        <w:t>lförbrukning</w:t>
      </w:r>
      <w:r w:rsidRPr="0005713D">
        <w:rPr>
          <w:rFonts w:cstheme="minorHAnsi"/>
          <w:b/>
          <w:sz w:val="24"/>
          <w:szCs w:val="24"/>
        </w:rPr>
        <w:t xml:space="preserve"> med 25 procent enbart ger en kostnadsminskning med 15 procent. </w:t>
      </w:r>
      <w:r w:rsidR="008229C9" w:rsidRPr="0005713D">
        <w:rPr>
          <w:rFonts w:cstheme="minorHAnsi"/>
          <w:b/>
          <w:sz w:val="24"/>
          <w:szCs w:val="24"/>
        </w:rPr>
        <w:t>Det framgår av en ny studie av Nils Holgerssongruppen kring lönsamhet vid minskad energi</w:t>
      </w:r>
      <w:r w:rsidR="0097302E" w:rsidRPr="0005713D">
        <w:rPr>
          <w:rFonts w:cstheme="minorHAnsi"/>
          <w:b/>
          <w:sz w:val="24"/>
          <w:szCs w:val="24"/>
        </w:rPr>
        <w:t>förbrukning</w:t>
      </w:r>
      <w:r w:rsidR="008229C9" w:rsidRPr="0005713D">
        <w:rPr>
          <w:rFonts w:cstheme="minorHAnsi"/>
          <w:b/>
          <w:sz w:val="24"/>
          <w:szCs w:val="24"/>
        </w:rPr>
        <w:t>.</w:t>
      </w:r>
      <w:r w:rsidRPr="0005713D">
        <w:rPr>
          <w:rFonts w:cstheme="minorHAnsi"/>
          <w:b/>
          <w:sz w:val="24"/>
          <w:szCs w:val="24"/>
        </w:rPr>
        <w:t xml:space="preserve"> </w:t>
      </w:r>
      <w:r w:rsidR="003553D8">
        <w:rPr>
          <w:rFonts w:cstheme="minorHAnsi"/>
          <w:b/>
          <w:sz w:val="24"/>
          <w:szCs w:val="24"/>
        </w:rPr>
        <w:t xml:space="preserve"> Gotland är en av de platser där de fasta avgifterna omöjliggör kostnad</w:t>
      </w:r>
      <w:r w:rsidR="00B9187A">
        <w:rPr>
          <w:rFonts w:cstheme="minorHAnsi"/>
          <w:b/>
          <w:sz w:val="24"/>
          <w:szCs w:val="24"/>
        </w:rPr>
        <w:t>s</w:t>
      </w:r>
      <w:r w:rsidR="003553D8">
        <w:rPr>
          <w:rFonts w:cstheme="minorHAnsi"/>
          <w:b/>
          <w:sz w:val="24"/>
          <w:szCs w:val="24"/>
        </w:rPr>
        <w:t>besparingar vid minskad energiförbrukning.</w:t>
      </w:r>
    </w:p>
    <w:p w:rsidR="00A1033D" w:rsidRPr="0005713D" w:rsidRDefault="00A1033D" w:rsidP="000E030E">
      <w:pPr>
        <w:contextualSpacing/>
        <w:rPr>
          <w:rFonts w:cstheme="minorHAnsi"/>
          <w:b/>
          <w:sz w:val="24"/>
          <w:szCs w:val="24"/>
        </w:rPr>
      </w:pPr>
    </w:p>
    <w:p w:rsidR="008229C9" w:rsidRPr="0005713D" w:rsidRDefault="008229C9" w:rsidP="000E030E">
      <w:pPr>
        <w:contextualSpacing/>
        <w:rPr>
          <w:rFonts w:cstheme="minorHAnsi"/>
          <w:sz w:val="24"/>
          <w:szCs w:val="24"/>
        </w:rPr>
      </w:pPr>
      <w:r w:rsidRPr="0005713D">
        <w:rPr>
          <w:rFonts w:cstheme="minorHAnsi"/>
          <w:sz w:val="24"/>
          <w:szCs w:val="24"/>
        </w:rPr>
        <w:t>I studien undersöks hur kostnaderna förändras vid en minskning av el-, fjärrvärme-</w:t>
      </w:r>
      <w:r w:rsidR="0005713D" w:rsidRPr="0005713D">
        <w:rPr>
          <w:rFonts w:cstheme="minorHAnsi"/>
          <w:sz w:val="24"/>
          <w:szCs w:val="24"/>
        </w:rPr>
        <w:t xml:space="preserve">, </w:t>
      </w:r>
      <w:r w:rsidRPr="0005713D">
        <w:rPr>
          <w:rFonts w:cstheme="minorHAnsi"/>
          <w:sz w:val="24"/>
          <w:szCs w:val="24"/>
        </w:rPr>
        <w:t xml:space="preserve">vattenförbrukning och sopmängd med 25 procent. Resultatet visar att höga fasta elkostnader gör att en minskad elförbrukning enbart </w:t>
      </w:r>
      <w:r w:rsidR="005B0BC1" w:rsidRPr="0005713D">
        <w:rPr>
          <w:rFonts w:cstheme="minorHAnsi"/>
          <w:sz w:val="24"/>
          <w:szCs w:val="24"/>
        </w:rPr>
        <w:t>ger 15 procent lägre kostnader</w:t>
      </w:r>
      <w:r w:rsidRPr="0005713D">
        <w:rPr>
          <w:rFonts w:cstheme="minorHAnsi"/>
          <w:sz w:val="24"/>
          <w:szCs w:val="24"/>
        </w:rPr>
        <w:t xml:space="preserve">. Det är en tydlig försämring från 2011 då motsvarande minskning av elförbrukningen </w:t>
      </w:r>
      <w:r w:rsidR="005B0BC1" w:rsidRPr="0005713D">
        <w:rPr>
          <w:rFonts w:cstheme="minorHAnsi"/>
          <w:sz w:val="24"/>
          <w:szCs w:val="24"/>
        </w:rPr>
        <w:t>gav</w:t>
      </w:r>
      <w:r w:rsidRPr="0005713D">
        <w:rPr>
          <w:rFonts w:cstheme="minorHAnsi"/>
          <w:sz w:val="24"/>
          <w:szCs w:val="24"/>
        </w:rPr>
        <w:t xml:space="preserve"> en kostnadsbesparing på 18 procent.</w:t>
      </w:r>
    </w:p>
    <w:p w:rsidR="008229C9" w:rsidRPr="0005713D" w:rsidRDefault="008229C9" w:rsidP="000E030E">
      <w:pPr>
        <w:contextualSpacing/>
        <w:rPr>
          <w:rFonts w:cstheme="minorHAnsi"/>
          <w:sz w:val="24"/>
          <w:szCs w:val="24"/>
        </w:rPr>
      </w:pPr>
    </w:p>
    <w:p w:rsidR="008229C9" w:rsidRPr="0005713D" w:rsidRDefault="008229C9" w:rsidP="008229C9">
      <w:pPr>
        <w:contextualSpacing/>
        <w:rPr>
          <w:rFonts w:cstheme="minorHAnsi"/>
          <w:sz w:val="24"/>
          <w:szCs w:val="24"/>
        </w:rPr>
      </w:pPr>
      <w:r w:rsidRPr="0005713D">
        <w:rPr>
          <w:rFonts w:cstheme="minorHAnsi"/>
          <w:sz w:val="24"/>
          <w:szCs w:val="24"/>
        </w:rPr>
        <w:t>– Vår undersökning visar tydligt att elbolagens prismodeller med höga fasta elavgifter är ett hinder för ö</w:t>
      </w:r>
      <w:r w:rsidR="0097302E" w:rsidRPr="0005713D">
        <w:rPr>
          <w:rFonts w:cstheme="minorHAnsi"/>
          <w:sz w:val="24"/>
          <w:szCs w:val="24"/>
        </w:rPr>
        <w:t>kad energieffektivisering</w:t>
      </w:r>
      <w:r w:rsidRPr="0005713D">
        <w:rPr>
          <w:rFonts w:cstheme="minorHAnsi"/>
          <w:sz w:val="24"/>
          <w:szCs w:val="24"/>
        </w:rPr>
        <w:t xml:space="preserve">, säger </w:t>
      </w:r>
      <w:r w:rsidR="00BF644C">
        <w:rPr>
          <w:rFonts w:cstheme="minorHAnsi"/>
          <w:sz w:val="24"/>
          <w:szCs w:val="24"/>
        </w:rPr>
        <w:t>Rikard Silverfur</w:t>
      </w:r>
      <w:r w:rsidRPr="0005713D">
        <w:rPr>
          <w:rFonts w:cstheme="minorHAnsi"/>
          <w:sz w:val="24"/>
          <w:szCs w:val="24"/>
        </w:rPr>
        <w:t xml:space="preserve">, </w:t>
      </w:r>
      <w:r w:rsidR="00BF644C">
        <w:rPr>
          <w:rFonts w:cstheme="minorHAnsi"/>
          <w:sz w:val="24"/>
          <w:szCs w:val="24"/>
        </w:rPr>
        <w:t>representant för</w:t>
      </w:r>
      <w:r w:rsidRPr="0005713D">
        <w:rPr>
          <w:rFonts w:cstheme="minorHAnsi"/>
          <w:sz w:val="24"/>
          <w:szCs w:val="24"/>
        </w:rPr>
        <w:t xml:space="preserve"> Nils Holgerssongruppen.</w:t>
      </w:r>
    </w:p>
    <w:p w:rsidR="008229C9" w:rsidRPr="0005713D" w:rsidRDefault="008229C9" w:rsidP="000E030E">
      <w:pPr>
        <w:contextualSpacing/>
        <w:rPr>
          <w:rFonts w:cstheme="minorHAnsi"/>
          <w:sz w:val="24"/>
          <w:szCs w:val="24"/>
        </w:rPr>
      </w:pPr>
    </w:p>
    <w:p w:rsidR="008229C9" w:rsidRDefault="0015727E" w:rsidP="000E030E">
      <w:pPr>
        <w:contextualSpacing/>
        <w:rPr>
          <w:rFonts w:cstheme="minorHAnsi"/>
          <w:sz w:val="24"/>
          <w:szCs w:val="24"/>
        </w:rPr>
      </w:pPr>
      <w:r>
        <w:rPr>
          <w:rFonts w:cstheme="minorHAnsi"/>
          <w:sz w:val="24"/>
          <w:szCs w:val="24"/>
        </w:rPr>
        <w:t>Björn Johansson, ordförande i Hyresgästföreningen region Sydost, menar att kommunerna har ett stort ansvar.</w:t>
      </w:r>
    </w:p>
    <w:p w:rsidR="0015727E" w:rsidRPr="0005713D" w:rsidRDefault="0015727E" w:rsidP="000E030E">
      <w:pPr>
        <w:contextualSpacing/>
        <w:rPr>
          <w:rFonts w:cstheme="minorHAnsi"/>
          <w:sz w:val="24"/>
          <w:szCs w:val="24"/>
        </w:rPr>
      </w:pPr>
      <w:r>
        <w:rPr>
          <w:rFonts w:cstheme="minorHAnsi"/>
          <w:sz w:val="24"/>
          <w:szCs w:val="24"/>
        </w:rPr>
        <w:t xml:space="preserve">– </w:t>
      </w:r>
      <w:r w:rsidR="00720A71">
        <w:rPr>
          <w:rFonts w:cstheme="minorHAnsi"/>
          <w:sz w:val="24"/>
          <w:szCs w:val="24"/>
        </w:rPr>
        <w:t xml:space="preserve">Det måste löna sig att tänka och agera energieffektivt! </w:t>
      </w:r>
      <w:r>
        <w:rPr>
          <w:rFonts w:cstheme="minorHAnsi"/>
          <w:sz w:val="24"/>
          <w:szCs w:val="24"/>
        </w:rPr>
        <w:t>Jag antar att Gotlands kommun vill dra sitt strå till stacken när det gäller miljön. Då är det hög tid för dem att se över sina avtal med elleverantörerna, säger Björn Johansson.</w:t>
      </w:r>
    </w:p>
    <w:p w:rsidR="00005A7A" w:rsidRPr="0005713D" w:rsidRDefault="00005A7A" w:rsidP="000E030E">
      <w:pPr>
        <w:contextualSpacing/>
        <w:rPr>
          <w:rFonts w:cstheme="minorHAnsi"/>
          <w:sz w:val="24"/>
          <w:szCs w:val="24"/>
        </w:rPr>
      </w:pPr>
    </w:p>
    <w:p w:rsidR="00005A7A" w:rsidRPr="0005713D" w:rsidRDefault="00005A7A" w:rsidP="000E030E">
      <w:pPr>
        <w:contextualSpacing/>
        <w:rPr>
          <w:rFonts w:cstheme="minorHAnsi"/>
          <w:sz w:val="24"/>
          <w:szCs w:val="24"/>
        </w:rPr>
      </w:pPr>
      <w:r w:rsidRPr="0005713D">
        <w:rPr>
          <w:rFonts w:cstheme="minorHAnsi"/>
          <w:sz w:val="24"/>
          <w:szCs w:val="24"/>
        </w:rPr>
        <w:t xml:space="preserve">Även en minskad förbrukning av vatten ger liten utdelning i </w:t>
      </w:r>
      <w:r w:rsidR="005B0BC1" w:rsidRPr="0005713D">
        <w:rPr>
          <w:rFonts w:cstheme="minorHAnsi"/>
          <w:sz w:val="24"/>
          <w:szCs w:val="24"/>
        </w:rPr>
        <w:t>lägre</w:t>
      </w:r>
      <w:r w:rsidRPr="0005713D">
        <w:rPr>
          <w:rFonts w:cstheme="minorHAnsi"/>
          <w:sz w:val="24"/>
          <w:szCs w:val="24"/>
        </w:rPr>
        <w:t xml:space="preserve"> kostnader. I var fjärde undersökt kommun ger en minskad vattenförbrukning med 25 procent mindre än 15 procent kostnadsbesparing. Minst lönsamt är det att </w:t>
      </w:r>
      <w:r w:rsidR="005B0BC1" w:rsidRPr="0005713D">
        <w:rPr>
          <w:rFonts w:cstheme="minorHAnsi"/>
          <w:sz w:val="24"/>
          <w:szCs w:val="24"/>
        </w:rPr>
        <w:t>spara på vattnet</w:t>
      </w:r>
      <w:r w:rsidRPr="0005713D">
        <w:rPr>
          <w:rFonts w:cstheme="minorHAnsi"/>
          <w:sz w:val="24"/>
          <w:szCs w:val="24"/>
        </w:rPr>
        <w:t xml:space="preserve"> i Stockholm, där </w:t>
      </w:r>
      <w:r w:rsidR="005B0BC1" w:rsidRPr="0005713D">
        <w:rPr>
          <w:rFonts w:cstheme="minorHAnsi"/>
          <w:sz w:val="24"/>
          <w:szCs w:val="24"/>
        </w:rPr>
        <w:t xml:space="preserve">är kostnadsminskningen </w:t>
      </w:r>
      <w:r w:rsidR="00D64E2A" w:rsidRPr="0005713D">
        <w:rPr>
          <w:rFonts w:cstheme="minorHAnsi"/>
          <w:sz w:val="24"/>
          <w:szCs w:val="24"/>
        </w:rPr>
        <w:t xml:space="preserve">13 </w:t>
      </w:r>
      <w:r w:rsidRPr="0005713D">
        <w:rPr>
          <w:rFonts w:cstheme="minorHAnsi"/>
          <w:sz w:val="24"/>
          <w:szCs w:val="24"/>
        </w:rPr>
        <w:t>procent.</w:t>
      </w:r>
    </w:p>
    <w:p w:rsidR="00005A7A" w:rsidRPr="0005713D" w:rsidRDefault="00005A7A" w:rsidP="000E030E">
      <w:pPr>
        <w:contextualSpacing/>
        <w:rPr>
          <w:rFonts w:cstheme="minorHAnsi"/>
          <w:sz w:val="24"/>
          <w:szCs w:val="24"/>
        </w:rPr>
      </w:pPr>
    </w:p>
    <w:p w:rsidR="00005A7A" w:rsidRPr="0005713D" w:rsidRDefault="003C5E71" w:rsidP="003C5E71">
      <w:pPr>
        <w:contextualSpacing/>
        <w:rPr>
          <w:rFonts w:cstheme="minorHAnsi"/>
          <w:sz w:val="24"/>
          <w:szCs w:val="24"/>
        </w:rPr>
      </w:pPr>
      <w:r w:rsidRPr="0005713D">
        <w:rPr>
          <w:rFonts w:cstheme="minorHAnsi"/>
          <w:sz w:val="24"/>
          <w:szCs w:val="24"/>
        </w:rPr>
        <w:t xml:space="preserve">– </w:t>
      </w:r>
      <w:r w:rsidR="00005A7A" w:rsidRPr="0005713D">
        <w:rPr>
          <w:rFonts w:cstheme="minorHAnsi"/>
          <w:sz w:val="24"/>
          <w:szCs w:val="24"/>
        </w:rPr>
        <w:t>Möjligheten att minska kostnaderna genom att minska sin förbrukning ser my</w:t>
      </w:r>
      <w:r w:rsidR="0005713D" w:rsidRPr="0005713D">
        <w:rPr>
          <w:rFonts w:cstheme="minorHAnsi"/>
          <w:sz w:val="24"/>
          <w:szCs w:val="24"/>
        </w:rPr>
        <w:t>cket olika ut i olika kommuner</w:t>
      </w:r>
      <w:r w:rsidR="00005A7A" w:rsidRPr="0005713D">
        <w:rPr>
          <w:rFonts w:cstheme="minorHAnsi"/>
          <w:sz w:val="24"/>
          <w:szCs w:val="24"/>
        </w:rPr>
        <w:t xml:space="preserve"> och </w:t>
      </w:r>
      <w:r w:rsidR="0005713D" w:rsidRPr="0005713D">
        <w:rPr>
          <w:rFonts w:cstheme="minorHAnsi"/>
          <w:sz w:val="24"/>
          <w:szCs w:val="24"/>
        </w:rPr>
        <w:t>beror även</w:t>
      </w:r>
      <w:r w:rsidR="00005A7A" w:rsidRPr="0005713D">
        <w:rPr>
          <w:rFonts w:cstheme="minorHAnsi"/>
          <w:sz w:val="24"/>
          <w:szCs w:val="24"/>
        </w:rPr>
        <w:t xml:space="preserve"> </w:t>
      </w:r>
      <w:r w:rsidR="0005713D" w:rsidRPr="0005713D">
        <w:rPr>
          <w:rFonts w:cstheme="minorHAnsi"/>
          <w:sz w:val="24"/>
          <w:szCs w:val="24"/>
        </w:rPr>
        <w:t xml:space="preserve">på </w:t>
      </w:r>
      <w:r w:rsidR="00005A7A" w:rsidRPr="0005713D">
        <w:rPr>
          <w:rFonts w:cstheme="minorHAnsi"/>
          <w:sz w:val="24"/>
          <w:szCs w:val="24"/>
        </w:rPr>
        <w:t>vad man sparar</w:t>
      </w:r>
      <w:r w:rsidR="0005713D" w:rsidRPr="0005713D">
        <w:rPr>
          <w:rFonts w:cstheme="minorHAnsi"/>
          <w:sz w:val="24"/>
          <w:szCs w:val="24"/>
        </w:rPr>
        <w:t xml:space="preserve"> in</w:t>
      </w:r>
      <w:r w:rsidR="00005A7A" w:rsidRPr="0005713D">
        <w:rPr>
          <w:rFonts w:cstheme="minorHAnsi"/>
          <w:sz w:val="24"/>
          <w:szCs w:val="24"/>
        </w:rPr>
        <w:t xml:space="preserve"> på. En minskning av vattenförbrukningen och minskad sopmängd ger nästan inget utslag alls på den totala kostnaden, säger </w:t>
      </w:r>
      <w:r w:rsidR="00BF644C">
        <w:rPr>
          <w:rFonts w:cstheme="minorHAnsi"/>
          <w:sz w:val="24"/>
          <w:szCs w:val="24"/>
        </w:rPr>
        <w:t>Rikard Silverfur</w:t>
      </w:r>
      <w:r w:rsidR="00005A7A" w:rsidRPr="0005713D">
        <w:rPr>
          <w:rFonts w:cstheme="minorHAnsi"/>
          <w:sz w:val="24"/>
          <w:szCs w:val="24"/>
        </w:rPr>
        <w:t>.</w:t>
      </w:r>
    </w:p>
    <w:p w:rsidR="00005A7A" w:rsidRPr="0005713D" w:rsidRDefault="00005A7A" w:rsidP="00005A7A">
      <w:pPr>
        <w:contextualSpacing/>
        <w:rPr>
          <w:rFonts w:cstheme="minorHAnsi"/>
          <w:sz w:val="24"/>
          <w:szCs w:val="24"/>
        </w:rPr>
      </w:pPr>
    </w:p>
    <w:p w:rsidR="00301AEA" w:rsidRPr="0005713D" w:rsidRDefault="0097302E" w:rsidP="003C5E71">
      <w:pPr>
        <w:contextualSpacing/>
        <w:rPr>
          <w:rFonts w:cstheme="minorHAnsi"/>
          <w:sz w:val="24"/>
          <w:szCs w:val="24"/>
        </w:rPr>
      </w:pPr>
      <w:r w:rsidRPr="0005713D">
        <w:rPr>
          <w:rFonts w:cstheme="minorHAnsi"/>
          <w:sz w:val="24"/>
          <w:szCs w:val="24"/>
        </w:rPr>
        <w:t xml:space="preserve">Däremot visar Nils Holgerssongruppens studie att en minskad fjärrvärmeanvändning i princip leder till en lika </w:t>
      </w:r>
      <w:r w:rsidR="0005713D" w:rsidRPr="0005713D">
        <w:rPr>
          <w:rFonts w:cstheme="minorHAnsi"/>
          <w:sz w:val="24"/>
          <w:szCs w:val="24"/>
        </w:rPr>
        <w:t xml:space="preserve">stor </w:t>
      </w:r>
      <w:r w:rsidRPr="0005713D">
        <w:rPr>
          <w:rFonts w:cstheme="minorHAnsi"/>
          <w:sz w:val="24"/>
          <w:szCs w:val="24"/>
        </w:rPr>
        <w:t>kostnadsminskning.</w:t>
      </w:r>
    </w:p>
    <w:p w:rsidR="003C5E71" w:rsidRPr="0005713D" w:rsidRDefault="003C5E71" w:rsidP="003C5E71">
      <w:pPr>
        <w:contextualSpacing/>
        <w:rPr>
          <w:rFonts w:cstheme="minorHAnsi"/>
          <w:sz w:val="24"/>
          <w:szCs w:val="24"/>
        </w:rPr>
      </w:pPr>
    </w:p>
    <w:p w:rsidR="003C5E71" w:rsidRPr="003C5E71" w:rsidRDefault="003C5E71" w:rsidP="003C5E71">
      <w:pPr>
        <w:contextualSpacing/>
        <w:rPr>
          <w:rFonts w:cstheme="minorHAnsi"/>
          <w:sz w:val="24"/>
          <w:szCs w:val="24"/>
        </w:rPr>
      </w:pPr>
      <w:r w:rsidRPr="0005713D">
        <w:rPr>
          <w:rFonts w:cstheme="minorHAnsi"/>
          <w:sz w:val="24"/>
          <w:szCs w:val="24"/>
        </w:rPr>
        <w:t>– Med en prismodell med låga fasta kostnader är det möjligt att skapa goda förutsättningar för minskad förbrukning. Det visar vår undersökning tydligt när det gäller fjärrvärmekostnader</w:t>
      </w:r>
      <w:r w:rsidR="005B0BC1" w:rsidRPr="0005713D">
        <w:rPr>
          <w:rFonts w:cstheme="minorHAnsi"/>
          <w:sz w:val="24"/>
          <w:szCs w:val="24"/>
        </w:rPr>
        <w:t>na</w:t>
      </w:r>
      <w:r w:rsidRPr="0005713D">
        <w:rPr>
          <w:rFonts w:cstheme="minorHAnsi"/>
          <w:sz w:val="24"/>
          <w:szCs w:val="24"/>
        </w:rPr>
        <w:t>, som också har stor betydelse för den totala kostnaden</w:t>
      </w:r>
      <w:r w:rsidR="005B0BC1" w:rsidRPr="0005713D">
        <w:rPr>
          <w:rFonts w:cstheme="minorHAnsi"/>
          <w:sz w:val="24"/>
          <w:szCs w:val="24"/>
        </w:rPr>
        <w:t xml:space="preserve">. Jag </w:t>
      </w:r>
      <w:r w:rsidR="005B0BC1" w:rsidRPr="0005713D">
        <w:rPr>
          <w:rFonts w:cstheme="minorHAnsi"/>
          <w:sz w:val="24"/>
          <w:szCs w:val="24"/>
        </w:rPr>
        <w:lastRenderedPageBreak/>
        <w:t xml:space="preserve">rekommenderar att kommuner och bolag ser över sina prismodeller och på så sätt tar ansvar för </w:t>
      </w:r>
      <w:r w:rsidR="0097302E" w:rsidRPr="0005713D">
        <w:rPr>
          <w:rFonts w:cstheme="minorHAnsi"/>
          <w:sz w:val="24"/>
          <w:szCs w:val="24"/>
        </w:rPr>
        <w:t>att vi tillsammans når Sveriges energi- och klimatmål</w:t>
      </w:r>
      <w:r w:rsidRPr="0005713D">
        <w:rPr>
          <w:rFonts w:cstheme="minorHAnsi"/>
          <w:sz w:val="24"/>
          <w:szCs w:val="24"/>
        </w:rPr>
        <w:t xml:space="preserve">, säger </w:t>
      </w:r>
      <w:r w:rsidR="00BF644C">
        <w:rPr>
          <w:rFonts w:cstheme="minorHAnsi"/>
          <w:sz w:val="24"/>
          <w:szCs w:val="24"/>
        </w:rPr>
        <w:t>Rikard Silverfur</w:t>
      </w:r>
      <w:r w:rsidRPr="003C5E71">
        <w:rPr>
          <w:rFonts w:cstheme="minorHAnsi"/>
          <w:sz w:val="24"/>
          <w:szCs w:val="24"/>
        </w:rPr>
        <w:t>.</w:t>
      </w:r>
    </w:p>
    <w:p w:rsidR="003C5E71" w:rsidRPr="003C5E71" w:rsidRDefault="003C5E71" w:rsidP="003C5E71">
      <w:pPr>
        <w:contextualSpacing/>
        <w:rPr>
          <w:rFonts w:cstheme="minorHAnsi"/>
          <w:sz w:val="24"/>
          <w:szCs w:val="24"/>
        </w:rPr>
      </w:pPr>
    </w:p>
    <w:p w:rsidR="00FB76A0" w:rsidRPr="009C1A03" w:rsidRDefault="00FB76A0" w:rsidP="00301AEA">
      <w:pPr>
        <w:contextualSpacing/>
        <w:rPr>
          <w:rFonts w:cstheme="minorHAnsi"/>
          <w:sz w:val="24"/>
          <w:szCs w:val="24"/>
        </w:rPr>
      </w:pPr>
    </w:p>
    <w:p w:rsidR="006D0A62" w:rsidRPr="009C1A03" w:rsidRDefault="006D0A62" w:rsidP="00AB68C7">
      <w:pPr>
        <w:contextualSpacing/>
        <w:rPr>
          <w:rFonts w:cstheme="minorHAnsi"/>
          <w:sz w:val="24"/>
          <w:szCs w:val="24"/>
        </w:rPr>
      </w:pPr>
    </w:p>
    <w:p w:rsidR="002B28EE" w:rsidRDefault="009C7324" w:rsidP="003F435B">
      <w:pPr>
        <w:rPr>
          <w:rFonts w:cstheme="minorHAnsi"/>
          <w:b/>
          <w:sz w:val="24"/>
          <w:szCs w:val="24"/>
        </w:rPr>
      </w:pPr>
      <w:r>
        <w:rPr>
          <w:rFonts w:cstheme="minorHAnsi"/>
          <w:b/>
          <w:sz w:val="24"/>
          <w:szCs w:val="24"/>
        </w:rPr>
        <w:t>Om studien:</w:t>
      </w:r>
    </w:p>
    <w:p w:rsidR="009C7324" w:rsidRDefault="009C7324" w:rsidP="003F435B">
      <w:pPr>
        <w:rPr>
          <w:rFonts w:cstheme="minorHAnsi"/>
          <w:sz w:val="20"/>
          <w:szCs w:val="20"/>
        </w:rPr>
      </w:pPr>
      <w:r w:rsidRPr="00E60ECC">
        <w:rPr>
          <w:rFonts w:cstheme="minorHAnsi"/>
          <w:sz w:val="20"/>
          <w:szCs w:val="20"/>
        </w:rPr>
        <w:t>I denna studie från Nils Holgerssongruppen ”flyttas” en flerbosta</w:t>
      </w:r>
      <w:r>
        <w:rPr>
          <w:rFonts w:cstheme="minorHAnsi"/>
          <w:sz w:val="20"/>
          <w:szCs w:val="20"/>
        </w:rPr>
        <w:t xml:space="preserve">dsfastighet på 1 </w:t>
      </w:r>
      <w:r w:rsidRPr="0005713D">
        <w:rPr>
          <w:rFonts w:cstheme="minorHAnsi"/>
          <w:sz w:val="20"/>
          <w:szCs w:val="20"/>
        </w:rPr>
        <w:t xml:space="preserve">000 kvm till 31 kommuner </w:t>
      </w:r>
      <w:r w:rsidRPr="00E60ECC">
        <w:rPr>
          <w:rFonts w:cstheme="minorHAnsi"/>
          <w:sz w:val="20"/>
          <w:szCs w:val="20"/>
        </w:rPr>
        <w:t>i landet för att studera kostnadsförändringen när behovet av fjärrvärme, el, VA och hämtning a</w:t>
      </w:r>
      <w:r w:rsidR="001060D9">
        <w:rPr>
          <w:rFonts w:cstheme="minorHAnsi"/>
          <w:sz w:val="20"/>
          <w:szCs w:val="20"/>
        </w:rPr>
        <w:t>v hushållsavfall minskar med 25 procent</w:t>
      </w:r>
      <w:r w:rsidRPr="00E60ECC">
        <w:rPr>
          <w:rFonts w:cstheme="minorHAnsi"/>
          <w:sz w:val="20"/>
          <w:szCs w:val="20"/>
        </w:rPr>
        <w:t xml:space="preserve">. </w:t>
      </w:r>
      <w:r>
        <w:rPr>
          <w:rFonts w:cstheme="minorHAnsi"/>
          <w:sz w:val="20"/>
          <w:szCs w:val="20"/>
        </w:rPr>
        <w:t xml:space="preserve">Urvalet är gjort så att undersökningen speglar förhållandena </w:t>
      </w:r>
      <w:r w:rsidR="003A71F1">
        <w:rPr>
          <w:rFonts w:cstheme="minorHAnsi"/>
          <w:sz w:val="20"/>
          <w:szCs w:val="20"/>
        </w:rPr>
        <w:t>i större kommuner med en jämn spridning över hela landet och omfattar följande kommuner:</w:t>
      </w:r>
    </w:p>
    <w:p w:rsidR="003A71F1" w:rsidRDefault="003A71F1" w:rsidP="003F435B">
      <w:pPr>
        <w:rPr>
          <w:rFonts w:cstheme="minorHAnsi"/>
          <w:sz w:val="20"/>
          <w:szCs w:val="20"/>
        </w:rPr>
      </w:pPr>
      <w:r>
        <w:rPr>
          <w:rFonts w:cstheme="minorHAnsi"/>
          <w:sz w:val="20"/>
          <w:szCs w:val="20"/>
        </w:rPr>
        <w:t xml:space="preserve">Borås, Eskilstuna, Falun, Gotland, </w:t>
      </w:r>
      <w:r w:rsidRPr="0005713D">
        <w:rPr>
          <w:rFonts w:cstheme="minorHAnsi"/>
          <w:sz w:val="20"/>
          <w:szCs w:val="20"/>
        </w:rPr>
        <w:t>Gävle, Göteborg, Halmstad, Helsingborg</w:t>
      </w:r>
      <w:r>
        <w:rPr>
          <w:rFonts w:cstheme="minorHAnsi"/>
          <w:sz w:val="20"/>
          <w:szCs w:val="20"/>
        </w:rPr>
        <w:t>, Jönköping, Kalmar, Karlskrona, Karlstad, Kristianstad, Linköping, Luleå, Lund, Malmö, Norrköping, Skellefteå, Stockholm, Sundsvall, Södertälje, Trollhättan, Umeå, Uppsala, Varberg, Västerås, Växjö, Örebro, Örnsköldsvik, Östersund.</w:t>
      </w:r>
    </w:p>
    <w:p w:rsidR="009C7324" w:rsidRDefault="009C7324" w:rsidP="003F435B">
      <w:pPr>
        <w:rPr>
          <w:rFonts w:cstheme="minorHAnsi"/>
          <w:b/>
          <w:sz w:val="24"/>
          <w:szCs w:val="24"/>
        </w:rPr>
      </w:pPr>
      <w:r w:rsidRPr="00E60ECC">
        <w:rPr>
          <w:rFonts w:cstheme="minorHAnsi"/>
          <w:sz w:val="20"/>
          <w:szCs w:val="20"/>
        </w:rPr>
        <w:t>Bakom studien står organisationerna Fastighetsägarna, HSB, Hyresgästföreningen, Riksbyggen och SABO. EKAN Gruppen gör faktainsamling, sammanställning och analys av materialet.</w:t>
      </w:r>
      <w:r w:rsidRPr="00E60ECC">
        <w:rPr>
          <w:rFonts w:cstheme="minorHAnsi"/>
          <w:sz w:val="20"/>
          <w:szCs w:val="20"/>
        </w:rPr>
        <w:br/>
        <w:t xml:space="preserve">Mer om Nils Holgerssons undersökningar finns på: </w:t>
      </w:r>
      <w:hyperlink r:id="rId6" w:history="1">
        <w:r w:rsidRPr="00E60ECC">
          <w:rPr>
            <w:rStyle w:val="Hyperlnk"/>
            <w:rFonts w:cstheme="minorHAnsi"/>
            <w:sz w:val="20"/>
            <w:szCs w:val="20"/>
          </w:rPr>
          <w:t>www.nilsholgersson.nu</w:t>
        </w:r>
      </w:hyperlink>
    </w:p>
    <w:p w:rsidR="00903655" w:rsidRPr="009C1A03" w:rsidRDefault="00903655" w:rsidP="00903655">
      <w:pPr>
        <w:rPr>
          <w:rFonts w:cstheme="minorHAnsi"/>
          <w:sz w:val="24"/>
          <w:szCs w:val="24"/>
        </w:rPr>
      </w:pPr>
      <w:r w:rsidRPr="009C1A03">
        <w:rPr>
          <w:rFonts w:cstheme="minorHAnsi"/>
          <w:b/>
          <w:sz w:val="24"/>
          <w:szCs w:val="24"/>
        </w:rPr>
        <w:t xml:space="preserve">Bifogas: </w:t>
      </w:r>
      <w:r w:rsidR="00405BB0" w:rsidRPr="009C1A03">
        <w:rPr>
          <w:rFonts w:cstheme="minorHAnsi"/>
          <w:sz w:val="24"/>
          <w:szCs w:val="24"/>
        </w:rPr>
        <w:t>R</w:t>
      </w:r>
      <w:r w:rsidRPr="009C1A03">
        <w:rPr>
          <w:rFonts w:cstheme="minorHAnsi"/>
          <w:sz w:val="24"/>
          <w:szCs w:val="24"/>
        </w:rPr>
        <w:t>apporten</w:t>
      </w:r>
      <w:r w:rsidR="00405BB0" w:rsidRPr="009C1A03">
        <w:rPr>
          <w:rFonts w:cstheme="minorHAnsi"/>
          <w:sz w:val="24"/>
          <w:szCs w:val="24"/>
        </w:rPr>
        <w:t xml:space="preserve"> ”Lönsamhet vid effektivisering”,</w:t>
      </w:r>
      <w:r w:rsidR="000D4B7B" w:rsidRPr="009C1A03">
        <w:rPr>
          <w:rFonts w:cstheme="minorHAnsi"/>
          <w:sz w:val="24"/>
          <w:szCs w:val="24"/>
        </w:rPr>
        <w:t xml:space="preserve"> </w:t>
      </w:r>
      <w:r w:rsidRPr="009C1A03">
        <w:rPr>
          <w:rFonts w:cstheme="minorHAnsi"/>
          <w:sz w:val="24"/>
          <w:szCs w:val="24"/>
        </w:rPr>
        <w:t xml:space="preserve">som </w:t>
      </w:r>
      <w:proofErr w:type="spellStart"/>
      <w:r w:rsidRPr="009C1A03">
        <w:rPr>
          <w:rFonts w:cstheme="minorHAnsi"/>
          <w:sz w:val="24"/>
          <w:szCs w:val="24"/>
        </w:rPr>
        <w:t>pdf</w:t>
      </w:r>
      <w:proofErr w:type="spellEnd"/>
    </w:p>
    <w:p w:rsidR="00D47E7C" w:rsidRDefault="00903655" w:rsidP="00903655">
      <w:pPr>
        <w:rPr>
          <w:rFonts w:cstheme="minorHAnsi"/>
          <w:b/>
          <w:sz w:val="20"/>
          <w:szCs w:val="20"/>
        </w:rPr>
      </w:pPr>
      <w:r w:rsidRPr="00E60ECC">
        <w:rPr>
          <w:rFonts w:cstheme="minorHAnsi"/>
          <w:b/>
          <w:sz w:val="20"/>
          <w:szCs w:val="20"/>
        </w:rPr>
        <w:t>Kontakt:</w:t>
      </w:r>
    </w:p>
    <w:p w:rsidR="00BF644C" w:rsidRPr="0005713D" w:rsidRDefault="00D47E7C" w:rsidP="00BF644C">
      <w:pPr>
        <w:contextualSpacing/>
        <w:rPr>
          <w:rFonts w:cstheme="minorHAnsi"/>
          <w:sz w:val="24"/>
          <w:szCs w:val="24"/>
        </w:rPr>
      </w:pPr>
      <w:r>
        <w:rPr>
          <w:rFonts w:cstheme="minorHAnsi"/>
          <w:sz w:val="20"/>
          <w:szCs w:val="20"/>
        </w:rPr>
        <w:t xml:space="preserve">Björn Johansson, Hyresgästföreningen region Sydost: </w:t>
      </w:r>
      <w:hyperlink r:id="rId7" w:tooltip="Ring upp 0702-75 30 72" w:history="1">
        <w:r w:rsidR="00C30574" w:rsidRPr="00C30574">
          <w:rPr>
            <w:rStyle w:val="Hyperlnk"/>
            <w:bCs/>
            <w:color w:val="auto"/>
            <w:sz w:val="20"/>
            <w:szCs w:val="20"/>
            <w:u w:val="none"/>
          </w:rPr>
          <w:t>0702-75 30 72</w:t>
        </w:r>
      </w:hyperlink>
      <w:r w:rsidR="00672E96" w:rsidRPr="00E60ECC">
        <w:rPr>
          <w:rFonts w:cstheme="minorHAnsi"/>
          <w:b/>
          <w:sz w:val="20"/>
          <w:szCs w:val="20"/>
        </w:rPr>
        <w:br/>
      </w:r>
      <w:r w:rsidR="00BF644C" w:rsidRPr="00BF644C">
        <w:rPr>
          <w:rFonts w:cstheme="minorHAnsi"/>
          <w:sz w:val="20"/>
          <w:szCs w:val="20"/>
        </w:rPr>
        <w:t>Rikard Silverfur, representant för</w:t>
      </w:r>
      <w:r w:rsidR="00BF644C">
        <w:rPr>
          <w:rFonts w:cstheme="minorHAnsi"/>
          <w:sz w:val="20"/>
          <w:szCs w:val="20"/>
        </w:rPr>
        <w:t xml:space="preserve"> Nils Holgerssongruppen: 0702-28 71 67</w:t>
      </w:r>
      <w:bookmarkStart w:id="0" w:name="_GoBack"/>
      <w:bookmarkEnd w:id="0"/>
    </w:p>
    <w:p w:rsidR="001F1FB1" w:rsidRPr="0005713D" w:rsidRDefault="00672E96">
      <w:pPr>
        <w:rPr>
          <w:rFonts w:cstheme="minorHAnsi"/>
          <w:sz w:val="20"/>
          <w:szCs w:val="20"/>
          <w:highlight w:val="yellow"/>
        </w:rPr>
      </w:pPr>
      <w:r w:rsidRPr="003A71F1">
        <w:rPr>
          <w:rFonts w:cstheme="minorHAnsi"/>
          <w:sz w:val="20"/>
          <w:szCs w:val="20"/>
        </w:rPr>
        <w:br/>
      </w:r>
    </w:p>
    <w:sectPr w:rsidR="001F1FB1" w:rsidRPr="0005713D" w:rsidSect="00BB03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6B6D"/>
    <w:multiLevelType w:val="hybridMultilevel"/>
    <w:tmpl w:val="CDD2973E"/>
    <w:lvl w:ilvl="0" w:tplc="F626DA92">
      <w:start w:val="2017"/>
      <w:numFmt w:val="bullet"/>
      <w:lvlText w:val="-"/>
      <w:lvlJc w:val="left"/>
      <w:pPr>
        <w:ind w:left="720" w:hanging="360"/>
      </w:pPr>
      <w:rPr>
        <w:rFonts w:ascii="Calibri" w:eastAsiaTheme="minorHAnsi"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21D47438"/>
    <w:multiLevelType w:val="hybridMultilevel"/>
    <w:tmpl w:val="0ED449BC"/>
    <w:lvl w:ilvl="0" w:tplc="086A1160">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nsid w:val="341D70FB"/>
    <w:multiLevelType w:val="hybridMultilevel"/>
    <w:tmpl w:val="E048B886"/>
    <w:lvl w:ilvl="0" w:tplc="FD74D054">
      <w:start w:val="2017"/>
      <w:numFmt w:val="bullet"/>
      <w:lvlText w:val="-"/>
      <w:lvlJc w:val="left"/>
      <w:pPr>
        <w:ind w:left="720" w:hanging="360"/>
      </w:pPr>
      <w:rPr>
        <w:rFonts w:ascii="Calibri" w:eastAsiaTheme="minorHAnsi"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768050E"/>
    <w:multiLevelType w:val="hybridMultilevel"/>
    <w:tmpl w:val="1646C3B0"/>
    <w:lvl w:ilvl="0" w:tplc="01542B7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EB750C8"/>
    <w:multiLevelType w:val="hybridMultilevel"/>
    <w:tmpl w:val="78245862"/>
    <w:lvl w:ilvl="0" w:tplc="6222501A">
      <w:start w:val="2017"/>
      <w:numFmt w:val="bullet"/>
      <w:lvlText w:val="-"/>
      <w:lvlJc w:val="left"/>
      <w:pPr>
        <w:ind w:left="720" w:hanging="360"/>
      </w:pPr>
      <w:rPr>
        <w:rFonts w:ascii="Calibri" w:eastAsiaTheme="minorHAnsi"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3FD6FB2"/>
    <w:multiLevelType w:val="hybridMultilevel"/>
    <w:tmpl w:val="67BC2BF8"/>
    <w:lvl w:ilvl="0" w:tplc="FFD8C8E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44C4E95"/>
    <w:multiLevelType w:val="hybridMultilevel"/>
    <w:tmpl w:val="45B81A84"/>
    <w:lvl w:ilvl="0" w:tplc="CC766796">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98B2513"/>
    <w:multiLevelType w:val="hybridMultilevel"/>
    <w:tmpl w:val="83188E9E"/>
    <w:lvl w:ilvl="0" w:tplc="EE46B9B2">
      <w:start w:val="2017"/>
      <w:numFmt w:val="bullet"/>
      <w:lvlText w:val="-"/>
      <w:lvlJc w:val="left"/>
      <w:pPr>
        <w:ind w:left="720" w:hanging="360"/>
      </w:pPr>
      <w:rPr>
        <w:rFonts w:ascii="Calibri" w:eastAsiaTheme="minorHAnsi"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DCC5006"/>
    <w:multiLevelType w:val="hybridMultilevel"/>
    <w:tmpl w:val="AA921BD0"/>
    <w:lvl w:ilvl="0" w:tplc="BE64773C">
      <w:numFmt w:val="bullet"/>
      <w:lvlText w:val=""/>
      <w:lvlJc w:val="left"/>
      <w:pPr>
        <w:ind w:left="720" w:hanging="360"/>
      </w:pPr>
      <w:rPr>
        <w:rFonts w:ascii="Symbol" w:eastAsiaTheme="minorHAnsi"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num>
  <w:num w:numId="4">
    <w:abstractNumId w:val="5"/>
  </w:num>
  <w:num w:numId="5">
    <w:abstractNumId w:val="6"/>
  </w:num>
  <w:num w:numId="6">
    <w:abstractNumId w:val="8"/>
  </w:num>
  <w:num w:numId="7">
    <w:abstractNumId w:val="4"/>
  </w:num>
  <w:num w:numId="8">
    <w:abstractNumId w:val="7"/>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26"/>
    <w:rsid w:val="00005A7A"/>
    <w:rsid w:val="0005713D"/>
    <w:rsid w:val="00072FB2"/>
    <w:rsid w:val="000D4B7B"/>
    <w:rsid w:val="000E030E"/>
    <w:rsid w:val="000F1254"/>
    <w:rsid w:val="001060D9"/>
    <w:rsid w:val="00143B61"/>
    <w:rsid w:val="0015727E"/>
    <w:rsid w:val="001F1FB1"/>
    <w:rsid w:val="00236ABE"/>
    <w:rsid w:val="00251569"/>
    <w:rsid w:val="002571D8"/>
    <w:rsid w:val="002619FE"/>
    <w:rsid w:val="00280874"/>
    <w:rsid w:val="002B28EE"/>
    <w:rsid w:val="00301AEA"/>
    <w:rsid w:val="00341643"/>
    <w:rsid w:val="003553D8"/>
    <w:rsid w:val="003923CD"/>
    <w:rsid w:val="003A71F1"/>
    <w:rsid w:val="003C5E71"/>
    <w:rsid w:val="003F2553"/>
    <w:rsid w:val="003F435B"/>
    <w:rsid w:val="00400E75"/>
    <w:rsid w:val="00405BB0"/>
    <w:rsid w:val="00502090"/>
    <w:rsid w:val="005241F9"/>
    <w:rsid w:val="00536B42"/>
    <w:rsid w:val="005A2A6D"/>
    <w:rsid w:val="005A4A50"/>
    <w:rsid w:val="005B0BC1"/>
    <w:rsid w:val="005D1416"/>
    <w:rsid w:val="0060068E"/>
    <w:rsid w:val="00624940"/>
    <w:rsid w:val="006331C6"/>
    <w:rsid w:val="00633C3D"/>
    <w:rsid w:val="00636EF9"/>
    <w:rsid w:val="00666012"/>
    <w:rsid w:val="00672E96"/>
    <w:rsid w:val="0067712A"/>
    <w:rsid w:val="006D0A62"/>
    <w:rsid w:val="006D445A"/>
    <w:rsid w:val="006E5790"/>
    <w:rsid w:val="00720A71"/>
    <w:rsid w:val="00730639"/>
    <w:rsid w:val="00776547"/>
    <w:rsid w:val="007922F3"/>
    <w:rsid w:val="007D51DF"/>
    <w:rsid w:val="007E006A"/>
    <w:rsid w:val="007E4B0F"/>
    <w:rsid w:val="007F3D27"/>
    <w:rsid w:val="00820F20"/>
    <w:rsid w:val="008229C9"/>
    <w:rsid w:val="0084380E"/>
    <w:rsid w:val="008830B6"/>
    <w:rsid w:val="00903655"/>
    <w:rsid w:val="00957975"/>
    <w:rsid w:val="0097302E"/>
    <w:rsid w:val="009938EC"/>
    <w:rsid w:val="009C1A03"/>
    <w:rsid w:val="009C7324"/>
    <w:rsid w:val="00A1033D"/>
    <w:rsid w:val="00A31D3C"/>
    <w:rsid w:val="00A51326"/>
    <w:rsid w:val="00A852C9"/>
    <w:rsid w:val="00AB68C7"/>
    <w:rsid w:val="00B77B40"/>
    <w:rsid w:val="00B81EFA"/>
    <w:rsid w:val="00B9187A"/>
    <w:rsid w:val="00B96484"/>
    <w:rsid w:val="00BB037C"/>
    <w:rsid w:val="00BB26A1"/>
    <w:rsid w:val="00BF644C"/>
    <w:rsid w:val="00C06AD9"/>
    <w:rsid w:val="00C30574"/>
    <w:rsid w:val="00C571D4"/>
    <w:rsid w:val="00C70162"/>
    <w:rsid w:val="00CA04D8"/>
    <w:rsid w:val="00CB0DEB"/>
    <w:rsid w:val="00CB7662"/>
    <w:rsid w:val="00CD1D1C"/>
    <w:rsid w:val="00CD2A8C"/>
    <w:rsid w:val="00CD4217"/>
    <w:rsid w:val="00CE17B8"/>
    <w:rsid w:val="00D47E7C"/>
    <w:rsid w:val="00D64E2A"/>
    <w:rsid w:val="00D6647F"/>
    <w:rsid w:val="00D94232"/>
    <w:rsid w:val="00DA2ADD"/>
    <w:rsid w:val="00E3120A"/>
    <w:rsid w:val="00E60ECC"/>
    <w:rsid w:val="00E80B1F"/>
    <w:rsid w:val="00EE7A85"/>
    <w:rsid w:val="00F02730"/>
    <w:rsid w:val="00F20768"/>
    <w:rsid w:val="00F455AA"/>
    <w:rsid w:val="00F50680"/>
    <w:rsid w:val="00F81EF4"/>
    <w:rsid w:val="00F97A8E"/>
    <w:rsid w:val="00FA628B"/>
    <w:rsid w:val="00FB76A0"/>
    <w:rsid w:val="00FD55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E030E"/>
    <w:pPr>
      <w:spacing w:after="0" w:line="240" w:lineRule="auto"/>
      <w:ind w:left="720"/>
    </w:pPr>
    <w:rPr>
      <w:rFonts w:ascii="Calibri" w:hAnsi="Calibri" w:cs="Calibri"/>
      <w:lang w:eastAsia="sv-SE"/>
    </w:rPr>
  </w:style>
  <w:style w:type="character" w:styleId="Hyperlnk">
    <w:name w:val="Hyperlink"/>
    <w:basedOn w:val="Standardstycketeckensnitt"/>
    <w:uiPriority w:val="99"/>
    <w:unhideWhenUsed/>
    <w:rsid w:val="008830B6"/>
    <w:rPr>
      <w:color w:val="0000FF" w:themeColor="hyperlink"/>
      <w:u w:val="single"/>
    </w:rPr>
  </w:style>
  <w:style w:type="paragraph" w:styleId="Ballongtext">
    <w:name w:val="Balloon Text"/>
    <w:basedOn w:val="Normal"/>
    <w:link w:val="BallongtextChar"/>
    <w:uiPriority w:val="99"/>
    <w:semiHidden/>
    <w:unhideWhenUsed/>
    <w:rsid w:val="00FA628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628B"/>
    <w:rPr>
      <w:rFonts w:ascii="Tahoma" w:hAnsi="Tahoma" w:cs="Tahoma"/>
      <w:sz w:val="16"/>
      <w:szCs w:val="16"/>
    </w:rPr>
  </w:style>
  <w:style w:type="character" w:styleId="Kommentarsreferens">
    <w:name w:val="annotation reference"/>
    <w:basedOn w:val="Standardstycketeckensnitt"/>
    <w:uiPriority w:val="99"/>
    <w:semiHidden/>
    <w:unhideWhenUsed/>
    <w:rsid w:val="00666012"/>
    <w:rPr>
      <w:sz w:val="16"/>
      <w:szCs w:val="16"/>
    </w:rPr>
  </w:style>
  <w:style w:type="paragraph" w:styleId="Kommentarer">
    <w:name w:val="annotation text"/>
    <w:basedOn w:val="Normal"/>
    <w:link w:val="KommentarerChar"/>
    <w:uiPriority w:val="99"/>
    <w:semiHidden/>
    <w:unhideWhenUsed/>
    <w:rsid w:val="00666012"/>
    <w:pPr>
      <w:spacing w:line="240" w:lineRule="auto"/>
    </w:pPr>
    <w:rPr>
      <w:sz w:val="20"/>
      <w:szCs w:val="20"/>
    </w:rPr>
  </w:style>
  <w:style w:type="character" w:customStyle="1" w:styleId="KommentarerChar">
    <w:name w:val="Kommentarer Char"/>
    <w:basedOn w:val="Standardstycketeckensnitt"/>
    <w:link w:val="Kommentarer"/>
    <w:uiPriority w:val="99"/>
    <w:semiHidden/>
    <w:rsid w:val="00666012"/>
    <w:rPr>
      <w:sz w:val="20"/>
      <w:szCs w:val="20"/>
    </w:rPr>
  </w:style>
  <w:style w:type="paragraph" w:styleId="Kommentarsmne">
    <w:name w:val="annotation subject"/>
    <w:basedOn w:val="Kommentarer"/>
    <w:next w:val="Kommentarer"/>
    <w:link w:val="KommentarsmneChar"/>
    <w:uiPriority w:val="99"/>
    <w:semiHidden/>
    <w:unhideWhenUsed/>
    <w:rsid w:val="00666012"/>
    <w:rPr>
      <w:b/>
      <w:bCs/>
    </w:rPr>
  </w:style>
  <w:style w:type="character" w:customStyle="1" w:styleId="KommentarsmneChar">
    <w:name w:val="Kommentarsämne Char"/>
    <w:basedOn w:val="KommentarerChar"/>
    <w:link w:val="Kommentarsmne"/>
    <w:uiPriority w:val="99"/>
    <w:semiHidden/>
    <w:rsid w:val="006660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E030E"/>
    <w:pPr>
      <w:spacing w:after="0" w:line="240" w:lineRule="auto"/>
      <w:ind w:left="720"/>
    </w:pPr>
    <w:rPr>
      <w:rFonts w:ascii="Calibri" w:hAnsi="Calibri" w:cs="Calibri"/>
      <w:lang w:eastAsia="sv-SE"/>
    </w:rPr>
  </w:style>
  <w:style w:type="character" w:styleId="Hyperlnk">
    <w:name w:val="Hyperlink"/>
    <w:basedOn w:val="Standardstycketeckensnitt"/>
    <w:uiPriority w:val="99"/>
    <w:unhideWhenUsed/>
    <w:rsid w:val="008830B6"/>
    <w:rPr>
      <w:color w:val="0000FF" w:themeColor="hyperlink"/>
      <w:u w:val="single"/>
    </w:rPr>
  </w:style>
  <w:style w:type="paragraph" w:styleId="Ballongtext">
    <w:name w:val="Balloon Text"/>
    <w:basedOn w:val="Normal"/>
    <w:link w:val="BallongtextChar"/>
    <w:uiPriority w:val="99"/>
    <w:semiHidden/>
    <w:unhideWhenUsed/>
    <w:rsid w:val="00FA628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628B"/>
    <w:rPr>
      <w:rFonts w:ascii="Tahoma" w:hAnsi="Tahoma" w:cs="Tahoma"/>
      <w:sz w:val="16"/>
      <w:szCs w:val="16"/>
    </w:rPr>
  </w:style>
  <w:style w:type="character" w:styleId="Kommentarsreferens">
    <w:name w:val="annotation reference"/>
    <w:basedOn w:val="Standardstycketeckensnitt"/>
    <w:uiPriority w:val="99"/>
    <w:semiHidden/>
    <w:unhideWhenUsed/>
    <w:rsid w:val="00666012"/>
    <w:rPr>
      <w:sz w:val="16"/>
      <w:szCs w:val="16"/>
    </w:rPr>
  </w:style>
  <w:style w:type="paragraph" w:styleId="Kommentarer">
    <w:name w:val="annotation text"/>
    <w:basedOn w:val="Normal"/>
    <w:link w:val="KommentarerChar"/>
    <w:uiPriority w:val="99"/>
    <w:semiHidden/>
    <w:unhideWhenUsed/>
    <w:rsid w:val="00666012"/>
    <w:pPr>
      <w:spacing w:line="240" w:lineRule="auto"/>
    </w:pPr>
    <w:rPr>
      <w:sz w:val="20"/>
      <w:szCs w:val="20"/>
    </w:rPr>
  </w:style>
  <w:style w:type="character" w:customStyle="1" w:styleId="KommentarerChar">
    <w:name w:val="Kommentarer Char"/>
    <w:basedOn w:val="Standardstycketeckensnitt"/>
    <w:link w:val="Kommentarer"/>
    <w:uiPriority w:val="99"/>
    <w:semiHidden/>
    <w:rsid w:val="00666012"/>
    <w:rPr>
      <w:sz w:val="20"/>
      <w:szCs w:val="20"/>
    </w:rPr>
  </w:style>
  <w:style w:type="paragraph" w:styleId="Kommentarsmne">
    <w:name w:val="annotation subject"/>
    <w:basedOn w:val="Kommentarer"/>
    <w:next w:val="Kommentarer"/>
    <w:link w:val="KommentarsmneChar"/>
    <w:uiPriority w:val="99"/>
    <w:semiHidden/>
    <w:unhideWhenUsed/>
    <w:rsid w:val="00666012"/>
    <w:rPr>
      <w:b/>
      <w:bCs/>
    </w:rPr>
  </w:style>
  <w:style w:type="character" w:customStyle="1" w:styleId="KommentarsmneChar">
    <w:name w:val="Kommentarsämne Char"/>
    <w:basedOn w:val="KommentarerChar"/>
    <w:link w:val="Kommentarsmne"/>
    <w:uiPriority w:val="99"/>
    <w:semiHidden/>
    <w:rsid w:val="006660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25876">
      <w:bodyDiv w:val="1"/>
      <w:marLeft w:val="0"/>
      <w:marRight w:val="0"/>
      <w:marTop w:val="0"/>
      <w:marBottom w:val="0"/>
      <w:divBdr>
        <w:top w:val="none" w:sz="0" w:space="0" w:color="auto"/>
        <w:left w:val="none" w:sz="0" w:space="0" w:color="auto"/>
        <w:bottom w:val="none" w:sz="0" w:space="0" w:color="auto"/>
        <w:right w:val="none" w:sz="0" w:space="0" w:color="auto"/>
      </w:divBdr>
    </w:div>
    <w:div w:id="1182360659">
      <w:bodyDiv w:val="1"/>
      <w:marLeft w:val="0"/>
      <w:marRight w:val="0"/>
      <w:marTop w:val="0"/>
      <w:marBottom w:val="0"/>
      <w:divBdr>
        <w:top w:val="none" w:sz="0" w:space="0" w:color="auto"/>
        <w:left w:val="none" w:sz="0" w:space="0" w:color="auto"/>
        <w:bottom w:val="none" w:sz="0" w:space="0" w:color="auto"/>
        <w:right w:val="none" w:sz="0" w:space="0" w:color="auto"/>
      </w:divBdr>
    </w:div>
    <w:div w:id="1301154994">
      <w:bodyDiv w:val="1"/>
      <w:marLeft w:val="0"/>
      <w:marRight w:val="0"/>
      <w:marTop w:val="0"/>
      <w:marBottom w:val="0"/>
      <w:divBdr>
        <w:top w:val="none" w:sz="0" w:space="0" w:color="auto"/>
        <w:left w:val="none" w:sz="0" w:space="0" w:color="auto"/>
        <w:bottom w:val="none" w:sz="0" w:space="0" w:color="auto"/>
        <w:right w:val="none" w:sz="0" w:space="0" w:color="auto"/>
      </w:divBdr>
    </w:div>
    <w:div w:id="1342270592">
      <w:bodyDiv w:val="1"/>
      <w:marLeft w:val="0"/>
      <w:marRight w:val="0"/>
      <w:marTop w:val="0"/>
      <w:marBottom w:val="0"/>
      <w:divBdr>
        <w:top w:val="none" w:sz="0" w:space="0" w:color="auto"/>
        <w:left w:val="none" w:sz="0" w:space="0" w:color="auto"/>
        <w:bottom w:val="none" w:sz="0" w:space="0" w:color="auto"/>
        <w:right w:val="none" w:sz="0" w:space="0" w:color="auto"/>
      </w:divBdr>
    </w:div>
    <w:div w:id="1647582590">
      <w:bodyDiv w:val="1"/>
      <w:marLeft w:val="0"/>
      <w:marRight w:val="0"/>
      <w:marTop w:val="0"/>
      <w:marBottom w:val="0"/>
      <w:divBdr>
        <w:top w:val="none" w:sz="0" w:space="0" w:color="auto"/>
        <w:left w:val="none" w:sz="0" w:space="0" w:color="auto"/>
        <w:bottom w:val="none" w:sz="0" w:space="0" w:color="auto"/>
        <w:right w:val="none" w:sz="0" w:space="0" w:color="auto"/>
      </w:divBdr>
    </w:div>
    <w:div w:id="1700666794">
      <w:bodyDiv w:val="1"/>
      <w:marLeft w:val="0"/>
      <w:marRight w:val="0"/>
      <w:marTop w:val="0"/>
      <w:marBottom w:val="0"/>
      <w:divBdr>
        <w:top w:val="none" w:sz="0" w:space="0" w:color="auto"/>
        <w:left w:val="none" w:sz="0" w:space="0" w:color="auto"/>
        <w:bottom w:val="none" w:sz="0" w:space="0" w:color="auto"/>
        <w:right w:val="none" w:sz="0" w:space="0" w:color="auto"/>
      </w:divBdr>
    </w:div>
    <w:div w:id="171333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call('0702-75%2030%2072','046ebdf5500fa672a65bc122068e6e7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lsholgersson.n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3165</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Fastighetsägarna</Company>
  <LinksUpToDate>false</LinksUpToDate>
  <CharactersWithSpaces>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Charlotta Lundström</dc:creator>
  <cp:lastModifiedBy>Håkan Strahl</cp:lastModifiedBy>
  <cp:revision>3</cp:revision>
  <cp:lastPrinted>2015-05-20T06:23:00Z</cp:lastPrinted>
  <dcterms:created xsi:type="dcterms:W3CDTF">2015-05-20T08:36:00Z</dcterms:created>
  <dcterms:modified xsi:type="dcterms:W3CDTF">2015-05-28T06:34:00Z</dcterms:modified>
</cp:coreProperties>
</file>