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4F" w:rsidRPr="00BE16E0" w:rsidRDefault="008B5448" w:rsidP="00846E62">
      <w:pPr>
        <w:pStyle w:val="Datum1"/>
        <w:tabs>
          <w:tab w:val="left" w:pos="2064"/>
        </w:tabs>
        <w:rPr>
          <w:lang w:val="sv-SE"/>
        </w:rPr>
      </w:pPr>
      <w:r>
        <w:rPr>
          <w:lang w:val="sv-SE"/>
        </w:rPr>
        <w:t>Kista, 19</w:t>
      </w:r>
      <w:r w:rsidR="00846E62">
        <w:rPr>
          <w:lang w:val="sv-SE"/>
        </w:rPr>
        <w:t xml:space="preserve"> mars 2015</w:t>
      </w:r>
    </w:p>
    <w:p w:rsidR="00E413E1" w:rsidRPr="00BE16E0" w:rsidRDefault="00B31331" w:rsidP="00E413E1">
      <w:pPr>
        <w:pStyle w:val="Headline"/>
        <w:rPr>
          <w:lang w:val="sv-SE"/>
        </w:rPr>
      </w:pPr>
      <w:r w:rsidRPr="00BE16E0">
        <w:rPr>
          <w:sz w:val="28"/>
          <w:lang w:val="sv-SE"/>
        </w:rPr>
        <w:t xml:space="preserve">HMI/SCADA </w:t>
      </w:r>
      <w:r w:rsidR="00603BAC" w:rsidRPr="00BE16E0">
        <w:rPr>
          <w:sz w:val="28"/>
          <w:lang w:val="sv-SE"/>
        </w:rPr>
        <w:t>mjukvara för smarta fabriker</w:t>
      </w:r>
      <w:r w:rsidRPr="00BE16E0">
        <w:rPr>
          <w:sz w:val="28"/>
          <w:lang w:val="sv-SE"/>
        </w:rPr>
        <w:t>:</w:t>
      </w:r>
      <w:r w:rsidR="00603BAC" w:rsidRPr="00BE16E0">
        <w:rPr>
          <w:lang w:val="sv-SE"/>
        </w:rPr>
        <w:br/>
        <w:t>COPA-DATA presenterar</w:t>
      </w:r>
      <w:r w:rsidRPr="00BE16E0">
        <w:rPr>
          <w:lang w:val="sv-SE"/>
        </w:rPr>
        <w:t xml:space="preserve"> zenon 7.20</w:t>
      </w:r>
    </w:p>
    <w:p w:rsidR="00603BAC" w:rsidRPr="00BE16E0" w:rsidRDefault="00081507" w:rsidP="00E413E1">
      <w:pPr>
        <w:pStyle w:val="Lead"/>
        <w:rPr>
          <w:lang w:val="sv-SE"/>
        </w:rPr>
      </w:pPr>
      <w:r w:rsidRPr="00BE16E0">
        <w:rPr>
          <w:lang w:val="sv-SE"/>
        </w:rPr>
        <w:t>COPA-DATA släpper</w:t>
      </w:r>
      <w:r w:rsidR="00603BAC" w:rsidRPr="00BE16E0">
        <w:rPr>
          <w:lang w:val="sv-SE"/>
        </w:rPr>
        <w:t xml:space="preserve"> nu</w:t>
      </w:r>
      <w:r w:rsidR="00FD2981">
        <w:rPr>
          <w:lang w:val="sv-SE"/>
        </w:rPr>
        <w:t xml:space="preserve"> </w:t>
      </w:r>
      <w:r w:rsidR="00603BAC" w:rsidRPr="00BE16E0">
        <w:rPr>
          <w:lang w:val="sv-SE"/>
        </w:rPr>
        <w:t xml:space="preserve">zenon 7.20 som är helt anpassad till </w:t>
      </w:r>
      <w:r w:rsidR="00FD2981">
        <w:rPr>
          <w:lang w:val="sv-SE"/>
        </w:rPr>
        <w:t xml:space="preserve">konceptet </w:t>
      </w:r>
      <w:r w:rsidR="00603BAC" w:rsidRPr="00BE16E0">
        <w:rPr>
          <w:lang w:val="sv-SE"/>
        </w:rPr>
        <w:t>Smarta Fabri</w:t>
      </w:r>
      <w:r w:rsidR="00FE3099" w:rsidRPr="00BE16E0">
        <w:rPr>
          <w:lang w:val="sv-SE"/>
        </w:rPr>
        <w:t>ker</w:t>
      </w:r>
      <w:r w:rsidR="00683A63">
        <w:rPr>
          <w:lang w:val="sv-SE"/>
        </w:rPr>
        <w:t xml:space="preserve"> och Industri 4.0</w:t>
      </w:r>
      <w:r w:rsidR="00FD2981">
        <w:rPr>
          <w:lang w:val="sv-SE"/>
        </w:rPr>
        <w:t xml:space="preserve">. I </w:t>
      </w:r>
      <w:r w:rsidR="00683A63">
        <w:rPr>
          <w:lang w:val="sv-SE"/>
        </w:rPr>
        <w:t>den nya versionen</w:t>
      </w:r>
      <w:r w:rsidR="00FD2981">
        <w:rPr>
          <w:lang w:val="sv-SE"/>
        </w:rPr>
        <w:t xml:space="preserve"> finns </w:t>
      </w:r>
      <w:r w:rsidR="00683A63">
        <w:rPr>
          <w:lang w:val="sv-SE"/>
        </w:rPr>
        <w:t xml:space="preserve">bland annat </w:t>
      </w:r>
      <w:r w:rsidR="00FD2981">
        <w:rPr>
          <w:lang w:val="sv-SE"/>
        </w:rPr>
        <w:t>stöd för</w:t>
      </w:r>
      <w:r w:rsidR="00FD2981" w:rsidRPr="00BE16E0">
        <w:rPr>
          <w:lang w:val="sv-SE"/>
        </w:rPr>
        <w:t xml:space="preserve"> molnlösningar</w:t>
      </w:r>
      <w:r w:rsidR="00FD2981">
        <w:rPr>
          <w:lang w:val="sv-SE"/>
        </w:rPr>
        <w:t xml:space="preserve"> </w:t>
      </w:r>
      <w:r w:rsidR="00FD2981" w:rsidRPr="00BE16E0">
        <w:rPr>
          <w:lang w:val="sv-SE"/>
        </w:rPr>
        <w:t>baserade på Microsoft</w:t>
      </w:r>
      <w:r w:rsidR="00FD2981">
        <w:rPr>
          <w:lang w:val="sv-SE"/>
        </w:rPr>
        <w:t xml:space="preserve"> Azure och Sakernas Internet (Internet </w:t>
      </w:r>
      <w:proofErr w:type="spellStart"/>
      <w:r w:rsidR="00FD2981">
        <w:rPr>
          <w:lang w:val="sv-SE"/>
        </w:rPr>
        <w:t>of</w:t>
      </w:r>
      <w:proofErr w:type="spellEnd"/>
      <w:r w:rsidR="00FD2981">
        <w:rPr>
          <w:lang w:val="sv-SE"/>
        </w:rPr>
        <w:t xml:space="preserve"> </w:t>
      </w:r>
      <w:proofErr w:type="spellStart"/>
      <w:r w:rsidR="00FD2981">
        <w:rPr>
          <w:lang w:val="sv-SE"/>
        </w:rPr>
        <w:t>Things</w:t>
      </w:r>
      <w:proofErr w:type="spellEnd"/>
      <w:r w:rsidR="00FD2981">
        <w:rPr>
          <w:lang w:val="sv-SE"/>
        </w:rPr>
        <w:t>)</w:t>
      </w:r>
      <w:r w:rsidR="00FD2981" w:rsidRPr="00BE16E0">
        <w:rPr>
          <w:lang w:val="sv-SE"/>
        </w:rPr>
        <w:t xml:space="preserve"> </w:t>
      </w:r>
      <w:r w:rsidR="00FD2981">
        <w:rPr>
          <w:lang w:val="sv-SE"/>
        </w:rPr>
        <w:t xml:space="preserve">som </w:t>
      </w:r>
      <w:r w:rsidR="00FE3099" w:rsidRPr="00BE16E0">
        <w:rPr>
          <w:lang w:val="sv-SE"/>
        </w:rPr>
        <w:t>lå</w:t>
      </w:r>
      <w:r w:rsidR="00603BAC" w:rsidRPr="00BE16E0">
        <w:rPr>
          <w:lang w:val="sv-SE"/>
        </w:rPr>
        <w:t xml:space="preserve">ter användare </w:t>
      </w:r>
      <w:r w:rsidR="00FD2981">
        <w:rPr>
          <w:lang w:val="sv-SE"/>
        </w:rPr>
        <w:t xml:space="preserve">lagra, </w:t>
      </w:r>
      <w:r w:rsidR="00BE16E0">
        <w:rPr>
          <w:lang w:val="sv-SE"/>
        </w:rPr>
        <w:t>analyser</w:t>
      </w:r>
      <w:r w:rsidR="00FD2981">
        <w:rPr>
          <w:lang w:val="sv-SE"/>
        </w:rPr>
        <w:t>a</w:t>
      </w:r>
      <w:r w:rsidR="00BE16E0" w:rsidRPr="00BE16E0">
        <w:rPr>
          <w:lang w:val="sv-SE"/>
        </w:rPr>
        <w:t xml:space="preserve"> </w:t>
      </w:r>
      <w:r w:rsidR="00603BAC" w:rsidRPr="00BE16E0">
        <w:rPr>
          <w:lang w:val="sv-SE"/>
        </w:rPr>
        <w:t>och utvärder</w:t>
      </w:r>
      <w:r w:rsidR="00FD2981">
        <w:rPr>
          <w:lang w:val="sv-SE"/>
        </w:rPr>
        <w:t xml:space="preserve">a </w:t>
      </w:r>
      <w:r w:rsidR="00603BAC" w:rsidRPr="00BE16E0">
        <w:rPr>
          <w:lang w:val="sv-SE"/>
        </w:rPr>
        <w:t>Big Data</w:t>
      </w:r>
      <w:r w:rsidR="00683A63">
        <w:rPr>
          <w:lang w:val="sv-SE"/>
        </w:rPr>
        <w:t xml:space="preserve"> i realtid </w:t>
      </w:r>
      <w:r w:rsidR="008410FB">
        <w:rPr>
          <w:lang w:val="sv-SE"/>
        </w:rPr>
        <w:t xml:space="preserve">på </w:t>
      </w:r>
      <w:r w:rsidR="00683A63">
        <w:rPr>
          <w:lang w:val="sv-SE"/>
        </w:rPr>
        <w:t>flera anläggningar</w:t>
      </w:r>
      <w:r w:rsidR="008410FB">
        <w:rPr>
          <w:lang w:val="sv-SE"/>
        </w:rPr>
        <w:t xml:space="preserve"> som kan finns över hela världen</w:t>
      </w:r>
      <w:r w:rsidR="00683A63">
        <w:rPr>
          <w:lang w:val="sv-SE"/>
        </w:rPr>
        <w:t>.</w:t>
      </w:r>
      <w:r w:rsidR="00603BAC" w:rsidRPr="00BE16E0">
        <w:rPr>
          <w:lang w:val="sv-SE"/>
        </w:rPr>
        <w:t xml:space="preserve"> </w:t>
      </w:r>
    </w:p>
    <w:p w:rsidR="00951931" w:rsidRPr="00BE16E0" w:rsidRDefault="00BE16E0" w:rsidP="00475035">
      <w:pPr>
        <w:pStyle w:val="Lead"/>
        <w:spacing w:after="120"/>
        <w:rPr>
          <w:i w:val="0"/>
          <w:lang w:val="sv-SE"/>
        </w:rPr>
      </w:pPr>
      <w:r>
        <w:rPr>
          <w:i w:val="0"/>
          <w:lang w:val="sv-SE"/>
        </w:rPr>
        <w:t>”</w:t>
      </w:r>
      <w:r w:rsidR="00951931" w:rsidRPr="00BE16E0">
        <w:rPr>
          <w:i w:val="0"/>
          <w:lang w:val="sv-SE"/>
        </w:rPr>
        <w:t xml:space="preserve">zenon 7.20 kan användas </w:t>
      </w:r>
      <w:r w:rsidR="008410FB">
        <w:rPr>
          <w:i w:val="0"/>
          <w:lang w:val="sv-SE"/>
        </w:rPr>
        <w:t>i</w:t>
      </w:r>
      <w:r w:rsidR="00951931" w:rsidRPr="00BE16E0">
        <w:rPr>
          <w:i w:val="0"/>
          <w:lang w:val="sv-SE"/>
        </w:rPr>
        <w:t xml:space="preserve"> produktionsanläggn</w:t>
      </w:r>
      <w:r>
        <w:rPr>
          <w:i w:val="0"/>
          <w:lang w:val="sv-SE"/>
        </w:rPr>
        <w:t>i</w:t>
      </w:r>
      <w:r w:rsidR="00951931" w:rsidRPr="00BE16E0">
        <w:rPr>
          <w:i w:val="0"/>
          <w:lang w:val="sv-SE"/>
        </w:rPr>
        <w:t xml:space="preserve">ngar inom </w:t>
      </w:r>
      <w:r w:rsidR="00683A63">
        <w:rPr>
          <w:i w:val="0"/>
          <w:lang w:val="sv-SE"/>
        </w:rPr>
        <w:t xml:space="preserve">en rad </w:t>
      </w:r>
      <w:r w:rsidR="00951931" w:rsidRPr="00BE16E0">
        <w:rPr>
          <w:i w:val="0"/>
          <w:lang w:val="sv-SE"/>
        </w:rPr>
        <w:t>olika industrier.</w:t>
      </w:r>
      <w:r w:rsidR="00140980">
        <w:rPr>
          <w:i w:val="0"/>
          <w:lang w:val="sv-SE"/>
        </w:rPr>
        <w:t xml:space="preserve"> </w:t>
      </w:r>
      <w:r w:rsidR="00683A63">
        <w:rPr>
          <w:i w:val="0"/>
          <w:lang w:val="sv-SE"/>
        </w:rPr>
        <w:t>Med ny värdefull funktionalitet kan man höja sin effektivitet</w:t>
      </w:r>
      <w:r w:rsidR="002F0D5B">
        <w:rPr>
          <w:i w:val="0"/>
          <w:lang w:val="sv-SE"/>
        </w:rPr>
        <w:t>, förbättra sin energihantering</w:t>
      </w:r>
      <w:r w:rsidR="00683A63">
        <w:rPr>
          <w:i w:val="0"/>
          <w:lang w:val="sv-SE"/>
        </w:rPr>
        <w:t xml:space="preserve"> och ta höjd för framtidens produktionsteknik inom Smarta Fabriker</w:t>
      </w:r>
      <w:r w:rsidR="00683A63" w:rsidRPr="00683A63">
        <w:rPr>
          <w:i w:val="0"/>
          <w:lang w:val="sv-SE"/>
        </w:rPr>
        <w:t xml:space="preserve"> </w:t>
      </w:r>
      <w:r w:rsidR="00683A63">
        <w:rPr>
          <w:i w:val="0"/>
          <w:lang w:val="sv-SE"/>
        </w:rPr>
        <w:t>och Industri 4.0</w:t>
      </w:r>
      <w:r w:rsidR="003D3BAD" w:rsidRPr="00BE16E0">
        <w:rPr>
          <w:i w:val="0"/>
          <w:lang w:val="sv-SE"/>
        </w:rPr>
        <w:t>”</w:t>
      </w:r>
      <w:r w:rsidR="00951931" w:rsidRPr="00BE16E0">
        <w:rPr>
          <w:i w:val="0"/>
          <w:lang w:val="sv-SE"/>
        </w:rPr>
        <w:t xml:space="preserve">, förklarar Reinhard Mayr som är produktansvarig på </w:t>
      </w:r>
      <w:r w:rsidR="003D3BAD" w:rsidRPr="00BE16E0">
        <w:rPr>
          <w:i w:val="0"/>
          <w:lang w:val="sv-SE"/>
        </w:rPr>
        <w:t>COPA-DATA</w:t>
      </w:r>
      <w:r w:rsidR="00951931" w:rsidRPr="00BE16E0">
        <w:rPr>
          <w:i w:val="0"/>
          <w:lang w:val="sv-SE"/>
        </w:rPr>
        <w:t xml:space="preserve">. </w:t>
      </w:r>
      <w:r>
        <w:rPr>
          <w:i w:val="0"/>
          <w:lang w:val="sv-SE"/>
        </w:rPr>
        <w:t>”</w:t>
      </w:r>
      <w:r w:rsidR="007C4E34" w:rsidRPr="00BE16E0">
        <w:rPr>
          <w:i w:val="0"/>
          <w:lang w:val="sv-SE"/>
        </w:rPr>
        <w:t>I den nya versionen ha</w:t>
      </w:r>
      <w:r w:rsidR="00713DE1" w:rsidRPr="00BE16E0">
        <w:rPr>
          <w:i w:val="0"/>
          <w:lang w:val="sv-SE"/>
        </w:rPr>
        <w:t xml:space="preserve">r vi </w:t>
      </w:r>
      <w:r w:rsidR="007C4E34" w:rsidRPr="00BE16E0">
        <w:rPr>
          <w:i w:val="0"/>
          <w:lang w:val="sv-SE"/>
        </w:rPr>
        <w:t>förbättrat möjligheterna att arbeta via mobil</w:t>
      </w:r>
      <w:r w:rsidR="00683A63">
        <w:rPr>
          <w:i w:val="0"/>
          <w:lang w:val="sv-SE"/>
        </w:rPr>
        <w:t>a enheter</w:t>
      </w:r>
      <w:r w:rsidR="007C4E34" w:rsidRPr="00BE16E0">
        <w:rPr>
          <w:i w:val="0"/>
          <w:lang w:val="sv-SE"/>
        </w:rPr>
        <w:t xml:space="preserve"> </w:t>
      </w:r>
      <w:r w:rsidR="00683A63">
        <w:rPr>
          <w:i w:val="0"/>
          <w:lang w:val="sv-SE"/>
        </w:rPr>
        <w:t xml:space="preserve">som smarta telefoner </w:t>
      </w:r>
      <w:r w:rsidR="007C4E34" w:rsidRPr="00BE16E0">
        <w:rPr>
          <w:i w:val="0"/>
          <w:lang w:val="sv-SE"/>
        </w:rPr>
        <w:t>eller surfplatt</w:t>
      </w:r>
      <w:r w:rsidR="00683A63">
        <w:rPr>
          <w:i w:val="0"/>
          <w:lang w:val="sv-SE"/>
        </w:rPr>
        <w:t>or</w:t>
      </w:r>
      <w:r w:rsidR="007C4E34" w:rsidRPr="00BE16E0">
        <w:rPr>
          <w:i w:val="0"/>
          <w:lang w:val="sv-SE"/>
        </w:rPr>
        <w:t xml:space="preserve">. Vi har stöd för </w:t>
      </w:r>
      <w:r w:rsidR="00683A63">
        <w:rPr>
          <w:i w:val="0"/>
          <w:lang w:val="sv-SE"/>
        </w:rPr>
        <w:t xml:space="preserve">webblösningar via </w:t>
      </w:r>
      <w:r w:rsidR="007C4E34" w:rsidRPr="00BE16E0">
        <w:rPr>
          <w:i w:val="0"/>
          <w:lang w:val="sv-SE"/>
        </w:rPr>
        <w:t xml:space="preserve">HTML5 och </w:t>
      </w:r>
      <w:r w:rsidR="002F0D5B">
        <w:rPr>
          <w:i w:val="0"/>
          <w:lang w:val="sv-SE"/>
        </w:rPr>
        <w:t xml:space="preserve">även förbättrat </w:t>
      </w:r>
      <w:r w:rsidR="007C4E34" w:rsidRPr="00BE16E0">
        <w:rPr>
          <w:i w:val="0"/>
          <w:lang w:val="sv-SE"/>
        </w:rPr>
        <w:t>säkerhet</w:t>
      </w:r>
      <w:r w:rsidR="002F0D5B">
        <w:rPr>
          <w:i w:val="0"/>
          <w:lang w:val="sv-SE"/>
        </w:rPr>
        <w:t>en</w:t>
      </w:r>
      <w:r w:rsidR="007C4E34" w:rsidRPr="00BE16E0">
        <w:rPr>
          <w:i w:val="0"/>
          <w:lang w:val="sv-SE"/>
        </w:rPr>
        <w:t>. Användaren får fler redskap för en effektivare och mer användarvänlig arbetssituation.</w:t>
      </w:r>
      <w:r w:rsidR="00140980">
        <w:rPr>
          <w:i w:val="0"/>
          <w:lang w:val="sv-SE"/>
        </w:rPr>
        <w:t>”</w:t>
      </w:r>
    </w:p>
    <w:p w:rsidR="00851F50" w:rsidRPr="00BE16E0" w:rsidRDefault="00851F50" w:rsidP="00475035">
      <w:pPr>
        <w:pStyle w:val="Lead"/>
        <w:spacing w:after="120"/>
        <w:rPr>
          <w:i w:val="0"/>
          <w:lang w:val="sv-SE"/>
        </w:rPr>
      </w:pPr>
    </w:p>
    <w:p w:rsidR="00140980" w:rsidRDefault="00140980" w:rsidP="00475035">
      <w:pPr>
        <w:pStyle w:val="Lead"/>
        <w:spacing w:after="120"/>
        <w:rPr>
          <w:b/>
          <w:i w:val="0"/>
          <w:sz w:val="32"/>
          <w:lang w:val="sv-SE"/>
        </w:rPr>
      </w:pPr>
      <w:r>
        <w:rPr>
          <w:b/>
          <w:i w:val="0"/>
          <w:sz w:val="32"/>
          <w:lang w:val="sv-SE"/>
        </w:rPr>
        <w:t xml:space="preserve">Några av nyheterna: </w:t>
      </w:r>
    </w:p>
    <w:p w:rsidR="00851F50" w:rsidRPr="007439FA" w:rsidRDefault="00566C6B" w:rsidP="00475035">
      <w:pPr>
        <w:pStyle w:val="Lead"/>
        <w:spacing w:after="120"/>
        <w:rPr>
          <w:i w:val="0"/>
          <w:lang w:val="sv-SE"/>
        </w:rPr>
      </w:pPr>
      <w:r w:rsidRPr="007439FA">
        <w:rPr>
          <w:b/>
          <w:i w:val="0"/>
          <w:lang w:val="sv-SE"/>
        </w:rPr>
        <w:t>z</w:t>
      </w:r>
      <w:r w:rsidR="00851F50" w:rsidRPr="007439FA">
        <w:rPr>
          <w:b/>
          <w:i w:val="0"/>
          <w:lang w:val="sv-SE"/>
        </w:rPr>
        <w:t>enon molnlösning med Microsoft Azure</w:t>
      </w:r>
      <w:r w:rsidR="00140980">
        <w:rPr>
          <w:b/>
          <w:i w:val="0"/>
          <w:lang w:val="sv-SE"/>
        </w:rPr>
        <w:t xml:space="preserve">: </w:t>
      </w:r>
      <w:r w:rsidR="00140980" w:rsidRPr="007439FA">
        <w:rPr>
          <w:i w:val="0"/>
          <w:lang w:val="sv-SE"/>
        </w:rPr>
        <w:t xml:space="preserve">Företag kan </w:t>
      </w:r>
      <w:r w:rsidR="008410FB">
        <w:rPr>
          <w:i w:val="0"/>
          <w:lang w:val="sv-SE"/>
        </w:rPr>
        <w:t xml:space="preserve">nu </w:t>
      </w:r>
      <w:r w:rsidR="00140980" w:rsidRPr="007439FA">
        <w:rPr>
          <w:i w:val="0"/>
          <w:lang w:val="sv-SE"/>
        </w:rPr>
        <w:t>skapa</w:t>
      </w:r>
      <w:r w:rsidR="00140980">
        <w:rPr>
          <w:i w:val="0"/>
          <w:lang w:val="sv-SE"/>
        </w:rPr>
        <w:t xml:space="preserve"> en skalbar infrastruktur för sina informationsbehov tack vare </w:t>
      </w:r>
      <w:r w:rsidR="008410FB">
        <w:rPr>
          <w:i w:val="0"/>
          <w:lang w:val="sv-SE"/>
        </w:rPr>
        <w:t xml:space="preserve">en direkt </w:t>
      </w:r>
      <w:r w:rsidR="00140980">
        <w:rPr>
          <w:i w:val="0"/>
          <w:lang w:val="sv-SE"/>
        </w:rPr>
        <w:t>koppling till Microsoft Azure</w:t>
      </w:r>
      <w:r w:rsidR="009B7CA7">
        <w:rPr>
          <w:i w:val="0"/>
          <w:lang w:val="sv-SE"/>
        </w:rPr>
        <w:t xml:space="preserve"> och dess Service Bus (Event Hub)</w:t>
      </w:r>
      <w:r w:rsidR="00140980">
        <w:rPr>
          <w:i w:val="0"/>
          <w:lang w:val="sv-SE"/>
        </w:rPr>
        <w:t xml:space="preserve">. </w:t>
      </w:r>
      <w:r w:rsidR="00140980" w:rsidRPr="00BE16E0">
        <w:rPr>
          <w:i w:val="0"/>
          <w:lang w:val="sv-SE"/>
        </w:rPr>
        <w:t>Med all information tillgänglig och överskådlig</w:t>
      </w:r>
      <w:r w:rsidR="009B7CA7">
        <w:rPr>
          <w:i w:val="0"/>
          <w:lang w:val="sv-SE"/>
        </w:rPr>
        <w:t>t presenterad,</w:t>
      </w:r>
      <w:r w:rsidR="00140980" w:rsidRPr="00BE16E0">
        <w:rPr>
          <w:i w:val="0"/>
          <w:lang w:val="sv-SE"/>
        </w:rPr>
        <w:t xml:space="preserve"> kan företag </w:t>
      </w:r>
      <w:r w:rsidR="008410FB">
        <w:rPr>
          <w:i w:val="0"/>
          <w:lang w:val="sv-SE"/>
        </w:rPr>
        <w:t>förbättra sin</w:t>
      </w:r>
      <w:r w:rsidR="00140980" w:rsidRPr="00BE16E0">
        <w:rPr>
          <w:i w:val="0"/>
          <w:lang w:val="sv-SE"/>
        </w:rPr>
        <w:t xml:space="preserve"> energihantering</w:t>
      </w:r>
      <w:r w:rsidR="008410FB">
        <w:rPr>
          <w:i w:val="0"/>
          <w:lang w:val="sv-SE"/>
        </w:rPr>
        <w:t xml:space="preserve"> eller andra nyckeltal som O</w:t>
      </w:r>
      <w:r w:rsidR="00140980" w:rsidRPr="00BE16E0">
        <w:rPr>
          <w:i w:val="0"/>
          <w:lang w:val="sv-SE"/>
        </w:rPr>
        <w:t>EE</w:t>
      </w:r>
      <w:r w:rsidR="008410FB">
        <w:rPr>
          <w:i w:val="0"/>
          <w:lang w:val="sv-SE"/>
        </w:rPr>
        <w:t>/TAK</w:t>
      </w:r>
      <w:r w:rsidR="00140980" w:rsidRPr="00BE16E0">
        <w:rPr>
          <w:i w:val="0"/>
          <w:lang w:val="sv-SE"/>
        </w:rPr>
        <w:t xml:space="preserve"> på global nivå.</w:t>
      </w:r>
    </w:p>
    <w:p w:rsidR="00140980" w:rsidRPr="00846E62" w:rsidRDefault="00566C6B" w:rsidP="007439FA">
      <w:pPr>
        <w:pStyle w:val="Lead"/>
        <w:spacing w:after="120"/>
        <w:rPr>
          <w:i w:val="0"/>
          <w:lang w:val="sv-SE"/>
        </w:rPr>
      </w:pPr>
      <w:r w:rsidRPr="00846E62">
        <w:rPr>
          <w:b/>
          <w:i w:val="0"/>
          <w:lang w:val="sv-SE"/>
        </w:rPr>
        <w:t>zenon</w:t>
      </w:r>
      <w:r w:rsidR="00140980" w:rsidRPr="00846E62">
        <w:rPr>
          <w:b/>
          <w:i w:val="0"/>
          <w:lang w:val="sv-SE"/>
        </w:rPr>
        <w:t xml:space="preserve"> </w:t>
      </w:r>
      <w:r w:rsidR="001C6397" w:rsidRPr="00846E62">
        <w:rPr>
          <w:b/>
          <w:i w:val="0"/>
          <w:lang w:val="sv-SE"/>
        </w:rPr>
        <w:t>Big Data</w:t>
      </w:r>
      <w:r w:rsidR="00140980" w:rsidRPr="00846E62">
        <w:rPr>
          <w:b/>
          <w:i w:val="0"/>
          <w:lang w:val="sv-SE"/>
        </w:rPr>
        <w:t xml:space="preserve"> Solution: </w:t>
      </w:r>
      <w:r w:rsidR="00846E62">
        <w:rPr>
          <w:i w:val="0"/>
          <w:lang w:val="sv-SE"/>
        </w:rPr>
        <w:t>M</w:t>
      </w:r>
      <w:r w:rsidR="00140980" w:rsidRPr="00846E62">
        <w:rPr>
          <w:i w:val="0"/>
          <w:lang w:val="sv-SE"/>
        </w:rPr>
        <w:t xml:space="preserve">ed två </w:t>
      </w:r>
      <w:r w:rsidR="00793880" w:rsidRPr="00846E62">
        <w:rPr>
          <w:i w:val="0"/>
          <w:lang w:val="sv-SE"/>
        </w:rPr>
        <w:t>av Microsof</w:t>
      </w:r>
      <w:r w:rsidR="00BE16E0" w:rsidRPr="00846E62">
        <w:rPr>
          <w:i w:val="0"/>
          <w:lang w:val="sv-SE"/>
        </w:rPr>
        <w:t>t</w:t>
      </w:r>
      <w:r w:rsidR="00793880" w:rsidRPr="00846E62">
        <w:rPr>
          <w:i w:val="0"/>
          <w:lang w:val="sv-SE"/>
        </w:rPr>
        <w:t>s teknologier</w:t>
      </w:r>
      <w:r w:rsidR="008410FB" w:rsidRPr="00846E62">
        <w:rPr>
          <w:i w:val="0"/>
          <w:lang w:val="sv-SE"/>
        </w:rPr>
        <w:t>,</w:t>
      </w:r>
      <w:r w:rsidR="00793880" w:rsidRPr="00846E62">
        <w:rPr>
          <w:i w:val="0"/>
          <w:lang w:val="sv-SE"/>
        </w:rPr>
        <w:t xml:space="preserve"> molnbaserad Stor</w:t>
      </w:r>
      <w:r w:rsidR="00713DE1" w:rsidRPr="00846E62">
        <w:rPr>
          <w:i w:val="0"/>
          <w:lang w:val="sv-SE"/>
        </w:rPr>
        <w:t>e</w:t>
      </w:r>
      <w:r w:rsidR="00793880" w:rsidRPr="00846E62">
        <w:rPr>
          <w:i w:val="0"/>
          <w:lang w:val="sv-SE"/>
        </w:rPr>
        <w:t xml:space="preserve">Simple-lagring (CiS) och </w:t>
      </w:r>
      <w:r w:rsidR="008410FB" w:rsidRPr="00846E62">
        <w:rPr>
          <w:i w:val="0"/>
          <w:lang w:val="sv-SE"/>
        </w:rPr>
        <w:t xml:space="preserve">Microsoft </w:t>
      </w:r>
      <w:r w:rsidR="00793880" w:rsidRPr="00846E62">
        <w:rPr>
          <w:i w:val="0"/>
          <w:lang w:val="sv-SE"/>
        </w:rPr>
        <w:t>Azure</w:t>
      </w:r>
      <w:r w:rsidR="008410FB" w:rsidRPr="00846E62">
        <w:rPr>
          <w:i w:val="0"/>
          <w:lang w:val="sv-SE"/>
        </w:rPr>
        <w:t>,</w:t>
      </w:r>
      <w:r w:rsidR="00793880" w:rsidRPr="00846E62">
        <w:rPr>
          <w:i w:val="0"/>
          <w:lang w:val="sv-SE"/>
        </w:rPr>
        <w:t xml:space="preserve"> </w:t>
      </w:r>
      <w:r w:rsidR="008410FB" w:rsidRPr="00846E62">
        <w:rPr>
          <w:i w:val="0"/>
          <w:lang w:val="sv-SE"/>
        </w:rPr>
        <w:t xml:space="preserve">kan </w:t>
      </w:r>
      <w:r w:rsidR="00793880" w:rsidRPr="00846E62">
        <w:rPr>
          <w:i w:val="0"/>
          <w:lang w:val="sv-SE"/>
        </w:rPr>
        <w:t xml:space="preserve">arkiverad data sparas på en </w:t>
      </w:r>
      <w:r w:rsidR="008410FB" w:rsidRPr="00846E62">
        <w:rPr>
          <w:i w:val="0"/>
          <w:lang w:val="sv-SE"/>
        </w:rPr>
        <w:t xml:space="preserve">lagringsenhet </w:t>
      </w:r>
      <w:r w:rsidR="00793880" w:rsidRPr="00846E62">
        <w:rPr>
          <w:i w:val="0"/>
          <w:lang w:val="sv-SE"/>
        </w:rPr>
        <w:t>inom det interna nätverket (CiS)</w:t>
      </w:r>
      <w:r w:rsidR="008410FB" w:rsidRPr="00846E62">
        <w:rPr>
          <w:i w:val="0"/>
          <w:lang w:val="sv-SE"/>
        </w:rPr>
        <w:t xml:space="preserve"> men data kan också evakueras för lagring i molnet</w:t>
      </w:r>
      <w:r w:rsidR="00793880" w:rsidRPr="00846E62">
        <w:rPr>
          <w:i w:val="0"/>
          <w:lang w:val="sv-SE"/>
        </w:rPr>
        <w:t xml:space="preserve">. </w:t>
      </w:r>
      <w:r w:rsidR="008410FB" w:rsidRPr="00846E62">
        <w:rPr>
          <w:i w:val="0"/>
          <w:lang w:val="sv-SE"/>
        </w:rPr>
        <w:t>Microsoft StoreSimple</w:t>
      </w:r>
      <w:r w:rsidR="00793880" w:rsidRPr="00846E62">
        <w:rPr>
          <w:i w:val="0"/>
          <w:lang w:val="sv-SE"/>
        </w:rPr>
        <w:t xml:space="preserve"> har</w:t>
      </w:r>
      <w:r w:rsidR="008410FB" w:rsidRPr="00846E62">
        <w:rPr>
          <w:i w:val="0"/>
          <w:lang w:val="sv-SE"/>
        </w:rPr>
        <w:t xml:space="preserve"> idag</w:t>
      </w:r>
      <w:r w:rsidR="00793880" w:rsidRPr="00846E62">
        <w:rPr>
          <w:i w:val="0"/>
          <w:lang w:val="sv-SE"/>
        </w:rPr>
        <w:t xml:space="preserve"> en kapacitet på 120 TB</w:t>
      </w:r>
      <w:r w:rsidR="008410FB" w:rsidRPr="00846E62">
        <w:rPr>
          <w:i w:val="0"/>
          <w:lang w:val="sv-SE"/>
        </w:rPr>
        <w:t xml:space="preserve"> för lokal data</w:t>
      </w:r>
      <w:r w:rsidR="000A46C3" w:rsidRPr="00846E62">
        <w:rPr>
          <w:i w:val="0"/>
          <w:lang w:val="sv-SE"/>
        </w:rPr>
        <w:t xml:space="preserve"> men</w:t>
      </w:r>
      <w:r w:rsidR="00793880" w:rsidRPr="00846E62">
        <w:rPr>
          <w:i w:val="0"/>
          <w:lang w:val="sv-SE"/>
        </w:rPr>
        <w:t xml:space="preserve"> säkerställer</w:t>
      </w:r>
      <w:r w:rsidR="000A46C3" w:rsidRPr="00846E62">
        <w:rPr>
          <w:i w:val="0"/>
          <w:lang w:val="sv-SE"/>
        </w:rPr>
        <w:t xml:space="preserve"> också</w:t>
      </w:r>
      <w:r w:rsidR="00793880" w:rsidRPr="00846E62">
        <w:rPr>
          <w:i w:val="0"/>
          <w:lang w:val="sv-SE"/>
        </w:rPr>
        <w:t xml:space="preserve"> att data </w:t>
      </w:r>
      <w:r w:rsidR="000A46C3" w:rsidRPr="00846E62">
        <w:rPr>
          <w:i w:val="0"/>
          <w:lang w:val="sv-SE"/>
        </w:rPr>
        <w:t xml:space="preserve">kan förflyttas och lagras på ett säkert sätt till molnlösningar i Microsoft </w:t>
      </w:r>
      <w:r w:rsidR="00793880" w:rsidRPr="00846E62">
        <w:rPr>
          <w:i w:val="0"/>
          <w:lang w:val="sv-SE"/>
        </w:rPr>
        <w:t xml:space="preserve">Azure. </w:t>
      </w:r>
    </w:p>
    <w:p w:rsidR="000540E1" w:rsidRPr="00BE16E0" w:rsidRDefault="00E83D25" w:rsidP="007439FA">
      <w:pPr>
        <w:pStyle w:val="Lead"/>
        <w:spacing w:after="120"/>
        <w:rPr>
          <w:i w:val="0"/>
          <w:lang w:val="sv-SE"/>
        </w:rPr>
      </w:pPr>
      <w:r w:rsidRPr="00846E62">
        <w:rPr>
          <w:b/>
          <w:i w:val="0"/>
          <w:lang w:val="sv-SE"/>
        </w:rPr>
        <w:lastRenderedPageBreak/>
        <w:t xml:space="preserve">zenon </w:t>
      </w:r>
      <w:r w:rsidR="000540E1" w:rsidRPr="00846E62">
        <w:rPr>
          <w:b/>
          <w:i w:val="0"/>
          <w:lang w:val="sv-SE"/>
        </w:rPr>
        <w:t>på alla enheter</w:t>
      </w:r>
      <w:r w:rsidR="00140980" w:rsidRPr="00846E62">
        <w:rPr>
          <w:b/>
          <w:i w:val="0"/>
          <w:lang w:val="sv-SE"/>
        </w:rPr>
        <w:t xml:space="preserve">: </w:t>
      </w:r>
      <w:r w:rsidR="009B7CA7" w:rsidRPr="00846E62">
        <w:rPr>
          <w:i w:val="0"/>
          <w:lang w:val="sv-SE"/>
        </w:rPr>
        <w:t>Med</w:t>
      </w:r>
      <w:r w:rsidR="000540E1" w:rsidRPr="00846E62">
        <w:rPr>
          <w:i w:val="0"/>
          <w:lang w:val="sv-SE"/>
        </w:rPr>
        <w:t xml:space="preserve"> zenon 7.20 </w:t>
      </w:r>
      <w:r w:rsidR="009B7CA7" w:rsidRPr="00846E62">
        <w:rPr>
          <w:i w:val="0"/>
          <w:lang w:val="sv-SE"/>
        </w:rPr>
        <w:t xml:space="preserve">är det </w:t>
      </w:r>
      <w:r w:rsidR="000540E1" w:rsidRPr="00846E62">
        <w:rPr>
          <w:i w:val="0"/>
          <w:lang w:val="sv-SE"/>
        </w:rPr>
        <w:t>grafiska gränssnittet</w:t>
      </w:r>
      <w:r w:rsidR="000540E1" w:rsidRPr="00BE16E0">
        <w:rPr>
          <w:i w:val="0"/>
          <w:lang w:val="sv-SE"/>
        </w:rPr>
        <w:t xml:space="preserve"> </w:t>
      </w:r>
      <w:r w:rsidR="00202A20">
        <w:rPr>
          <w:i w:val="0"/>
          <w:lang w:val="sv-SE"/>
        </w:rPr>
        <w:t>avsevärt förbättrat</w:t>
      </w:r>
      <w:r w:rsidR="00202A20" w:rsidRPr="00BE16E0">
        <w:rPr>
          <w:i w:val="0"/>
          <w:lang w:val="sv-SE"/>
        </w:rPr>
        <w:t xml:space="preserve"> </w:t>
      </w:r>
      <w:r w:rsidR="000540E1" w:rsidRPr="00BE16E0">
        <w:rPr>
          <w:i w:val="0"/>
          <w:lang w:val="sv-SE"/>
        </w:rPr>
        <w:t>för surfplattor med Windows 8 och 8.1</w:t>
      </w:r>
      <w:r w:rsidR="009B7CA7">
        <w:rPr>
          <w:i w:val="0"/>
          <w:lang w:val="sv-SE"/>
        </w:rPr>
        <w:t xml:space="preserve">. </w:t>
      </w:r>
      <w:r w:rsidR="000540E1" w:rsidRPr="00BE16E0">
        <w:rPr>
          <w:i w:val="0"/>
          <w:lang w:val="sv-SE"/>
        </w:rPr>
        <w:t xml:space="preserve">Den nya </w:t>
      </w:r>
      <w:proofErr w:type="spellStart"/>
      <w:r w:rsidR="00846E62">
        <w:rPr>
          <w:i w:val="0"/>
          <w:lang w:val="sv-SE"/>
        </w:rPr>
        <w:t>Notifi</w:t>
      </w:r>
      <w:r w:rsidR="009B7CA7">
        <w:rPr>
          <w:i w:val="0"/>
          <w:lang w:val="sv-SE"/>
        </w:rPr>
        <w:t>er</w:t>
      </w:r>
      <w:r w:rsidR="00846E62">
        <w:rPr>
          <w:i w:val="0"/>
          <w:lang w:val="sv-SE"/>
        </w:rPr>
        <w:t>-Appen</w:t>
      </w:r>
      <w:proofErr w:type="spellEnd"/>
      <w:r w:rsidR="000540E1" w:rsidRPr="00BE16E0">
        <w:rPr>
          <w:i w:val="0"/>
          <w:lang w:val="sv-SE"/>
        </w:rPr>
        <w:t xml:space="preserve"> förenklar </w:t>
      </w:r>
      <w:r w:rsidR="009B7CA7">
        <w:rPr>
          <w:i w:val="0"/>
          <w:lang w:val="sv-SE"/>
        </w:rPr>
        <w:t>larm</w:t>
      </w:r>
      <w:r w:rsidR="000540E1" w:rsidRPr="00BE16E0">
        <w:rPr>
          <w:i w:val="0"/>
          <w:lang w:val="sv-SE"/>
        </w:rPr>
        <w:t xml:space="preserve">hantering </w:t>
      </w:r>
      <w:r w:rsidR="009B7CA7">
        <w:rPr>
          <w:i w:val="0"/>
          <w:lang w:val="sv-SE"/>
        </w:rPr>
        <w:t>och händelser</w:t>
      </w:r>
      <w:r w:rsidR="009B7CA7" w:rsidRPr="009B7CA7">
        <w:rPr>
          <w:i w:val="0"/>
          <w:lang w:val="sv-SE"/>
        </w:rPr>
        <w:t xml:space="preserve"> </w:t>
      </w:r>
      <w:r w:rsidR="009B7CA7" w:rsidRPr="00BE16E0">
        <w:rPr>
          <w:i w:val="0"/>
          <w:lang w:val="sv-SE"/>
        </w:rPr>
        <w:t>för Android-smartphones</w:t>
      </w:r>
      <w:r w:rsidR="000540E1" w:rsidRPr="00BE16E0">
        <w:rPr>
          <w:i w:val="0"/>
          <w:lang w:val="sv-SE"/>
        </w:rPr>
        <w:t xml:space="preserve">. Den nya versionen </w:t>
      </w:r>
      <w:r w:rsidR="009B7CA7">
        <w:rPr>
          <w:i w:val="0"/>
          <w:lang w:val="sv-SE"/>
        </w:rPr>
        <w:t>stödjer</w:t>
      </w:r>
      <w:r w:rsidR="000540E1" w:rsidRPr="00BE16E0">
        <w:rPr>
          <w:i w:val="0"/>
          <w:lang w:val="sv-SE"/>
        </w:rPr>
        <w:t xml:space="preserve"> iOS, Android, Windows Phone och Windows Tablet.</w:t>
      </w:r>
    </w:p>
    <w:p w:rsidR="00CA4682" w:rsidRPr="007439FA" w:rsidRDefault="00140980" w:rsidP="007439FA">
      <w:pPr>
        <w:spacing w:after="120"/>
        <w:jc w:val="both"/>
        <w:rPr>
          <w:i/>
          <w:lang w:val="sv-SE"/>
        </w:rPr>
      </w:pPr>
      <w:r w:rsidRPr="007439FA">
        <w:rPr>
          <w:rFonts w:ascii="Arial" w:hAnsi="Arial"/>
          <w:b/>
          <w:lang w:val="sv-SE"/>
        </w:rPr>
        <w:t>Ökad säkerhet:</w:t>
      </w:r>
      <w:r w:rsidRPr="007439FA">
        <w:rPr>
          <w:rFonts w:ascii="Arial" w:hAnsi="Arial"/>
          <w:lang w:val="sv-SE"/>
        </w:rPr>
        <w:t xml:space="preserve"> </w:t>
      </w:r>
      <w:r w:rsidR="00202A20">
        <w:rPr>
          <w:rFonts w:ascii="Arial" w:hAnsi="Arial"/>
          <w:lang w:val="sv-SE"/>
        </w:rPr>
        <w:t xml:space="preserve">Med den nya versionen har </w:t>
      </w:r>
      <w:r w:rsidRPr="007439FA">
        <w:rPr>
          <w:rFonts w:ascii="Arial" w:hAnsi="Arial"/>
          <w:lang w:val="sv-SE"/>
        </w:rPr>
        <w:t>COPA-</w:t>
      </w:r>
      <w:r w:rsidR="00CA4682" w:rsidRPr="007439FA">
        <w:rPr>
          <w:rFonts w:ascii="Arial" w:hAnsi="Arial"/>
          <w:lang w:val="sv-SE"/>
        </w:rPr>
        <w:t>DATA förbättra</w:t>
      </w:r>
      <w:r w:rsidR="00202A20">
        <w:rPr>
          <w:rFonts w:ascii="Arial" w:hAnsi="Arial"/>
          <w:lang w:val="sv-SE"/>
        </w:rPr>
        <w:t>t</w:t>
      </w:r>
      <w:r w:rsidR="00CA4682" w:rsidRPr="007439FA">
        <w:rPr>
          <w:rFonts w:ascii="Arial" w:hAnsi="Arial"/>
          <w:lang w:val="sv-SE"/>
        </w:rPr>
        <w:t xml:space="preserve"> säkerhetsfunktionerna och mekanismerna </w:t>
      </w:r>
      <w:r w:rsidR="00371C68" w:rsidRPr="007439FA">
        <w:rPr>
          <w:rFonts w:ascii="Arial" w:hAnsi="Arial"/>
          <w:lang w:val="sv-SE"/>
        </w:rPr>
        <w:t>i</w:t>
      </w:r>
      <w:r w:rsidR="00CA4682" w:rsidRPr="007439FA">
        <w:rPr>
          <w:rFonts w:ascii="Arial" w:hAnsi="Arial"/>
          <w:lang w:val="sv-SE"/>
        </w:rPr>
        <w:t xml:space="preserve"> zenon för att </w:t>
      </w:r>
      <w:r w:rsidR="00371C68" w:rsidRPr="007439FA">
        <w:rPr>
          <w:rFonts w:ascii="Arial" w:hAnsi="Arial"/>
          <w:lang w:val="sv-SE"/>
        </w:rPr>
        <w:t xml:space="preserve">så effektivt som möjligt </w:t>
      </w:r>
      <w:r w:rsidR="00CA4682" w:rsidRPr="007439FA">
        <w:rPr>
          <w:rFonts w:ascii="Arial" w:hAnsi="Arial"/>
          <w:lang w:val="sv-SE"/>
        </w:rPr>
        <w:t xml:space="preserve">skydda företag från </w:t>
      </w:r>
      <w:r w:rsidR="00202A20">
        <w:rPr>
          <w:rFonts w:ascii="Arial" w:hAnsi="Arial"/>
          <w:lang w:val="sv-SE"/>
        </w:rPr>
        <w:t xml:space="preserve">intrång, olovlig </w:t>
      </w:r>
      <w:r w:rsidR="00CA4682" w:rsidRPr="007439FA">
        <w:rPr>
          <w:rFonts w:ascii="Arial" w:hAnsi="Arial"/>
          <w:lang w:val="sv-SE"/>
        </w:rPr>
        <w:t>datamanipulering</w:t>
      </w:r>
      <w:r w:rsidR="00202A20">
        <w:rPr>
          <w:rFonts w:ascii="Arial" w:hAnsi="Arial"/>
          <w:lang w:val="sv-SE"/>
        </w:rPr>
        <w:t xml:space="preserve"> och</w:t>
      </w:r>
      <w:r w:rsidR="00CA4682" w:rsidRPr="007439FA">
        <w:rPr>
          <w:rFonts w:ascii="Arial" w:hAnsi="Arial"/>
          <w:lang w:val="sv-SE"/>
        </w:rPr>
        <w:t xml:space="preserve"> informationsbortfall</w:t>
      </w:r>
      <w:r w:rsidR="00202A20">
        <w:rPr>
          <w:rFonts w:ascii="Arial" w:hAnsi="Arial"/>
          <w:lang w:val="sv-SE"/>
        </w:rPr>
        <w:t>.</w:t>
      </w:r>
      <w:r w:rsidR="00CA4682" w:rsidRPr="007439FA">
        <w:rPr>
          <w:rFonts w:ascii="Arial" w:hAnsi="Arial"/>
          <w:lang w:val="sv-SE"/>
        </w:rPr>
        <w:t xml:space="preserve"> </w:t>
      </w:r>
    </w:p>
    <w:p w:rsidR="00DA06A6" w:rsidRPr="00BE16E0" w:rsidRDefault="00DA06A6" w:rsidP="007A6604">
      <w:pPr>
        <w:spacing w:after="120"/>
        <w:jc w:val="both"/>
        <w:rPr>
          <w:rFonts w:ascii="Arial" w:hAnsi="Arial"/>
          <w:lang w:val="sv-SE"/>
        </w:rPr>
      </w:pPr>
      <w:r w:rsidRPr="007439FA">
        <w:rPr>
          <w:rFonts w:ascii="Arial" w:hAnsi="Arial"/>
          <w:b/>
          <w:lang w:val="sv-SE"/>
        </w:rPr>
        <w:t>Effektivare energihantering</w:t>
      </w:r>
      <w:r w:rsidR="00713DE1" w:rsidRPr="007439FA">
        <w:rPr>
          <w:rFonts w:ascii="Arial" w:hAnsi="Arial"/>
          <w:b/>
          <w:lang w:val="sv-SE"/>
        </w:rPr>
        <w:t xml:space="preserve"> </w:t>
      </w:r>
      <w:r w:rsidRPr="007439FA">
        <w:rPr>
          <w:rFonts w:ascii="Arial" w:hAnsi="Arial"/>
          <w:b/>
          <w:lang w:val="sv-SE"/>
        </w:rPr>
        <w:t xml:space="preserve">med </w:t>
      </w:r>
      <w:r w:rsidR="007A6604" w:rsidRPr="007439FA">
        <w:rPr>
          <w:rFonts w:ascii="Arial" w:hAnsi="Arial"/>
          <w:b/>
          <w:lang w:val="sv-SE"/>
        </w:rPr>
        <w:t>ISO 50001</w:t>
      </w:r>
      <w:r w:rsidR="00140980">
        <w:rPr>
          <w:rFonts w:ascii="Arial" w:hAnsi="Arial"/>
          <w:b/>
          <w:lang w:val="sv-SE"/>
        </w:rPr>
        <w:t xml:space="preserve">: </w:t>
      </w:r>
      <w:r w:rsidR="00713DE1" w:rsidRPr="00BE16E0">
        <w:rPr>
          <w:rFonts w:ascii="Arial" w:hAnsi="Arial"/>
          <w:lang w:val="sv-SE"/>
        </w:rPr>
        <w:t>I zenon 7.20 finns numera också en möjlighet att centralt administrera olika typer av mätare. Genom funktionen “</w:t>
      </w:r>
      <w:proofErr w:type="spellStart"/>
      <w:r w:rsidR="00713DE1" w:rsidRPr="00BE16E0">
        <w:rPr>
          <w:rFonts w:ascii="Arial" w:hAnsi="Arial"/>
          <w:lang w:val="sv-SE"/>
        </w:rPr>
        <w:t>meetering</w:t>
      </w:r>
      <w:proofErr w:type="spellEnd"/>
      <w:r w:rsidR="00713DE1" w:rsidRPr="00BE16E0">
        <w:rPr>
          <w:rFonts w:ascii="Arial" w:hAnsi="Arial"/>
          <w:lang w:val="sv-SE"/>
        </w:rPr>
        <w:t xml:space="preserve"> </w:t>
      </w:r>
      <w:proofErr w:type="spellStart"/>
      <w:r w:rsidR="00713DE1" w:rsidRPr="00BE16E0">
        <w:rPr>
          <w:rFonts w:ascii="Arial" w:hAnsi="Arial"/>
          <w:lang w:val="sv-SE"/>
        </w:rPr>
        <w:t>point</w:t>
      </w:r>
      <w:proofErr w:type="spellEnd"/>
      <w:r w:rsidR="00713DE1" w:rsidRPr="00BE16E0">
        <w:rPr>
          <w:rFonts w:ascii="Arial" w:hAnsi="Arial"/>
          <w:lang w:val="sv-SE"/>
        </w:rPr>
        <w:t xml:space="preserve"> administration” kan organisationer få en komplett och överskådlig sammanställning av mätare och hantera dess värden</w:t>
      </w:r>
      <w:r w:rsidR="00202A20">
        <w:rPr>
          <w:rFonts w:ascii="Arial" w:hAnsi="Arial"/>
          <w:lang w:val="sv-SE"/>
        </w:rPr>
        <w:t xml:space="preserve"> på ett enkelt sätt</w:t>
      </w:r>
      <w:r w:rsidR="00713DE1" w:rsidRPr="00BE16E0">
        <w:rPr>
          <w:rFonts w:ascii="Arial" w:hAnsi="Arial"/>
          <w:lang w:val="sv-SE"/>
        </w:rPr>
        <w:t xml:space="preserve">. </w:t>
      </w:r>
    </w:p>
    <w:p w:rsidR="00BC78F8" w:rsidRDefault="00140980" w:rsidP="007439FA">
      <w:pPr>
        <w:spacing w:after="120"/>
        <w:jc w:val="both"/>
        <w:rPr>
          <w:lang w:val="sv-SE"/>
        </w:rPr>
      </w:pPr>
      <w:r>
        <w:rPr>
          <w:rFonts w:ascii="Arial" w:hAnsi="Arial"/>
          <w:b/>
          <w:lang w:val="sv-SE"/>
        </w:rPr>
        <w:t>Uppdaterad Recept</w:t>
      </w:r>
      <w:r w:rsidR="00202A20">
        <w:rPr>
          <w:rFonts w:ascii="Arial" w:hAnsi="Arial"/>
          <w:b/>
          <w:lang w:val="sv-SE"/>
        </w:rPr>
        <w:t>hantering</w:t>
      </w:r>
      <w:r>
        <w:rPr>
          <w:rFonts w:ascii="Arial" w:hAnsi="Arial"/>
          <w:b/>
          <w:lang w:val="sv-SE"/>
        </w:rPr>
        <w:t xml:space="preserve">: </w:t>
      </w:r>
      <w:r>
        <w:rPr>
          <w:rFonts w:ascii="Arial" w:hAnsi="Arial"/>
          <w:lang w:val="sv-SE"/>
        </w:rPr>
        <w:t>Förbättrad prestanda och ny</w:t>
      </w:r>
      <w:r w:rsidR="00202A20">
        <w:rPr>
          <w:rFonts w:ascii="Arial" w:hAnsi="Arial"/>
          <w:lang w:val="sv-SE"/>
        </w:rPr>
        <w:t xml:space="preserve"> funktionalitet</w:t>
      </w:r>
      <w:r>
        <w:rPr>
          <w:rFonts w:ascii="Arial" w:hAnsi="Arial"/>
          <w:lang w:val="sv-SE"/>
        </w:rPr>
        <w:t xml:space="preserve"> för recept tillåter filtrering, sortering och gruppering av värden. Företag har även möjlighet att koppla ihop parametrar eller skapa en helt egen lista för individuella användare eller användargrupper. </w:t>
      </w:r>
    </w:p>
    <w:p w:rsidR="0040665C" w:rsidRDefault="00140980" w:rsidP="007439FA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Utöver dessa nyheter finns </w:t>
      </w:r>
      <w:r w:rsidR="0040665C">
        <w:rPr>
          <w:rFonts w:ascii="Arial" w:hAnsi="Arial"/>
          <w:lang w:val="sv-SE"/>
        </w:rPr>
        <w:t>också</w:t>
      </w:r>
      <w:r>
        <w:rPr>
          <w:rFonts w:ascii="Arial" w:hAnsi="Arial"/>
          <w:lang w:val="sv-SE"/>
        </w:rPr>
        <w:t xml:space="preserve"> en stor mängd uppdateringar som bland annat täcker </w:t>
      </w:r>
      <w:proofErr w:type="spellStart"/>
      <w:r>
        <w:rPr>
          <w:rFonts w:ascii="Arial" w:hAnsi="Arial"/>
          <w:lang w:val="sv-SE"/>
        </w:rPr>
        <w:t>zenon</w:t>
      </w:r>
      <w:r w:rsidR="00846E62">
        <w:rPr>
          <w:rFonts w:ascii="Arial" w:hAnsi="Arial"/>
          <w:lang w:val="sv-SE"/>
        </w:rPr>
        <w:t>s</w:t>
      </w:r>
      <w:proofErr w:type="spellEnd"/>
      <w:r w:rsidR="0040665C">
        <w:rPr>
          <w:rFonts w:ascii="Arial" w:hAnsi="Arial"/>
          <w:lang w:val="sv-SE"/>
        </w:rPr>
        <w:t xml:space="preserve"> </w:t>
      </w:r>
      <w:r w:rsidR="00846E62">
        <w:rPr>
          <w:rFonts w:ascii="Arial" w:hAnsi="Arial"/>
          <w:lang w:val="sv-SE"/>
        </w:rPr>
        <w:t>kommunikation</w:t>
      </w:r>
      <w:r w:rsidR="0040665C">
        <w:rPr>
          <w:rFonts w:ascii="Arial" w:hAnsi="Arial"/>
          <w:lang w:val="sv-SE"/>
        </w:rPr>
        <w:t xml:space="preserve"> med ERP-system genom sitt</w:t>
      </w:r>
      <w:r>
        <w:rPr>
          <w:rFonts w:ascii="Arial" w:hAnsi="Arial"/>
          <w:lang w:val="sv-SE"/>
        </w:rPr>
        <w:t xml:space="preserve"> SAP-interface, zenon Energy Editions nya ”</w:t>
      </w:r>
      <w:proofErr w:type="spellStart"/>
      <w:r>
        <w:rPr>
          <w:rFonts w:ascii="Arial" w:hAnsi="Arial"/>
          <w:lang w:val="sv-SE"/>
        </w:rPr>
        <w:t>Command</w:t>
      </w:r>
      <w:proofErr w:type="spellEnd"/>
      <w:r>
        <w:rPr>
          <w:rFonts w:ascii="Arial" w:hAnsi="Arial"/>
          <w:lang w:val="sv-SE"/>
        </w:rPr>
        <w:t xml:space="preserve"> </w:t>
      </w:r>
      <w:proofErr w:type="spellStart"/>
      <w:r>
        <w:rPr>
          <w:rFonts w:ascii="Arial" w:hAnsi="Arial"/>
          <w:lang w:val="sv-SE"/>
        </w:rPr>
        <w:t>Sequencer</w:t>
      </w:r>
      <w:proofErr w:type="spellEnd"/>
      <w:r>
        <w:rPr>
          <w:rFonts w:ascii="Arial" w:hAnsi="Arial"/>
          <w:lang w:val="sv-SE"/>
        </w:rPr>
        <w:t>” samt förbättringar för flera olika drivrutiner</w:t>
      </w:r>
      <w:r w:rsidR="0040665C">
        <w:rPr>
          <w:rFonts w:ascii="Arial" w:hAnsi="Arial"/>
          <w:lang w:val="sv-SE"/>
        </w:rPr>
        <w:t>, bland annat IEC61850 Edition 2</w:t>
      </w:r>
      <w:r>
        <w:rPr>
          <w:rFonts w:ascii="Arial" w:hAnsi="Arial"/>
          <w:lang w:val="sv-SE"/>
        </w:rPr>
        <w:t>.</w:t>
      </w:r>
    </w:p>
    <w:p w:rsidR="00F3433A" w:rsidRPr="007439FA" w:rsidRDefault="009A0324" w:rsidP="007439FA">
      <w:pPr>
        <w:rPr>
          <w:i/>
          <w:lang w:val="sv-SE"/>
        </w:rPr>
      </w:pPr>
      <w:r w:rsidRPr="007439FA">
        <w:rPr>
          <w:rFonts w:ascii="Arial" w:hAnsi="Arial"/>
          <w:lang w:val="sv-SE"/>
        </w:rPr>
        <w:t xml:space="preserve">zenon 7.20 </w:t>
      </w:r>
      <w:r w:rsidR="003808AE" w:rsidRPr="007439FA">
        <w:rPr>
          <w:rFonts w:ascii="Arial" w:hAnsi="Arial"/>
          <w:lang w:val="sv-SE"/>
        </w:rPr>
        <w:t>är fullt kompatibel med tidigare versioner</w:t>
      </w:r>
      <w:r w:rsidR="0040665C">
        <w:rPr>
          <w:rFonts w:ascii="Arial" w:hAnsi="Arial"/>
          <w:lang w:val="sv-SE"/>
        </w:rPr>
        <w:t xml:space="preserve"> ned till 6.20 SP4</w:t>
      </w:r>
      <w:r w:rsidR="003808AE" w:rsidRPr="007439FA">
        <w:rPr>
          <w:rFonts w:ascii="Arial" w:hAnsi="Arial"/>
          <w:lang w:val="sv-SE"/>
        </w:rPr>
        <w:t xml:space="preserve">. </w:t>
      </w:r>
    </w:p>
    <w:p w:rsidR="00846E62" w:rsidRDefault="00140980" w:rsidP="00475035">
      <w:pPr>
        <w:pStyle w:val="Lead"/>
        <w:spacing w:after="120"/>
        <w:rPr>
          <w:i w:val="0"/>
          <w:lang w:val="sv-SE"/>
        </w:rPr>
      </w:pPr>
      <w:r w:rsidRPr="00846E62">
        <w:rPr>
          <w:b/>
          <w:i w:val="0"/>
          <w:lang w:val="sv-SE"/>
        </w:rPr>
        <w:t>För mer</w:t>
      </w:r>
      <w:r w:rsidR="00846E62" w:rsidRPr="00846E62">
        <w:rPr>
          <w:b/>
          <w:i w:val="0"/>
          <w:lang w:val="sv-SE"/>
        </w:rPr>
        <w:t xml:space="preserve"> information </w:t>
      </w:r>
      <w:r w:rsidR="00846E62" w:rsidRPr="00846E62">
        <w:rPr>
          <w:i w:val="0"/>
          <w:lang w:val="sv-SE"/>
        </w:rPr>
        <w:t>kontakta</w:t>
      </w:r>
      <w:r w:rsidR="00846E62">
        <w:rPr>
          <w:i w:val="0"/>
          <w:lang w:val="sv-SE"/>
        </w:rPr>
        <w:t xml:space="preserve"> Olov Emås</w:t>
      </w:r>
      <w:r w:rsidR="0076134F">
        <w:rPr>
          <w:i w:val="0"/>
          <w:lang w:val="sv-SE"/>
        </w:rPr>
        <w:t>, VD COPA-DATA Scandinavia</w:t>
      </w:r>
      <w:bookmarkStart w:id="0" w:name="_GoBack"/>
      <w:bookmarkEnd w:id="0"/>
    </w:p>
    <w:p w:rsidR="00846E62" w:rsidRPr="00846E62" w:rsidRDefault="0076134F" w:rsidP="00475035">
      <w:pPr>
        <w:pStyle w:val="Lead"/>
        <w:spacing w:after="120"/>
        <w:rPr>
          <w:i w:val="0"/>
        </w:rPr>
      </w:pPr>
      <w:r>
        <w:rPr>
          <w:i w:val="0"/>
        </w:rPr>
        <w:t xml:space="preserve">Tel: 0766-470 </w:t>
      </w:r>
      <w:r w:rsidR="00846E62" w:rsidRPr="00846E62">
        <w:rPr>
          <w:i w:val="0"/>
        </w:rPr>
        <w:t>424</w:t>
      </w:r>
    </w:p>
    <w:p w:rsidR="00846E62" w:rsidRPr="00846E62" w:rsidRDefault="00846E62" w:rsidP="00475035">
      <w:pPr>
        <w:pStyle w:val="Lead"/>
        <w:spacing w:after="120"/>
        <w:rPr>
          <w:i w:val="0"/>
        </w:rPr>
      </w:pPr>
      <w:r w:rsidRPr="00846E62">
        <w:rPr>
          <w:i w:val="0"/>
        </w:rPr>
        <w:t>E-</w:t>
      </w:r>
      <w:r>
        <w:rPr>
          <w:i w:val="0"/>
        </w:rPr>
        <w:t>post</w:t>
      </w:r>
      <w:r w:rsidRPr="00846E62">
        <w:rPr>
          <w:i w:val="0"/>
        </w:rPr>
        <w:t>: olof.emas@copadata.com</w:t>
      </w:r>
    </w:p>
    <w:p w:rsidR="00140980" w:rsidRPr="00846E62" w:rsidRDefault="00140980" w:rsidP="00F3433A">
      <w:pPr>
        <w:pStyle w:val="Lead"/>
        <w:spacing w:after="120"/>
        <w:rPr>
          <w:b/>
          <w:i w:val="0"/>
        </w:rPr>
      </w:pPr>
    </w:p>
    <w:p w:rsidR="00F3433A" w:rsidRPr="00BE16E0" w:rsidRDefault="00615520" w:rsidP="00F3433A">
      <w:pPr>
        <w:pStyle w:val="Lead"/>
        <w:spacing w:after="120"/>
        <w:rPr>
          <w:b/>
          <w:i w:val="0"/>
          <w:lang w:val="sv-SE"/>
        </w:rPr>
      </w:pPr>
      <w:r w:rsidRPr="00BE16E0">
        <w:rPr>
          <w:b/>
          <w:i w:val="0"/>
          <w:lang w:val="sv-SE"/>
        </w:rPr>
        <w:t>Sammanfattning</w:t>
      </w:r>
    </w:p>
    <w:p w:rsidR="00E378E5" w:rsidRPr="00BE16E0" w:rsidRDefault="00F3433A" w:rsidP="00F3433A">
      <w:pPr>
        <w:pStyle w:val="Lead"/>
        <w:rPr>
          <w:i w:val="0"/>
          <w:lang w:val="sv-SE"/>
        </w:rPr>
      </w:pPr>
      <w:r w:rsidRPr="00BE16E0">
        <w:rPr>
          <w:i w:val="0"/>
          <w:lang w:val="sv-SE"/>
        </w:rPr>
        <w:t xml:space="preserve">COPA-DATA </w:t>
      </w:r>
      <w:r w:rsidR="003808AE" w:rsidRPr="00BE16E0">
        <w:rPr>
          <w:i w:val="0"/>
          <w:lang w:val="sv-SE"/>
        </w:rPr>
        <w:t xml:space="preserve">presenterar </w:t>
      </w:r>
      <w:r w:rsidR="00615520" w:rsidRPr="00BE16E0">
        <w:rPr>
          <w:i w:val="0"/>
          <w:lang w:val="sv-SE"/>
        </w:rPr>
        <w:t>sin nya lansering av</w:t>
      </w:r>
      <w:r w:rsidR="003808AE" w:rsidRPr="00BE16E0">
        <w:rPr>
          <w:i w:val="0"/>
          <w:lang w:val="sv-SE"/>
        </w:rPr>
        <w:t xml:space="preserve"> HMI/SCADA-mjukvara</w:t>
      </w:r>
      <w:r w:rsidR="00615520" w:rsidRPr="00BE16E0">
        <w:rPr>
          <w:i w:val="0"/>
          <w:lang w:val="sv-SE"/>
        </w:rPr>
        <w:t>n</w:t>
      </w:r>
      <w:r w:rsidR="003808AE" w:rsidRPr="00BE16E0">
        <w:rPr>
          <w:i w:val="0"/>
          <w:lang w:val="sv-SE"/>
        </w:rPr>
        <w:t xml:space="preserve"> </w:t>
      </w:r>
      <w:r w:rsidR="003808AE" w:rsidRPr="00BE16E0">
        <w:rPr>
          <w:b/>
          <w:i w:val="0"/>
          <w:lang w:val="sv-SE"/>
        </w:rPr>
        <w:t>zenon</w:t>
      </w:r>
      <w:r w:rsidR="003808AE" w:rsidRPr="00BE16E0">
        <w:rPr>
          <w:i w:val="0"/>
          <w:lang w:val="sv-SE"/>
        </w:rPr>
        <w:t>: Version 7.20 stöder Smarta Fabriker, möjliggör målinriktade analyser och utvärderingar av Big Data, och levererar all relevant information till alla användare och plattformar, när som helst.</w:t>
      </w:r>
    </w:p>
    <w:p w:rsidR="00846E62" w:rsidRDefault="00846E62" w:rsidP="00846E62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i/>
          <w:color w:val="333333"/>
          <w:sz w:val="20"/>
          <w:szCs w:val="20"/>
          <w:lang w:val="sv-SE"/>
        </w:rPr>
      </w:pPr>
      <w:r>
        <w:rPr>
          <w:rFonts w:asciiTheme="minorHAnsi" w:hAnsiTheme="minorHAnsi" w:cstheme="minorHAnsi"/>
          <w:b/>
          <w:i/>
          <w:color w:val="333333"/>
          <w:sz w:val="20"/>
          <w:szCs w:val="20"/>
          <w:lang w:val="sv-SE"/>
        </w:rPr>
        <w:t>Om COPA-DATA</w:t>
      </w:r>
      <w:r>
        <w:rPr>
          <w:rFonts w:asciiTheme="minorHAnsi" w:hAnsiTheme="minorHAnsi" w:cstheme="minorHAnsi"/>
          <w:b/>
          <w:i/>
          <w:color w:val="333333"/>
          <w:sz w:val="20"/>
          <w:szCs w:val="20"/>
          <w:lang w:val="sv-SE"/>
        </w:rPr>
        <w:br/>
      </w:r>
      <w:r>
        <w:rPr>
          <w:rFonts w:asciiTheme="minorHAnsi" w:hAnsiTheme="minorHAnsi" w:cstheme="minorHAnsi"/>
          <w:i/>
          <w:color w:val="333333"/>
          <w:sz w:val="20"/>
          <w:szCs w:val="20"/>
          <w:lang w:val="sv-SE"/>
        </w:rPr>
        <w:t>COPA-DATA är tekniskt ledande inom ergonomiska och dynamiska processer. Företaget, som grundades 1987, utvecklar zenon-mjukvaran för HMI/SCADA, dynamiska produktionsrapporter och integrerade PLC-system. COPA-</w:t>
      </w:r>
      <w:proofErr w:type="spellStart"/>
      <w:r>
        <w:rPr>
          <w:rFonts w:asciiTheme="minorHAnsi" w:hAnsiTheme="minorHAnsi" w:cstheme="minorHAnsi"/>
          <w:i/>
          <w:color w:val="333333"/>
          <w:sz w:val="20"/>
          <w:szCs w:val="20"/>
          <w:lang w:val="sv-SE"/>
        </w:rPr>
        <w:t>DATAs</w:t>
      </w:r>
      <w:proofErr w:type="spellEnd"/>
      <w:r>
        <w:rPr>
          <w:rFonts w:asciiTheme="minorHAnsi" w:hAnsiTheme="minorHAnsi" w:cstheme="minorHAnsi"/>
          <w:i/>
          <w:color w:val="333333"/>
          <w:sz w:val="20"/>
          <w:szCs w:val="20"/>
          <w:lang w:val="sv-SE"/>
        </w:rPr>
        <w:t xml:space="preserve"> distributionsnätverk inkluderar dotterbolag i Europa, USA samt Asien. Dessutom har COPA-DATA partnerföretag i ett stort antal länder över hela världen. Över </w:t>
      </w:r>
      <w:proofErr w:type="gramStart"/>
      <w:r>
        <w:rPr>
          <w:rFonts w:asciiTheme="minorHAnsi" w:hAnsiTheme="minorHAnsi" w:cstheme="minorHAnsi"/>
          <w:i/>
          <w:color w:val="333333"/>
          <w:sz w:val="20"/>
          <w:szCs w:val="20"/>
          <w:lang w:val="sv-SE"/>
        </w:rPr>
        <w:t>80.000</w:t>
      </w:r>
      <w:proofErr w:type="gramEnd"/>
      <w:r>
        <w:rPr>
          <w:rFonts w:asciiTheme="minorHAnsi" w:hAnsiTheme="minorHAnsi" w:cstheme="minorHAnsi"/>
          <w:i/>
          <w:color w:val="333333"/>
          <w:sz w:val="20"/>
          <w:szCs w:val="20"/>
          <w:lang w:val="sv-SE"/>
        </w:rPr>
        <w:t xml:space="preserve"> installerade system i mer än 50 länder ger företag inom olika industrier nya möjligheter för effektivisering och automatisering av arbetsprocesserna.</w:t>
      </w:r>
    </w:p>
    <w:p w:rsidR="00DD6AD9" w:rsidRPr="00846E62" w:rsidRDefault="00DD6AD9" w:rsidP="00846E62">
      <w:pPr>
        <w:pStyle w:val="ContinousText"/>
        <w:rPr>
          <w:lang w:val="sv-SE"/>
        </w:rPr>
      </w:pPr>
    </w:p>
    <w:sectPr w:rsidR="00DD6AD9" w:rsidRPr="00846E62" w:rsidSect="00846E6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3259" w:bottom="1135" w:left="1417" w:header="708" w:footer="0" w:gutter="0"/>
      <w:cols w:space="42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C" w:rsidRDefault="0091484C" w:rsidP="00993CE6">
      <w:pPr>
        <w:spacing w:after="0" w:line="240" w:lineRule="auto"/>
      </w:pPr>
      <w:r>
        <w:separator/>
      </w:r>
    </w:p>
  </w:endnote>
  <w:endnote w:type="continuationSeparator" w:id="0">
    <w:p w:rsidR="0091484C" w:rsidRDefault="0091484C" w:rsidP="0099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charset w:val="00"/>
    <w:family w:val="auto"/>
    <w:pitch w:val="variable"/>
    <w:sig w:usb0="00000003" w:usb1="00000000" w:usb2="00000000" w:usb3="00000000" w:csb0="00000001" w:csb1="00000000"/>
  </w:font>
  <w:font w:name="FoundryFormSerif-Medium">
    <w:altName w:val="Times New Roman"/>
    <w:charset w:val="00"/>
    <w:family w:val="auto"/>
    <w:pitch w:val="variable"/>
    <w:sig w:usb0="00000001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E1" w:rsidRPr="00F66518" w:rsidRDefault="00713DE1" w:rsidP="00207D63">
    <w:pPr>
      <w:tabs>
        <w:tab w:val="right" w:pos="9498"/>
      </w:tabs>
      <w:ind w:right="-2410"/>
      <w:rPr>
        <w:rStyle w:val="PageNumber"/>
      </w:rPr>
    </w:pPr>
    <w:r>
      <w:rPr>
        <w:noProof/>
        <w:lang w:bidi="ar-SA"/>
      </w:rPr>
      <w:drawing>
        <wp:anchor distT="0" distB="0" distL="114300" distR="114300" simplePos="0" relativeHeight="251680256" behindDoc="0" locked="0" layoutInCell="1" allowOverlap="1" wp14:anchorId="2E37576C" wp14:editId="1C2187AE">
          <wp:simplePos x="0" y="0"/>
          <wp:positionH relativeFrom="column">
            <wp:posOffset>-908050</wp:posOffset>
          </wp:positionH>
          <wp:positionV relativeFrom="paragraph">
            <wp:posOffset>-1473200</wp:posOffset>
          </wp:positionV>
          <wp:extent cx="175260" cy="1394460"/>
          <wp:effectExtent l="0" t="0" r="2540" b="2540"/>
          <wp:wrapTight wrapText="bothSides">
            <wp:wrapPolygon edited="0">
              <wp:start x="0" y="0"/>
              <wp:lineTo x="0" y="21246"/>
              <wp:lineTo x="18783" y="21246"/>
              <wp:lineTo x="18783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3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C68">
      <w:rPr>
        <w:noProof/>
        <w:lang w:bidi="ar-SA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4D5ECF97" wp14:editId="5CDAB4E5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0" t="0" r="0" b="0"/>
              <wp:wrapNone/>
              <wp:docPr id="8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D37BE" id="Rectangle 22" o:spid="_x0000_s1026" style="position:absolute;margin-left:452.35pt;margin-top:796.65pt;width:21.25pt;height:45.3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" fillcolor="#b0b1b3" stroked="f">
              <w10:wrap anchory="page"/>
            </v:rect>
          </w:pict>
        </mc:Fallback>
      </mc:AlternateContent>
    </w:r>
    <w:r>
      <w:tab/>
    </w:r>
    <w:r w:rsidR="00371C68">
      <w:rPr>
        <w:noProof/>
        <w:lang w:bidi="ar-SA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494EA23B" wp14:editId="3C6E6F61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0" t="0" r="0" b="0"/>
              <wp:wrapNone/>
              <wp:docPr id="6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B88EB" id="Rectangle 23" o:spid="_x0000_s1026" style="position:absolute;margin-left:452.35pt;margin-top:796.65pt;width:21.25pt;height:45.3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" fillcolor="#b0b1b3" stroked="f">
              <w10:wrap anchory="page"/>
            </v:rect>
          </w:pict>
        </mc:Fallback>
      </mc:AlternateContent>
    </w:r>
    <w:r>
      <w:tab/>
    </w:r>
    <w:r w:rsidRPr="00207D63">
      <w:rPr>
        <w:rStyle w:val="PageNumber"/>
        <w:sz w:val="28"/>
        <w:szCs w:val="28"/>
      </w:rPr>
      <w:fldChar w:fldCharType="begin"/>
    </w:r>
    <w:r w:rsidRPr="00207D63">
      <w:rPr>
        <w:rStyle w:val="PageNumber"/>
        <w:sz w:val="28"/>
        <w:szCs w:val="28"/>
      </w:rPr>
      <w:instrText xml:space="preserve"> PAGE </w:instrText>
    </w:r>
    <w:r w:rsidRPr="00207D63">
      <w:rPr>
        <w:rStyle w:val="PageNumber"/>
        <w:sz w:val="28"/>
        <w:szCs w:val="28"/>
      </w:rPr>
      <w:fldChar w:fldCharType="separate"/>
    </w:r>
    <w:r w:rsidR="0076134F">
      <w:rPr>
        <w:rStyle w:val="PageNumber"/>
        <w:noProof/>
        <w:sz w:val="28"/>
        <w:szCs w:val="28"/>
      </w:rPr>
      <w:t>2</w:t>
    </w:r>
    <w:r w:rsidRPr="00207D63">
      <w:rPr>
        <w:rStyle w:val="PageNumber"/>
        <w:sz w:val="28"/>
        <w:szCs w:val="28"/>
      </w:rPr>
      <w:fldChar w:fldCharType="end"/>
    </w:r>
  </w:p>
  <w:p w:rsidR="00713DE1" w:rsidRDefault="00713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E1" w:rsidRPr="00F66518" w:rsidRDefault="00713DE1" w:rsidP="00207D63">
    <w:pPr>
      <w:tabs>
        <w:tab w:val="right" w:pos="9498"/>
      </w:tabs>
      <w:ind w:right="-2410"/>
      <w:rPr>
        <w:rStyle w:val="PageNumber"/>
      </w:rPr>
    </w:pPr>
    <w:r>
      <w:rPr>
        <w:noProof/>
        <w:lang w:bidi="ar-SA"/>
      </w:rPr>
      <w:drawing>
        <wp:anchor distT="0" distB="0" distL="114300" distR="114300" simplePos="0" relativeHeight="251678208" behindDoc="0" locked="0" layoutInCell="1" allowOverlap="1" wp14:anchorId="7E9F7E1B" wp14:editId="47B5C6FF">
          <wp:simplePos x="0" y="0"/>
          <wp:positionH relativeFrom="column">
            <wp:posOffset>-908050</wp:posOffset>
          </wp:positionH>
          <wp:positionV relativeFrom="paragraph">
            <wp:posOffset>-1625600</wp:posOffset>
          </wp:positionV>
          <wp:extent cx="175260" cy="1394460"/>
          <wp:effectExtent l="0" t="0" r="2540" b="2540"/>
          <wp:wrapTight wrapText="bothSides">
            <wp:wrapPolygon edited="0">
              <wp:start x="0" y="0"/>
              <wp:lineTo x="0" y="21246"/>
              <wp:lineTo x="18783" y="21246"/>
              <wp:lineTo x="18783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3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C68">
      <w:rPr>
        <w:noProof/>
        <w:lang w:bidi="ar-SA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23A001C6" wp14:editId="0BA0C3FA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0" t="0" r="0" b="0"/>
              <wp:wrapNone/>
              <wp:docPr id="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7612B" id="Rectangle 18" o:spid="_x0000_s1026" style="position:absolute;margin-left:452.35pt;margin-top:796.65pt;width:21.25pt;height:45.3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" fillcolor="#b0b1b3" stroked="f">
              <w10:wrap anchory="page"/>
            </v:rect>
          </w:pict>
        </mc:Fallback>
      </mc:AlternateContent>
    </w:r>
    <w:r>
      <w:tab/>
    </w:r>
    <w:r w:rsidR="00371C68">
      <w:rPr>
        <w:noProof/>
        <w:lang w:bidi="ar-SA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4C70DA4D" wp14:editId="53496C08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0" t="0" r="0" b="0"/>
              <wp:wrapNone/>
              <wp:docPr id="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2B950" id="Rectangle 20" o:spid="_x0000_s1026" style="position:absolute;margin-left:452.35pt;margin-top:796.65pt;width:21.25pt;height:45.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" fillcolor="#b0b1b3" stroked="f">
              <w10:wrap anchory="page"/>
            </v:rect>
          </w:pict>
        </mc:Fallback>
      </mc:AlternateContent>
    </w:r>
    <w:r>
      <w:tab/>
    </w:r>
    <w:r w:rsidRPr="00207D63">
      <w:rPr>
        <w:rStyle w:val="PageNumber"/>
        <w:sz w:val="28"/>
        <w:szCs w:val="28"/>
      </w:rPr>
      <w:fldChar w:fldCharType="begin"/>
    </w:r>
    <w:r w:rsidRPr="00207D63">
      <w:rPr>
        <w:rStyle w:val="PageNumber"/>
        <w:sz w:val="28"/>
        <w:szCs w:val="28"/>
      </w:rPr>
      <w:instrText xml:space="preserve"> PAGE </w:instrText>
    </w:r>
    <w:r w:rsidRPr="00207D63">
      <w:rPr>
        <w:rStyle w:val="PageNumber"/>
        <w:sz w:val="28"/>
        <w:szCs w:val="28"/>
      </w:rPr>
      <w:fldChar w:fldCharType="separate"/>
    </w:r>
    <w:r w:rsidR="0076134F">
      <w:rPr>
        <w:rStyle w:val="PageNumber"/>
        <w:noProof/>
        <w:sz w:val="28"/>
        <w:szCs w:val="28"/>
      </w:rPr>
      <w:t>1</w:t>
    </w:r>
    <w:r w:rsidRPr="00207D63">
      <w:rPr>
        <w:rStyle w:val="PageNumber"/>
        <w:sz w:val="28"/>
        <w:szCs w:val="28"/>
      </w:rPr>
      <w:fldChar w:fldCharType="end"/>
    </w:r>
  </w:p>
  <w:p w:rsidR="00713DE1" w:rsidRDefault="00713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C" w:rsidRDefault="0091484C" w:rsidP="00993CE6">
      <w:pPr>
        <w:spacing w:after="0" w:line="240" w:lineRule="auto"/>
      </w:pPr>
      <w:r>
        <w:separator/>
      </w:r>
    </w:p>
  </w:footnote>
  <w:footnote w:type="continuationSeparator" w:id="0">
    <w:p w:rsidR="0091484C" w:rsidRDefault="0091484C" w:rsidP="0099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E1" w:rsidRDefault="00713DE1">
    <w:r>
      <w:rPr>
        <w:noProof/>
        <w:lang w:bidi="ar-SA"/>
      </w:rPr>
      <w:drawing>
        <wp:anchor distT="0" distB="0" distL="114300" distR="114300" simplePos="0" relativeHeight="251666944" behindDoc="1" locked="0" layoutInCell="1" allowOverlap="1" wp14:anchorId="688704B6" wp14:editId="1ECCB48D">
          <wp:simplePos x="0" y="0"/>
          <wp:positionH relativeFrom="column">
            <wp:posOffset>4527278</wp:posOffset>
          </wp:positionH>
          <wp:positionV relativeFrom="paragraph">
            <wp:posOffset>242751</wp:posOffset>
          </wp:positionV>
          <wp:extent cx="1966504" cy="535578"/>
          <wp:effectExtent l="19050" t="0" r="0" b="0"/>
          <wp:wrapNone/>
          <wp:docPr id="25" name="Grafik 0" descr="BusinessLetter A_Hea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5643"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E1" w:rsidRDefault="00713DE1">
    <w:r>
      <w:rPr>
        <w:noProof/>
        <w:lang w:bidi="ar-SA"/>
      </w:rPr>
      <w:drawing>
        <wp:anchor distT="0" distB="0" distL="114300" distR="114300" simplePos="0" relativeHeight="251682304" behindDoc="0" locked="0" layoutInCell="1" allowOverlap="1" wp14:anchorId="02BA3D21" wp14:editId="3DC7C03A">
          <wp:simplePos x="0" y="0"/>
          <wp:positionH relativeFrom="column">
            <wp:posOffset>4610100</wp:posOffset>
          </wp:positionH>
          <wp:positionV relativeFrom="paragraph">
            <wp:posOffset>344170</wp:posOffset>
          </wp:positionV>
          <wp:extent cx="1626870" cy="1360170"/>
          <wp:effectExtent l="0" t="0" r="0" b="11430"/>
          <wp:wrapTight wrapText="bothSides">
            <wp:wrapPolygon edited="0">
              <wp:start x="0" y="0"/>
              <wp:lineTo x="0" y="21378"/>
              <wp:lineTo x="21246" y="21378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-blo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1360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3DE1" w:rsidRDefault="00713DE1"/>
  <w:p w:rsidR="00713DE1" w:rsidRDefault="00713DE1"/>
  <w:p w:rsidR="00713DE1" w:rsidRDefault="00713DE1"/>
  <w:p w:rsidR="00713DE1" w:rsidRDefault="00846E62">
    <w:r>
      <w:rPr>
        <w:noProof/>
        <w:lang w:bidi="ar-SA"/>
      </w:rPr>
      <w:drawing>
        <wp:inline distT="0" distB="0" distL="0" distR="0" wp14:anchorId="4F5FFA1A" wp14:editId="300A928F">
          <wp:extent cx="3108960" cy="417830"/>
          <wp:effectExtent l="19050" t="0" r="0" b="0"/>
          <wp:docPr id="28" name="Bild 26" descr="C:\Users\EvaP\Desktop\Unbenann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EvaP\Desktop\Unbenannt-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E37DD"/>
    <w:multiLevelType w:val="hybridMultilevel"/>
    <w:tmpl w:val="9A0C238A"/>
    <w:lvl w:ilvl="0" w:tplc="5A4C73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90B43"/>
    <w:multiLevelType w:val="hybridMultilevel"/>
    <w:tmpl w:val="8AEE4C2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5B66"/>
    <w:multiLevelType w:val="hybridMultilevel"/>
    <w:tmpl w:val="206897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FB029E"/>
    <w:multiLevelType w:val="hybridMultilevel"/>
    <w:tmpl w:val="32E6EF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C06B2"/>
    <w:multiLevelType w:val="hybridMultilevel"/>
    <w:tmpl w:val="1E1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82056"/>
    <w:multiLevelType w:val="hybridMultilevel"/>
    <w:tmpl w:val="9C086A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D95"/>
    <w:multiLevelType w:val="hybridMultilevel"/>
    <w:tmpl w:val="42F07216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436"/>
    <w:multiLevelType w:val="hybridMultilevel"/>
    <w:tmpl w:val="3D045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33A58"/>
    <w:multiLevelType w:val="hybridMultilevel"/>
    <w:tmpl w:val="1A7C84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62CB8"/>
    <w:multiLevelType w:val="hybridMultilevel"/>
    <w:tmpl w:val="94E24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10D16"/>
    <w:multiLevelType w:val="hybridMultilevel"/>
    <w:tmpl w:val="30847F7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74CAF"/>
    <w:multiLevelType w:val="hybridMultilevel"/>
    <w:tmpl w:val="546C082C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919E8"/>
    <w:multiLevelType w:val="hybridMultilevel"/>
    <w:tmpl w:val="18E8E88C"/>
    <w:lvl w:ilvl="0" w:tplc="FF12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A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A9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6E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C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48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EC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B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A5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5E52A3"/>
    <w:multiLevelType w:val="hybridMultilevel"/>
    <w:tmpl w:val="165886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A01B2"/>
    <w:multiLevelType w:val="hybridMultilevel"/>
    <w:tmpl w:val="5AEEF81A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67DF7"/>
    <w:multiLevelType w:val="hybridMultilevel"/>
    <w:tmpl w:val="A8541C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63B0152"/>
    <w:multiLevelType w:val="hybridMultilevel"/>
    <w:tmpl w:val="BE66DD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41279"/>
    <w:multiLevelType w:val="hybridMultilevel"/>
    <w:tmpl w:val="710899C4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12"/>
  </w:num>
  <w:num w:numId="5">
    <w:abstractNumId w:val="1"/>
  </w:num>
  <w:num w:numId="6">
    <w:abstractNumId w:val="15"/>
  </w:num>
  <w:num w:numId="7">
    <w:abstractNumId w:val="17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6"/>
  </w:num>
  <w:num w:numId="13">
    <w:abstractNumId w:val="14"/>
  </w:num>
  <w:num w:numId="14">
    <w:abstractNumId w:val="18"/>
  </w:num>
  <w:num w:numId="15">
    <w:abstractNumId w:val="13"/>
  </w:num>
  <w:num w:numId="16">
    <w:abstractNumId w:val="4"/>
  </w:num>
  <w:num w:numId="17">
    <w:abstractNumId w:val="0"/>
  </w:num>
  <w:num w:numId="18">
    <w:abstractNumId w:val="6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E6"/>
    <w:rsid w:val="00005D77"/>
    <w:rsid w:val="00007CEA"/>
    <w:rsid w:val="00012153"/>
    <w:rsid w:val="00020E71"/>
    <w:rsid w:val="0003096C"/>
    <w:rsid w:val="00035BD1"/>
    <w:rsid w:val="00051924"/>
    <w:rsid w:val="000540E1"/>
    <w:rsid w:val="00056D3D"/>
    <w:rsid w:val="000631C5"/>
    <w:rsid w:val="000751BD"/>
    <w:rsid w:val="00081507"/>
    <w:rsid w:val="00091FB8"/>
    <w:rsid w:val="00093F6D"/>
    <w:rsid w:val="000971CF"/>
    <w:rsid w:val="000A2428"/>
    <w:rsid w:val="000A433D"/>
    <w:rsid w:val="000A46C3"/>
    <w:rsid w:val="000B16A8"/>
    <w:rsid w:val="000B2CE7"/>
    <w:rsid w:val="000B38BB"/>
    <w:rsid w:val="000C3375"/>
    <w:rsid w:val="000D55AE"/>
    <w:rsid w:val="000D6572"/>
    <w:rsid w:val="000D6DAC"/>
    <w:rsid w:val="000E42D8"/>
    <w:rsid w:val="000F2CB3"/>
    <w:rsid w:val="00100FBA"/>
    <w:rsid w:val="00106871"/>
    <w:rsid w:val="00124B8F"/>
    <w:rsid w:val="00130B55"/>
    <w:rsid w:val="00140980"/>
    <w:rsid w:val="001536AA"/>
    <w:rsid w:val="00155A02"/>
    <w:rsid w:val="00172033"/>
    <w:rsid w:val="0017542E"/>
    <w:rsid w:val="00180D2F"/>
    <w:rsid w:val="001A2847"/>
    <w:rsid w:val="001A52C8"/>
    <w:rsid w:val="001A6B82"/>
    <w:rsid w:val="001B0977"/>
    <w:rsid w:val="001B4BFC"/>
    <w:rsid w:val="001C1946"/>
    <w:rsid w:val="001C6397"/>
    <w:rsid w:val="001C7BD1"/>
    <w:rsid w:val="001D158B"/>
    <w:rsid w:val="001D42F7"/>
    <w:rsid w:val="001D4B22"/>
    <w:rsid w:val="001F36C9"/>
    <w:rsid w:val="001F4832"/>
    <w:rsid w:val="00202A20"/>
    <w:rsid w:val="00207D63"/>
    <w:rsid w:val="00221224"/>
    <w:rsid w:val="002226BD"/>
    <w:rsid w:val="002276C9"/>
    <w:rsid w:val="00227BE0"/>
    <w:rsid w:val="002335C6"/>
    <w:rsid w:val="00235D1C"/>
    <w:rsid w:val="00243E68"/>
    <w:rsid w:val="00252B91"/>
    <w:rsid w:val="0026625C"/>
    <w:rsid w:val="002706C7"/>
    <w:rsid w:val="00273F06"/>
    <w:rsid w:val="00276AC5"/>
    <w:rsid w:val="00280C94"/>
    <w:rsid w:val="00281728"/>
    <w:rsid w:val="00284601"/>
    <w:rsid w:val="002A4296"/>
    <w:rsid w:val="002A6DBE"/>
    <w:rsid w:val="002B0CD6"/>
    <w:rsid w:val="002B4B54"/>
    <w:rsid w:val="002D3618"/>
    <w:rsid w:val="002D391D"/>
    <w:rsid w:val="002E2109"/>
    <w:rsid w:val="002E5C7E"/>
    <w:rsid w:val="002E683B"/>
    <w:rsid w:val="002F09B1"/>
    <w:rsid w:val="002F0D5B"/>
    <w:rsid w:val="002F68FC"/>
    <w:rsid w:val="0032088C"/>
    <w:rsid w:val="00321B09"/>
    <w:rsid w:val="00326319"/>
    <w:rsid w:val="00335508"/>
    <w:rsid w:val="00335FE7"/>
    <w:rsid w:val="0034444A"/>
    <w:rsid w:val="0035310B"/>
    <w:rsid w:val="00354395"/>
    <w:rsid w:val="00356B01"/>
    <w:rsid w:val="00360DE7"/>
    <w:rsid w:val="00363541"/>
    <w:rsid w:val="003649D8"/>
    <w:rsid w:val="003673D6"/>
    <w:rsid w:val="00371C68"/>
    <w:rsid w:val="00380390"/>
    <w:rsid w:val="003808AE"/>
    <w:rsid w:val="00382407"/>
    <w:rsid w:val="00385BD2"/>
    <w:rsid w:val="003A593D"/>
    <w:rsid w:val="003B6006"/>
    <w:rsid w:val="003B7339"/>
    <w:rsid w:val="003B7E2C"/>
    <w:rsid w:val="003B7E83"/>
    <w:rsid w:val="003D3BAD"/>
    <w:rsid w:val="003D4FBE"/>
    <w:rsid w:val="003D5021"/>
    <w:rsid w:val="003E7220"/>
    <w:rsid w:val="003E754E"/>
    <w:rsid w:val="0040665C"/>
    <w:rsid w:val="00411A85"/>
    <w:rsid w:val="00412702"/>
    <w:rsid w:val="004204D9"/>
    <w:rsid w:val="004331CF"/>
    <w:rsid w:val="004408B0"/>
    <w:rsid w:val="004410F4"/>
    <w:rsid w:val="0045504A"/>
    <w:rsid w:val="0046400F"/>
    <w:rsid w:val="004656F7"/>
    <w:rsid w:val="00471E09"/>
    <w:rsid w:val="00475035"/>
    <w:rsid w:val="0047776B"/>
    <w:rsid w:val="00480E2C"/>
    <w:rsid w:val="004937BB"/>
    <w:rsid w:val="0049463D"/>
    <w:rsid w:val="00495B0F"/>
    <w:rsid w:val="004A1BCA"/>
    <w:rsid w:val="004A35CC"/>
    <w:rsid w:val="004A741E"/>
    <w:rsid w:val="004B3239"/>
    <w:rsid w:val="004B5F09"/>
    <w:rsid w:val="004C51FE"/>
    <w:rsid w:val="004D3783"/>
    <w:rsid w:val="004F1AC2"/>
    <w:rsid w:val="004F7443"/>
    <w:rsid w:val="0050118C"/>
    <w:rsid w:val="0051339E"/>
    <w:rsid w:val="00527CBC"/>
    <w:rsid w:val="00537D6D"/>
    <w:rsid w:val="005421E8"/>
    <w:rsid w:val="00562B6F"/>
    <w:rsid w:val="00566C6B"/>
    <w:rsid w:val="00571449"/>
    <w:rsid w:val="005C0928"/>
    <w:rsid w:val="005C570E"/>
    <w:rsid w:val="005D6279"/>
    <w:rsid w:val="005E3F7E"/>
    <w:rsid w:val="005E4D8C"/>
    <w:rsid w:val="005E50BD"/>
    <w:rsid w:val="005F3666"/>
    <w:rsid w:val="005F5395"/>
    <w:rsid w:val="0060099C"/>
    <w:rsid w:val="00603BAC"/>
    <w:rsid w:val="00615520"/>
    <w:rsid w:val="00616441"/>
    <w:rsid w:val="00622E1D"/>
    <w:rsid w:val="0063728C"/>
    <w:rsid w:val="0064198B"/>
    <w:rsid w:val="00645A1C"/>
    <w:rsid w:val="006549B8"/>
    <w:rsid w:val="00656129"/>
    <w:rsid w:val="00662BAA"/>
    <w:rsid w:val="00664979"/>
    <w:rsid w:val="006839A2"/>
    <w:rsid w:val="00683A63"/>
    <w:rsid w:val="006920AF"/>
    <w:rsid w:val="00696AAE"/>
    <w:rsid w:val="006A58B7"/>
    <w:rsid w:val="006C0736"/>
    <w:rsid w:val="006C15CE"/>
    <w:rsid w:val="006C4389"/>
    <w:rsid w:val="006E35A2"/>
    <w:rsid w:val="006F19A5"/>
    <w:rsid w:val="006F59C9"/>
    <w:rsid w:val="007010A5"/>
    <w:rsid w:val="00703658"/>
    <w:rsid w:val="007058FC"/>
    <w:rsid w:val="0070719E"/>
    <w:rsid w:val="00713DE1"/>
    <w:rsid w:val="007176FD"/>
    <w:rsid w:val="00737042"/>
    <w:rsid w:val="007400B9"/>
    <w:rsid w:val="007439FA"/>
    <w:rsid w:val="00757955"/>
    <w:rsid w:val="0076134F"/>
    <w:rsid w:val="00761DCC"/>
    <w:rsid w:val="00787183"/>
    <w:rsid w:val="007932A6"/>
    <w:rsid w:val="00793428"/>
    <w:rsid w:val="00793880"/>
    <w:rsid w:val="00794966"/>
    <w:rsid w:val="00795D6A"/>
    <w:rsid w:val="007A13DD"/>
    <w:rsid w:val="007A1CFB"/>
    <w:rsid w:val="007A52FB"/>
    <w:rsid w:val="007A57A2"/>
    <w:rsid w:val="007A6604"/>
    <w:rsid w:val="007A6F13"/>
    <w:rsid w:val="007C4E34"/>
    <w:rsid w:val="007D1F68"/>
    <w:rsid w:val="007D3F14"/>
    <w:rsid w:val="007F4769"/>
    <w:rsid w:val="007F48CD"/>
    <w:rsid w:val="00803547"/>
    <w:rsid w:val="00803651"/>
    <w:rsid w:val="00813334"/>
    <w:rsid w:val="00816D2E"/>
    <w:rsid w:val="00817DBC"/>
    <w:rsid w:val="008202AE"/>
    <w:rsid w:val="00820582"/>
    <w:rsid w:val="00836DD2"/>
    <w:rsid w:val="008410FB"/>
    <w:rsid w:val="00842893"/>
    <w:rsid w:val="00843703"/>
    <w:rsid w:val="00843F83"/>
    <w:rsid w:val="00846944"/>
    <w:rsid w:val="00846E62"/>
    <w:rsid w:val="00851F50"/>
    <w:rsid w:val="00855DB0"/>
    <w:rsid w:val="00860828"/>
    <w:rsid w:val="008670EB"/>
    <w:rsid w:val="008A6926"/>
    <w:rsid w:val="008B1941"/>
    <w:rsid w:val="008B5448"/>
    <w:rsid w:val="008B64E0"/>
    <w:rsid w:val="008C7DBF"/>
    <w:rsid w:val="008D612C"/>
    <w:rsid w:val="008F0E86"/>
    <w:rsid w:val="008F173C"/>
    <w:rsid w:val="008F2F15"/>
    <w:rsid w:val="008F5916"/>
    <w:rsid w:val="008F7499"/>
    <w:rsid w:val="00910668"/>
    <w:rsid w:val="00912E13"/>
    <w:rsid w:val="0091484C"/>
    <w:rsid w:val="00920B50"/>
    <w:rsid w:val="009234D5"/>
    <w:rsid w:val="009242BA"/>
    <w:rsid w:val="00937B35"/>
    <w:rsid w:val="009502E2"/>
    <w:rsid w:val="00951931"/>
    <w:rsid w:val="009526DD"/>
    <w:rsid w:val="00956C93"/>
    <w:rsid w:val="00963232"/>
    <w:rsid w:val="00965DEB"/>
    <w:rsid w:val="00980BE2"/>
    <w:rsid w:val="0098769B"/>
    <w:rsid w:val="00993CE6"/>
    <w:rsid w:val="009A0324"/>
    <w:rsid w:val="009A50DC"/>
    <w:rsid w:val="009B2AD8"/>
    <w:rsid w:val="009B7CA7"/>
    <w:rsid w:val="009C0955"/>
    <w:rsid w:val="009D5C9C"/>
    <w:rsid w:val="009E2C0C"/>
    <w:rsid w:val="009E6940"/>
    <w:rsid w:val="009F3446"/>
    <w:rsid w:val="009F6D41"/>
    <w:rsid w:val="009F6D61"/>
    <w:rsid w:val="00A05BF4"/>
    <w:rsid w:val="00A100CD"/>
    <w:rsid w:val="00A13DB0"/>
    <w:rsid w:val="00A4354A"/>
    <w:rsid w:val="00A43F0B"/>
    <w:rsid w:val="00A55D20"/>
    <w:rsid w:val="00A61EBC"/>
    <w:rsid w:val="00A70F28"/>
    <w:rsid w:val="00A83158"/>
    <w:rsid w:val="00A83713"/>
    <w:rsid w:val="00A91ED4"/>
    <w:rsid w:val="00A93D61"/>
    <w:rsid w:val="00AA61DE"/>
    <w:rsid w:val="00AB66B7"/>
    <w:rsid w:val="00AB77CA"/>
    <w:rsid w:val="00AC410F"/>
    <w:rsid w:val="00AC6301"/>
    <w:rsid w:val="00AC6A22"/>
    <w:rsid w:val="00AE0C9D"/>
    <w:rsid w:val="00AF14D2"/>
    <w:rsid w:val="00AF5D7D"/>
    <w:rsid w:val="00B05637"/>
    <w:rsid w:val="00B06E2B"/>
    <w:rsid w:val="00B22B41"/>
    <w:rsid w:val="00B22CDE"/>
    <w:rsid w:val="00B31331"/>
    <w:rsid w:val="00B40A03"/>
    <w:rsid w:val="00B42556"/>
    <w:rsid w:val="00B42956"/>
    <w:rsid w:val="00B43F42"/>
    <w:rsid w:val="00B44A5C"/>
    <w:rsid w:val="00B45434"/>
    <w:rsid w:val="00B45AFD"/>
    <w:rsid w:val="00B4656B"/>
    <w:rsid w:val="00B4696B"/>
    <w:rsid w:val="00B528D4"/>
    <w:rsid w:val="00B80DFA"/>
    <w:rsid w:val="00B81C66"/>
    <w:rsid w:val="00B84963"/>
    <w:rsid w:val="00B96EFE"/>
    <w:rsid w:val="00BA1F11"/>
    <w:rsid w:val="00BB7201"/>
    <w:rsid w:val="00BC4D6B"/>
    <w:rsid w:val="00BC78F8"/>
    <w:rsid w:val="00BD3B51"/>
    <w:rsid w:val="00BD3D82"/>
    <w:rsid w:val="00BD3F03"/>
    <w:rsid w:val="00BE16E0"/>
    <w:rsid w:val="00BE28F1"/>
    <w:rsid w:val="00BE706E"/>
    <w:rsid w:val="00C02AF7"/>
    <w:rsid w:val="00C10B32"/>
    <w:rsid w:val="00C110BB"/>
    <w:rsid w:val="00C25B1E"/>
    <w:rsid w:val="00C277CA"/>
    <w:rsid w:val="00C27865"/>
    <w:rsid w:val="00C3647C"/>
    <w:rsid w:val="00C555A7"/>
    <w:rsid w:val="00C57BD0"/>
    <w:rsid w:val="00C609FB"/>
    <w:rsid w:val="00CA0E69"/>
    <w:rsid w:val="00CA4682"/>
    <w:rsid w:val="00CA79CD"/>
    <w:rsid w:val="00CB26AC"/>
    <w:rsid w:val="00CB5C28"/>
    <w:rsid w:val="00CC7D1E"/>
    <w:rsid w:val="00CD3FD6"/>
    <w:rsid w:val="00CE41A5"/>
    <w:rsid w:val="00CE5B63"/>
    <w:rsid w:val="00CE733A"/>
    <w:rsid w:val="00CF2CB6"/>
    <w:rsid w:val="00D14F4F"/>
    <w:rsid w:val="00D16870"/>
    <w:rsid w:val="00D229DD"/>
    <w:rsid w:val="00D23F77"/>
    <w:rsid w:val="00D27E77"/>
    <w:rsid w:val="00D32E7D"/>
    <w:rsid w:val="00D3503A"/>
    <w:rsid w:val="00D52DC9"/>
    <w:rsid w:val="00D532F5"/>
    <w:rsid w:val="00D56489"/>
    <w:rsid w:val="00D822C1"/>
    <w:rsid w:val="00D841C7"/>
    <w:rsid w:val="00D869FE"/>
    <w:rsid w:val="00D950CF"/>
    <w:rsid w:val="00DA06A6"/>
    <w:rsid w:val="00DA1C8A"/>
    <w:rsid w:val="00DA1F27"/>
    <w:rsid w:val="00DB5F35"/>
    <w:rsid w:val="00DB7967"/>
    <w:rsid w:val="00DD6AD9"/>
    <w:rsid w:val="00DE442E"/>
    <w:rsid w:val="00DF2CAF"/>
    <w:rsid w:val="00E00A82"/>
    <w:rsid w:val="00E01DA9"/>
    <w:rsid w:val="00E07ABB"/>
    <w:rsid w:val="00E10A89"/>
    <w:rsid w:val="00E166B0"/>
    <w:rsid w:val="00E17BE8"/>
    <w:rsid w:val="00E22B15"/>
    <w:rsid w:val="00E25DB1"/>
    <w:rsid w:val="00E317DF"/>
    <w:rsid w:val="00E33CE1"/>
    <w:rsid w:val="00E350B3"/>
    <w:rsid w:val="00E378E5"/>
    <w:rsid w:val="00E413E1"/>
    <w:rsid w:val="00E44B3D"/>
    <w:rsid w:val="00E4535B"/>
    <w:rsid w:val="00E51E86"/>
    <w:rsid w:val="00E6194D"/>
    <w:rsid w:val="00E67A46"/>
    <w:rsid w:val="00E71D3F"/>
    <w:rsid w:val="00E77D3C"/>
    <w:rsid w:val="00E83419"/>
    <w:rsid w:val="00E83D25"/>
    <w:rsid w:val="00E86E82"/>
    <w:rsid w:val="00EA3BED"/>
    <w:rsid w:val="00EB4E86"/>
    <w:rsid w:val="00EB5C59"/>
    <w:rsid w:val="00EC51D9"/>
    <w:rsid w:val="00ED12C4"/>
    <w:rsid w:val="00ED1B1E"/>
    <w:rsid w:val="00ED533D"/>
    <w:rsid w:val="00EE4195"/>
    <w:rsid w:val="00EF5A84"/>
    <w:rsid w:val="00F02662"/>
    <w:rsid w:val="00F12318"/>
    <w:rsid w:val="00F1325B"/>
    <w:rsid w:val="00F20F6C"/>
    <w:rsid w:val="00F3151D"/>
    <w:rsid w:val="00F316AB"/>
    <w:rsid w:val="00F33C00"/>
    <w:rsid w:val="00F3433A"/>
    <w:rsid w:val="00F66518"/>
    <w:rsid w:val="00F7111F"/>
    <w:rsid w:val="00F93ECF"/>
    <w:rsid w:val="00FA1E78"/>
    <w:rsid w:val="00FB5670"/>
    <w:rsid w:val="00FC0B33"/>
    <w:rsid w:val="00FC56BB"/>
    <w:rsid w:val="00FD26F4"/>
    <w:rsid w:val="00FD2981"/>
    <w:rsid w:val="00FE120D"/>
    <w:rsid w:val="00FE1489"/>
    <w:rsid w:val="00FE3099"/>
    <w:rsid w:val="00FF5AD2"/>
    <w:rsid w:val="00FF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2744F6-28A0-48A5-BEE0-ACE022D8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D1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Subheadline"/>
    <w:basedOn w:val="Normal"/>
    <w:next w:val="Normal"/>
    <w:link w:val="Heading1Char"/>
    <w:qFormat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43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CE6"/>
  </w:style>
  <w:style w:type="paragraph" w:styleId="BalloonText">
    <w:name w:val="Balloon Text"/>
    <w:basedOn w:val="Normal"/>
    <w:link w:val="BalloonTextChar"/>
    <w:uiPriority w:val="99"/>
    <w:semiHidden/>
    <w:unhideWhenUsed/>
    <w:rsid w:val="009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C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442E"/>
    <w:rPr>
      <w:sz w:val="22"/>
      <w:szCs w:val="22"/>
    </w:rPr>
  </w:style>
  <w:style w:type="character" w:customStyle="1" w:styleId="Heading1Char">
    <w:name w:val="Heading 1 Char"/>
    <w:aliases w:val="Subheadline Char"/>
    <w:basedOn w:val="DefaultParagraphFont"/>
    <w:link w:val="Heading1"/>
    <w:rsid w:val="00051924"/>
    <w:rPr>
      <w:rFonts w:ascii="Arial" w:eastAsia="Times New Roman" w:hAnsi="Arial"/>
      <w:b/>
      <w:spacing w:val="-8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E5B63"/>
    <w:pPr>
      <w:ind w:left="720"/>
      <w:contextualSpacing/>
    </w:pPr>
  </w:style>
  <w:style w:type="paragraph" w:customStyle="1" w:styleId="ContinousText">
    <w:name w:val="Continous Text"/>
    <w:basedOn w:val="Normal"/>
    <w:link w:val="ContinousTextZchn"/>
    <w:qFormat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Datum1">
    <w:name w:val="Datum1"/>
    <w:basedOn w:val="Heading1"/>
    <w:qFormat/>
    <w:rsid w:val="006C0736"/>
    <w:pPr>
      <w:spacing w:after="480"/>
    </w:pPr>
    <w:rPr>
      <w:b w:val="0"/>
      <w:sz w:val="22"/>
      <w:szCs w:val="22"/>
    </w:rPr>
  </w:style>
  <w:style w:type="paragraph" w:customStyle="1" w:styleId="Headline">
    <w:name w:val="Headline"/>
    <w:basedOn w:val="Normal"/>
    <w:qFormat/>
    <w:rsid w:val="006C0736"/>
    <w:pPr>
      <w:autoSpaceDE w:val="0"/>
      <w:autoSpaceDN w:val="0"/>
      <w:adjustRightInd w:val="0"/>
      <w:spacing w:after="480"/>
    </w:pPr>
    <w:rPr>
      <w:rFonts w:ascii="Arial" w:eastAsia="Times New Roman" w:hAnsi="Arial"/>
      <w:b/>
      <w:spacing w:val="-8"/>
      <w:sz w:val="36"/>
      <w:szCs w:val="36"/>
    </w:rPr>
  </w:style>
  <w:style w:type="paragraph" w:customStyle="1" w:styleId="COPA-DATATabellenberschrift">
    <w:name w:val="COPA-DATA Tabellenüberschrift"/>
    <w:basedOn w:val="NoSpacing"/>
    <w:rsid w:val="00F66518"/>
    <w:rPr>
      <w:rFonts w:ascii="Arial" w:hAnsi="Arial" w:cs="Arial"/>
      <w:color w:val="FFFFFF"/>
      <w:sz w:val="20"/>
      <w:szCs w:val="20"/>
    </w:rPr>
  </w:style>
  <w:style w:type="character" w:styleId="PageNumber">
    <w:name w:val="page number"/>
    <w:basedOn w:val="DefaultParagraphFont"/>
    <w:semiHidden/>
    <w:rsid w:val="00F66518"/>
    <w:rPr>
      <w:rFonts w:ascii="Times New Roman" w:hAnsi="Times New Roman"/>
      <w:b/>
      <w:color w:val="FFFFFF"/>
      <w:spacing w:val="0"/>
      <w:sz w:val="24"/>
    </w:rPr>
  </w:style>
  <w:style w:type="table" w:styleId="TableGrid">
    <w:name w:val="Table Grid"/>
    <w:basedOn w:val="TableNormal"/>
    <w:uiPriority w:val="59"/>
    <w:rsid w:val="00910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9106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9106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91066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EinfacherAbsatz">
    <w:name w:val="[Einfacher Absatz]"/>
    <w:basedOn w:val="Normal"/>
    <w:uiPriority w:val="99"/>
    <w:rsid w:val="00F20F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Headline3">
    <w:name w:val="Headline 3"/>
    <w:uiPriority w:val="99"/>
    <w:rsid w:val="00F20F6C"/>
    <w:rPr>
      <w:rFonts w:ascii="Futura LT Book" w:hAnsi="Futura LT Book" w:cs="Futura LT Book"/>
      <w:caps/>
      <w:spacing w:val="5"/>
      <w:sz w:val="14"/>
      <w:szCs w:val="14"/>
    </w:rPr>
  </w:style>
  <w:style w:type="paragraph" w:styleId="Revision">
    <w:name w:val="Revision"/>
    <w:hidden/>
    <w:uiPriority w:val="99"/>
    <w:semiHidden/>
    <w:rsid w:val="00380390"/>
    <w:rPr>
      <w:sz w:val="22"/>
      <w:szCs w:val="22"/>
    </w:rPr>
  </w:style>
  <w:style w:type="character" w:styleId="CommentReference">
    <w:name w:val="annotation reference"/>
    <w:basedOn w:val="DefaultParagraphFont"/>
    <w:semiHidden/>
    <w:rsid w:val="003803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0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390"/>
    <w:rPr>
      <w:rFonts w:ascii="Calibri" w:eastAsia="Calibri" w:hAnsi="Calibri" w:cs="Times New Roman"/>
      <w:sz w:val="20"/>
      <w:szCs w:val="20"/>
    </w:rPr>
  </w:style>
  <w:style w:type="paragraph" w:customStyle="1" w:styleId="Lead">
    <w:name w:val="Lead"/>
    <w:basedOn w:val="ContinousText"/>
    <w:link w:val="LeadZchn"/>
    <w:qFormat/>
    <w:rsid w:val="006C0736"/>
    <w:pPr>
      <w:spacing w:after="480"/>
    </w:pPr>
    <w:rPr>
      <w:i/>
    </w:rPr>
  </w:style>
  <w:style w:type="character" w:customStyle="1" w:styleId="ContinousTextZchn">
    <w:name w:val="Continous Text Zchn"/>
    <w:basedOn w:val="DefaultParagraphFont"/>
    <w:link w:val="ContinousText"/>
    <w:rsid w:val="00FC0B33"/>
    <w:rPr>
      <w:rFonts w:ascii="Arial" w:hAnsi="Arial" w:cs="Arial"/>
      <w:sz w:val="22"/>
      <w:szCs w:val="22"/>
      <w:lang w:eastAsia="en-US"/>
    </w:rPr>
  </w:style>
  <w:style w:type="character" w:customStyle="1" w:styleId="LeadZchn">
    <w:name w:val="Lead Zchn"/>
    <w:basedOn w:val="ContinousTextZchn"/>
    <w:link w:val="Lead"/>
    <w:rsid w:val="006C0736"/>
    <w:rPr>
      <w:rFonts w:ascii="Arial" w:hAnsi="Arial" w:cs="Arial"/>
      <w:i/>
      <w:sz w:val="22"/>
      <w:szCs w:val="22"/>
      <w:lang w:eastAsia="en-US"/>
    </w:rPr>
  </w:style>
  <w:style w:type="paragraph" w:customStyle="1" w:styleId="Default">
    <w:name w:val="Default"/>
    <w:rsid w:val="00E413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3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3F03"/>
    <w:rPr>
      <w:b/>
      <w:bCs/>
      <w:i w:val="0"/>
      <w:iCs w:val="0"/>
    </w:rPr>
  </w:style>
  <w:style w:type="character" w:customStyle="1" w:styleId="st1">
    <w:name w:val="st1"/>
    <w:basedOn w:val="DefaultParagraphFont"/>
    <w:rsid w:val="00BD3F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A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A5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A0">
    <w:name w:val="A0"/>
    <w:uiPriority w:val="99"/>
    <w:rsid w:val="003A593D"/>
    <w:rPr>
      <w:rFonts w:cs="FoundryFormSerif-Medium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Url xmlns="b5cc05e6-f3e2-44de-a692-495b56946ad3">
      <Url>http://corporate/marketing/_layouts/DocIdRedir.aspx?ID=HPFW7JMJ7DEK-103-52</Url>
      <Description>HPFW7JMJ7DEK-103-52</Description>
    </_dlc_DocIdUrl>
    <_dlc_DocId xmlns="b5cc05e6-f3e2-44de-a692-495b56946ad3">HPFW7JMJ7DEK-103-52</_dlc_DocId>
    <_dlc_DocIdPersistId xmlns="b5cc05e6-f3e2-44de-a692-495b56946ad3">false</_dlc_DocIdPersistId>
    <Information_x0020_Language xmlns="b5cc05e6-f3e2-44de-a692-495b56946ad3">German</Information_x0020_Language>
    <archive xmlns="6e4e0f7b-9608-488f-a185-3223caf52851">false</archive>
    <Year xmlns="b5cc05e6-f3e2-44de-a692-495b56946ad3">2015</Year>
    <State xmlns="6e4e0f7b-9608-488f-a185-3223caf52851">In Progress</State>
    <Type_x0020_of_x0020_Press xmlns="b5cc05e6-f3e2-44de-a692-495b56946ad3">Pressrelease</Type_x0020_of_x0020_Press>
    <Additional_x0020_Description xmlns="b5cc05e6-f3e2-44de-a692-495b56946ad3" xsi:nil="true"/>
    <Comment1 xmlns="b5cc05e6-f3e2-44de-a692-495b56946a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lease" ma:contentTypeID="0x0101004FD4D364D1E15245BC559FB1EE48538A" ma:contentTypeVersion="14" ma:contentTypeDescription="Create a new Release." ma:contentTypeScope="" ma:versionID="e22a436abda006f883dfa0daeffaeb7c">
  <xsd:schema xmlns:xsd="http://www.w3.org/2001/XMLSchema" xmlns:xs="http://www.w3.org/2001/XMLSchema" xmlns:p="http://schemas.microsoft.com/office/2006/metadata/properties" xmlns:ns2="b5cc05e6-f3e2-44de-a692-495b56946ad3" xmlns:ns3="6e4e0f7b-9608-488f-a185-3223caf52851" targetNamespace="http://schemas.microsoft.com/office/2006/metadata/properties" ma:root="true" ma:fieldsID="23976241004c027cb2790f7065ca4e39" ns2:_="" ns3:_="">
    <xsd:import namespace="b5cc05e6-f3e2-44de-a692-495b56946ad3"/>
    <xsd:import namespace="6e4e0f7b-9608-488f-a185-3223caf52851"/>
    <xsd:element name="properties">
      <xsd:complexType>
        <xsd:sequence>
          <xsd:element name="documentManagement">
            <xsd:complexType>
              <xsd:all>
                <xsd:element ref="ns2:Type_x0020_of_x0020_Press"/>
                <xsd:element ref="ns2:Year" minOccurs="0"/>
                <xsd:element ref="ns2:Information_x0020_Language" minOccurs="0"/>
                <xsd:element ref="ns2:Additional_x0020_Description" minOccurs="0"/>
                <xsd:element ref="ns2:Comment1" minOccurs="0"/>
                <xsd:element ref="ns2:_dlc_DocId" minOccurs="0"/>
                <xsd:element ref="ns2:_dlc_DocIdUrl" minOccurs="0"/>
                <xsd:element ref="ns2:_dlc_DocIdPersistId" minOccurs="0"/>
                <xsd:element ref="ns3:archive" minOccurs="0"/>
                <xsd:element ref="ns3: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c05e6-f3e2-44de-a692-495b56946ad3" elementFormDefault="qualified">
    <xsd:import namespace="http://schemas.microsoft.com/office/2006/documentManagement/types"/>
    <xsd:import namespace="http://schemas.microsoft.com/office/infopath/2007/PartnerControls"/>
    <xsd:element name="Type_x0020_of_x0020_Press" ma:index="2" ma:displayName="Document Type" ma:format="Dropdown" ma:internalName="Type_x0020_of_x0020_Press">
      <xsd:simpleType>
        <xsd:union memberTypes="dms:Text">
          <xsd:simpleType>
            <xsd:restriction base="dms:Choice">
              <xsd:enumeration value="Advertisement"/>
              <xsd:enumeration value="Advertorial"/>
              <xsd:enumeration value="Guidelines"/>
              <xsd:enumeration value="Interviews"/>
              <xsd:enumeration value="Planning Documents"/>
              <xsd:enumeration value="Press Images"/>
              <xsd:enumeration value="Press Kit Document"/>
              <xsd:enumeration value="Press Releases"/>
              <xsd:enumeration value="Processes and Workflows"/>
              <xsd:enumeration value="Scientific Paper"/>
            </xsd:restriction>
          </xsd:simpleType>
        </xsd:union>
      </xsd:simpleType>
    </xsd:element>
    <xsd:element name="Year" ma:index="3" nillable="true" ma:displayName="Year" ma:description="Year of creation" ma:format="Dropdown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Information_x0020_Language" ma:index="4" nillable="true" ma:displayName="Language" ma:default="" ma:format="Dropdown" ma:internalName="Information_x0020_Language" ma:readOnly="false">
      <xsd:simpleType>
        <xsd:restriction base="dms:Choice">
          <xsd:enumeration value="German"/>
          <xsd:enumeration value="English"/>
          <xsd:enumeration value="French"/>
          <xsd:enumeration value="Italian"/>
          <xsd:enumeration value="Spanish"/>
        </xsd:restriction>
      </xsd:simpleType>
    </xsd:element>
    <xsd:element name="Additional_x0020_Description" ma:index="5" nillable="true" ma:displayName="Additional Description" ma:default="" ma:internalName="Additional_x0020_Description">
      <xsd:simpleType>
        <xsd:restriction base="dms:Text">
          <xsd:maxLength value="255"/>
        </xsd:restriction>
      </xsd:simpleType>
    </xsd:element>
    <xsd:element name="Comment1" ma:index="6" nillable="true" ma:displayName="Comment" ma:internalName="Comment1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0f7b-9608-488f-a185-3223caf52851" elementFormDefault="qualified">
    <xsd:import namespace="http://schemas.microsoft.com/office/2006/documentManagement/types"/>
    <xsd:import namespace="http://schemas.microsoft.com/office/infopath/2007/PartnerControls"/>
    <xsd:element name="archive" ma:index="16" nillable="true" ma:displayName="archive" ma:default="0" ma:internalName="archive">
      <xsd:simpleType>
        <xsd:restriction base="dms:Boolean"/>
      </xsd:simpleType>
    </xsd:element>
    <xsd:element name="State" ma:index="17" nillable="true" ma:displayName="State" ma:default="In Progress" ma:format="Dropdown" ma:internalName="State">
      <xsd:simpleType>
        <xsd:restriction base="dms:Choice">
          <xsd:enumeration value="In Progress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C120-A2A6-4518-BDE2-63713F3640E9}">
  <ds:schemaRefs>
    <ds:schemaRef ds:uri="http://schemas.microsoft.com/office/2006/documentManagement/types"/>
    <ds:schemaRef ds:uri="b5cc05e6-f3e2-44de-a692-495b56946ad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e4e0f7b-9608-488f-a185-3223caf528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F3238F-622F-4EDF-A61E-6C07D490F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05e6-f3e2-44de-a692-495b56946ad3"/>
    <ds:schemaRef ds:uri="6e4e0f7b-9608-488f-a185-3223caf52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CFE7F-5BE3-462A-888A-63A70DA7B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7001F-3D4F-458D-84E1-DB9C2256FB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6DA291-F5DA-4AEA-A0CB-CB322919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Pressrelease zenon 7.20</vt:lpstr>
      <vt:lpstr>Press Release zenon 7.10</vt:lpstr>
      <vt:lpstr>Press Release zenon 7.10</vt:lpstr>
    </vt:vector>
  </TitlesOfParts>
  <Company>COPA-DATA Scandinavia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zenon 7.20</dc:title>
  <dc:subject>COPA-DATA lanserar zenon 7.20</dc:subject>
  <dc:creator>Lisette Lillo Fagerstedt</dc:creator>
  <cp:keywords>zenon</cp:keywords>
  <dc:description/>
  <cp:lastModifiedBy>Lisette Lillo Fagerstedt</cp:lastModifiedBy>
  <cp:revision>4</cp:revision>
  <cp:lastPrinted>2015-03-12T09:15:00Z</cp:lastPrinted>
  <dcterms:created xsi:type="dcterms:W3CDTF">2015-03-12T08:46:00Z</dcterms:created>
  <dcterms:modified xsi:type="dcterms:W3CDTF">2015-03-19T09:24:00Z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0x0101004FD4D364D1E15245BC559FB1EE48538A</vt:lpwstr>
  </property>
  <property fmtid="{D5CDD505-2E9C-101B-9397-08002B2CF9AE}" pid="3" name="Target Audiences">
    <vt:lpwstr>;;;;COPA-DATA UK</vt:lpwstr>
  </property>
  <property fmtid="{D5CDD505-2E9C-101B-9397-08002B2CF9AE}" pid="4" name="_dlc_DocIdItemGuid">
    <vt:lpwstr>7aa16227-894d-4944-8160-394132c62a98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