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00" w:rsidRDefault="00FE6BF1" w:rsidP="00FE4100">
      <w:pPr>
        <w:tabs>
          <w:tab w:val="left" w:pos="792"/>
          <w:tab w:val="left" w:pos="2808"/>
          <w:tab w:val="left" w:pos="4824"/>
        </w:tabs>
        <w:rPr>
          <w:rFonts w:ascii="Arial" w:hAnsi="Arial" w:cs="Arial"/>
          <w:b/>
          <w:sz w:val="32"/>
          <w:szCs w:val="32"/>
          <w:lang w:val="fi-FI"/>
        </w:rPr>
      </w:pPr>
      <w:r w:rsidRPr="00C936CA">
        <w:rPr>
          <w:rFonts w:ascii="Arial" w:hAnsi="Arial" w:cs="Arial"/>
          <w:b/>
          <w:sz w:val="32"/>
          <w:szCs w:val="32"/>
          <w:lang w:val="fi-FI"/>
        </w:rPr>
        <w:t>Dyn</w:t>
      </w:r>
      <w:r w:rsidR="00C936CA" w:rsidRPr="00C936CA">
        <w:rPr>
          <w:rFonts w:ascii="Arial" w:hAnsi="Arial" w:cs="Arial"/>
          <w:b/>
          <w:sz w:val="32"/>
          <w:szCs w:val="32"/>
          <w:lang w:val="fi-FI"/>
        </w:rPr>
        <w:t>aaminen uusi</w:t>
      </w:r>
      <w:r w:rsidRPr="00C936CA">
        <w:rPr>
          <w:rFonts w:ascii="Arial" w:hAnsi="Arial" w:cs="Arial"/>
          <w:b/>
          <w:sz w:val="32"/>
          <w:szCs w:val="32"/>
          <w:lang w:val="fi-FI"/>
        </w:rPr>
        <w:t xml:space="preserve"> Ford Transit Custom </w:t>
      </w:r>
      <w:r w:rsidR="007D0C3F">
        <w:rPr>
          <w:rFonts w:ascii="Arial" w:hAnsi="Arial" w:cs="Arial"/>
          <w:b/>
          <w:sz w:val="32"/>
          <w:szCs w:val="32"/>
          <w:lang w:val="fi-FI"/>
        </w:rPr>
        <w:t>vie</w:t>
      </w:r>
      <w:r w:rsidR="008D4929">
        <w:rPr>
          <w:rFonts w:ascii="Arial" w:hAnsi="Arial" w:cs="Arial"/>
          <w:b/>
          <w:sz w:val="32"/>
          <w:szCs w:val="32"/>
          <w:lang w:val="fi-FI"/>
        </w:rPr>
        <w:t xml:space="preserve"> </w:t>
      </w:r>
      <w:r w:rsidR="008F349A">
        <w:rPr>
          <w:rFonts w:ascii="Arial" w:hAnsi="Arial" w:cs="Arial"/>
          <w:b/>
          <w:sz w:val="32"/>
          <w:szCs w:val="32"/>
          <w:lang w:val="fi-FI"/>
        </w:rPr>
        <w:t>tonniluokan</w:t>
      </w:r>
      <w:r w:rsidR="00C936CA">
        <w:rPr>
          <w:rFonts w:ascii="Arial" w:hAnsi="Arial" w:cs="Arial"/>
          <w:b/>
          <w:sz w:val="32"/>
          <w:szCs w:val="32"/>
          <w:lang w:val="fi-FI"/>
        </w:rPr>
        <w:t xml:space="preserve"> </w:t>
      </w:r>
      <w:r w:rsidR="00FE4100">
        <w:rPr>
          <w:rFonts w:ascii="Arial" w:hAnsi="Arial" w:cs="Arial"/>
          <w:b/>
          <w:sz w:val="32"/>
          <w:szCs w:val="32"/>
          <w:lang w:val="fi-FI"/>
        </w:rPr>
        <w:t xml:space="preserve">pakettiautojen </w:t>
      </w:r>
      <w:r w:rsidR="00C936CA">
        <w:rPr>
          <w:rFonts w:ascii="Arial" w:hAnsi="Arial" w:cs="Arial"/>
          <w:b/>
          <w:sz w:val="32"/>
          <w:szCs w:val="32"/>
          <w:lang w:val="fi-FI"/>
        </w:rPr>
        <w:t>tyylin ja</w:t>
      </w:r>
      <w:r w:rsidR="00C936CA" w:rsidRPr="00C936CA">
        <w:rPr>
          <w:rFonts w:ascii="Arial" w:hAnsi="Arial" w:cs="Arial"/>
          <w:b/>
          <w:sz w:val="32"/>
          <w:szCs w:val="32"/>
          <w:lang w:val="fi-FI"/>
        </w:rPr>
        <w:t xml:space="preserve"> toiminnallisuuden uudelle tasolle </w:t>
      </w:r>
    </w:p>
    <w:p w:rsidR="00FE4100" w:rsidRDefault="00FE4100" w:rsidP="00FE4100">
      <w:pPr>
        <w:pStyle w:val="ListParagraph"/>
        <w:tabs>
          <w:tab w:val="left" w:pos="792"/>
          <w:tab w:val="left" w:pos="2808"/>
          <w:tab w:val="left" w:pos="4824"/>
        </w:tabs>
        <w:ind w:left="360"/>
        <w:rPr>
          <w:rFonts w:ascii="Arial" w:hAnsi="Arial" w:cs="Arial"/>
          <w:sz w:val="22"/>
          <w:szCs w:val="22"/>
          <w:lang w:val="fi-FI"/>
        </w:rPr>
      </w:pPr>
    </w:p>
    <w:p w:rsidR="00FE4100" w:rsidRDefault="00B3720F" w:rsidP="00FE4100">
      <w:pPr>
        <w:pStyle w:val="ListParagraph"/>
        <w:numPr>
          <w:ilvl w:val="0"/>
          <w:numId w:val="8"/>
        </w:numPr>
        <w:tabs>
          <w:tab w:val="left" w:pos="792"/>
          <w:tab w:val="left" w:pos="2808"/>
          <w:tab w:val="left" w:pos="4824"/>
        </w:tabs>
        <w:rPr>
          <w:rFonts w:ascii="Arial" w:hAnsi="Arial" w:cs="Arial"/>
          <w:sz w:val="22"/>
          <w:szCs w:val="22"/>
          <w:lang w:val="fi-FI"/>
        </w:rPr>
      </w:pPr>
      <w:r>
        <w:rPr>
          <w:rFonts w:ascii="Arial" w:hAnsi="Arial" w:cs="Arial"/>
          <w:sz w:val="22"/>
          <w:szCs w:val="22"/>
          <w:lang w:val="fi-FI"/>
        </w:rPr>
        <w:t>Transit Custom</w:t>
      </w:r>
      <w:r w:rsidR="00FE4100">
        <w:rPr>
          <w:rFonts w:ascii="Arial" w:hAnsi="Arial" w:cs="Arial"/>
          <w:sz w:val="22"/>
          <w:szCs w:val="22"/>
          <w:lang w:val="fi-FI"/>
        </w:rPr>
        <w:t xml:space="preserve"> edu</w:t>
      </w:r>
      <w:r w:rsidR="008D4929">
        <w:rPr>
          <w:rFonts w:ascii="Arial" w:hAnsi="Arial" w:cs="Arial"/>
          <w:sz w:val="22"/>
          <w:szCs w:val="22"/>
          <w:lang w:val="fi-FI"/>
        </w:rPr>
        <w:t xml:space="preserve">staa täysin uutta Fordin </w:t>
      </w:r>
      <w:r w:rsidR="008F349A">
        <w:rPr>
          <w:rFonts w:ascii="Arial" w:hAnsi="Arial" w:cs="Arial"/>
          <w:sz w:val="22"/>
          <w:szCs w:val="22"/>
          <w:lang w:val="fi-FI"/>
        </w:rPr>
        <w:t xml:space="preserve">tonniluokan </w:t>
      </w:r>
      <w:r w:rsidR="00271F4D">
        <w:rPr>
          <w:rFonts w:ascii="Arial" w:hAnsi="Arial" w:cs="Arial"/>
          <w:sz w:val="22"/>
          <w:szCs w:val="22"/>
          <w:lang w:val="fi-FI"/>
        </w:rPr>
        <w:t>hyötyajoneuvojen</w:t>
      </w:r>
      <w:r w:rsidR="00FE4100">
        <w:rPr>
          <w:rFonts w:ascii="Arial" w:hAnsi="Arial" w:cs="Arial"/>
          <w:sz w:val="22"/>
          <w:szCs w:val="22"/>
          <w:lang w:val="fi-FI"/>
        </w:rPr>
        <w:t xml:space="preserve"> sukupolvea.</w:t>
      </w:r>
      <w:r w:rsidR="00AE3576">
        <w:rPr>
          <w:rFonts w:ascii="Arial" w:hAnsi="Arial" w:cs="Arial"/>
          <w:sz w:val="22"/>
          <w:szCs w:val="22"/>
          <w:lang w:val="fi-FI"/>
        </w:rPr>
        <w:t xml:space="preserve"> Se</w:t>
      </w:r>
      <w:r>
        <w:rPr>
          <w:rFonts w:ascii="Arial" w:hAnsi="Arial" w:cs="Arial"/>
          <w:sz w:val="22"/>
          <w:szCs w:val="22"/>
          <w:lang w:val="fi-FI"/>
        </w:rPr>
        <w:t xml:space="preserve"> t</w:t>
      </w:r>
      <w:r w:rsidR="00AE3576">
        <w:rPr>
          <w:rFonts w:ascii="Arial" w:hAnsi="Arial" w:cs="Arial"/>
          <w:sz w:val="22"/>
          <w:szCs w:val="22"/>
          <w:lang w:val="fi-FI"/>
        </w:rPr>
        <w:t xml:space="preserve">uo autoilijoille </w:t>
      </w:r>
      <w:r>
        <w:rPr>
          <w:rFonts w:ascii="Arial" w:hAnsi="Arial" w:cs="Arial"/>
          <w:sz w:val="22"/>
          <w:szCs w:val="22"/>
          <w:lang w:val="fi-FI"/>
        </w:rPr>
        <w:t>yhdistelmän tyyliä</w:t>
      </w:r>
      <w:r w:rsidR="00271F4D">
        <w:rPr>
          <w:rFonts w:ascii="Arial" w:hAnsi="Arial" w:cs="Arial"/>
          <w:sz w:val="22"/>
          <w:szCs w:val="22"/>
          <w:lang w:val="fi-FI"/>
        </w:rPr>
        <w:t>, kuljettajalle hyödyllisiä ominaisuuksia sekä luokkansa parasta</w:t>
      </w:r>
      <w:r>
        <w:rPr>
          <w:rFonts w:ascii="Arial" w:hAnsi="Arial" w:cs="Arial"/>
          <w:sz w:val="22"/>
          <w:szCs w:val="22"/>
          <w:lang w:val="fi-FI"/>
        </w:rPr>
        <w:t xml:space="preserve"> toiminnallisuutta.</w:t>
      </w:r>
    </w:p>
    <w:p w:rsidR="00B3720F" w:rsidRPr="00B3720F" w:rsidRDefault="00B3720F" w:rsidP="00B3720F">
      <w:pPr>
        <w:pStyle w:val="ListParagraph"/>
        <w:rPr>
          <w:rFonts w:ascii="Arial" w:hAnsi="Arial" w:cs="Arial"/>
          <w:sz w:val="22"/>
          <w:szCs w:val="22"/>
          <w:lang w:val="fi-FI"/>
        </w:rPr>
      </w:pPr>
    </w:p>
    <w:p w:rsidR="00B3720F" w:rsidRDefault="00B3720F" w:rsidP="00FE4100">
      <w:pPr>
        <w:pStyle w:val="ListParagraph"/>
        <w:numPr>
          <w:ilvl w:val="0"/>
          <w:numId w:val="8"/>
        </w:numPr>
        <w:tabs>
          <w:tab w:val="left" w:pos="792"/>
          <w:tab w:val="left" w:pos="2808"/>
          <w:tab w:val="left" w:pos="4824"/>
        </w:tabs>
        <w:rPr>
          <w:rFonts w:ascii="Arial" w:hAnsi="Arial" w:cs="Arial"/>
          <w:sz w:val="22"/>
          <w:szCs w:val="22"/>
          <w:lang w:val="fi-FI"/>
        </w:rPr>
      </w:pPr>
      <w:r>
        <w:rPr>
          <w:rFonts w:ascii="Arial" w:hAnsi="Arial" w:cs="Arial"/>
          <w:sz w:val="22"/>
          <w:szCs w:val="22"/>
          <w:lang w:val="fi-FI"/>
        </w:rPr>
        <w:t>Ajoneuvo on suunniteltu laajentamaan merkittävästi Transitin asiakaskuntaa tyylillään, nykyaikaisella ulkomu</w:t>
      </w:r>
      <w:r w:rsidR="008D66AF">
        <w:rPr>
          <w:rFonts w:ascii="Arial" w:hAnsi="Arial" w:cs="Arial"/>
          <w:sz w:val="22"/>
          <w:szCs w:val="22"/>
          <w:lang w:val="fi-FI"/>
        </w:rPr>
        <w:t>odollaan, henkilöautomaisilla</w:t>
      </w:r>
      <w:r>
        <w:rPr>
          <w:rFonts w:ascii="Arial" w:hAnsi="Arial" w:cs="Arial"/>
          <w:sz w:val="22"/>
          <w:szCs w:val="22"/>
          <w:lang w:val="fi-FI"/>
        </w:rPr>
        <w:t xml:space="preserve"> sisätiloillaan ja erinomaisella ajodynamiikallaan.</w:t>
      </w:r>
    </w:p>
    <w:p w:rsidR="00B3720F" w:rsidRPr="00B3720F" w:rsidRDefault="00B3720F" w:rsidP="00B3720F">
      <w:pPr>
        <w:pStyle w:val="ListParagraph"/>
        <w:rPr>
          <w:rFonts w:ascii="Arial" w:hAnsi="Arial" w:cs="Arial"/>
          <w:sz w:val="22"/>
          <w:szCs w:val="22"/>
          <w:lang w:val="fi-FI"/>
        </w:rPr>
      </w:pPr>
    </w:p>
    <w:p w:rsidR="00B3720F" w:rsidRPr="00FE4100" w:rsidRDefault="00AE3576" w:rsidP="00FE4100">
      <w:pPr>
        <w:pStyle w:val="ListParagraph"/>
        <w:numPr>
          <w:ilvl w:val="0"/>
          <w:numId w:val="8"/>
        </w:numPr>
        <w:tabs>
          <w:tab w:val="left" w:pos="792"/>
          <w:tab w:val="left" w:pos="2808"/>
          <w:tab w:val="left" w:pos="4824"/>
        </w:tabs>
        <w:rPr>
          <w:rFonts w:ascii="Arial" w:hAnsi="Arial" w:cs="Arial"/>
          <w:sz w:val="22"/>
          <w:szCs w:val="22"/>
          <w:lang w:val="fi-FI"/>
        </w:rPr>
      </w:pPr>
      <w:r>
        <w:rPr>
          <w:rFonts w:ascii="Arial" w:hAnsi="Arial" w:cs="Arial"/>
          <w:sz w:val="22"/>
          <w:szCs w:val="22"/>
          <w:lang w:val="fi-FI"/>
        </w:rPr>
        <w:t>Transit Customissa</w:t>
      </w:r>
      <w:r w:rsidR="00D32798">
        <w:rPr>
          <w:rFonts w:ascii="Arial" w:hAnsi="Arial" w:cs="Arial"/>
          <w:sz w:val="22"/>
          <w:szCs w:val="22"/>
          <w:lang w:val="fi-FI"/>
        </w:rPr>
        <w:t xml:space="preserve"> loi</w:t>
      </w:r>
      <w:r w:rsidR="00B3720F">
        <w:rPr>
          <w:rFonts w:ascii="Arial" w:hAnsi="Arial" w:cs="Arial"/>
          <w:sz w:val="22"/>
          <w:szCs w:val="22"/>
          <w:lang w:val="fi-FI"/>
        </w:rPr>
        <w:t xml:space="preserve">stava toiminnallisuus </w:t>
      </w:r>
      <w:r w:rsidR="00D32798">
        <w:rPr>
          <w:rFonts w:ascii="Arial" w:hAnsi="Arial" w:cs="Arial"/>
          <w:sz w:val="22"/>
          <w:szCs w:val="22"/>
          <w:lang w:val="fi-FI"/>
        </w:rPr>
        <w:t xml:space="preserve">yhdistyy </w:t>
      </w:r>
      <w:r w:rsidR="008D66AF">
        <w:rPr>
          <w:rFonts w:ascii="Arial" w:hAnsi="Arial" w:cs="Arial"/>
          <w:sz w:val="22"/>
          <w:szCs w:val="22"/>
          <w:lang w:val="fi-FI"/>
        </w:rPr>
        <w:t>luokkansa tilavimpaan</w:t>
      </w:r>
      <w:r w:rsidR="00D32798">
        <w:rPr>
          <w:rFonts w:ascii="Arial" w:hAnsi="Arial" w:cs="Arial"/>
          <w:sz w:val="22"/>
          <w:szCs w:val="22"/>
          <w:lang w:val="fi-FI"/>
        </w:rPr>
        <w:t xml:space="preserve"> </w:t>
      </w:r>
      <w:r w:rsidR="007A14A5">
        <w:rPr>
          <w:rFonts w:ascii="Arial" w:hAnsi="Arial" w:cs="Arial"/>
          <w:sz w:val="22"/>
          <w:szCs w:val="22"/>
          <w:lang w:val="fi-FI"/>
        </w:rPr>
        <w:t>kuormatilaan</w:t>
      </w:r>
      <w:r w:rsidR="00D32798">
        <w:rPr>
          <w:rFonts w:ascii="Arial" w:hAnsi="Arial" w:cs="Arial"/>
          <w:sz w:val="22"/>
          <w:szCs w:val="22"/>
          <w:lang w:val="fi-FI"/>
        </w:rPr>
        <w:t>, Transiti</w:t>
      </w:r>
      <w:r>
        <w:rPr>
          <w:rFonts w:ascii="Arial" w:hAnsi="Arial" w:cs="Arial"/>
          <w:sz w:val="22"/>
          <w:szCs w:val="22"/>
          <w:lang w:val="fi-FI"/>
        </w:rPr>
        <w:t>e</w:t>
      </w:r>
      <w:r w:rsidR="00D32798">
        <w:rPr>
          <w:rFonts w:ascii="Arial" w:hAnsi="Arial" w:cs="Arial"/>
          <w:sz w:val="22"/>
          <w:szCs w:val="22"/>
          <w:lang w:val="fi-FI"/>
        </w:rPr>
        <w:t>n legendaariseen kestävyyteen, mataliin ylläpitokust</w:t>
      </w:r>
      <w:r w:rsidR="008D66AF">
        <w:rPr>
          <w:rFonts w:ascii="Arial" w:hAnsi="Arial" w:cs="Arial"/>
          <w:sz w:val="22"/>
          <w:szCs w:val="22"/>
          <w:lang w:val="fi-FI"/>
        </w:rPr>
        <w:t>a</w:t>
      </w:r>
      <w:r w:rsidR="00A41C27">
        <w:rPr>
          <w:rFonts w:ascii="Arial" w:hAnsi="Arial" w:cs="Arial"/>
          <w:sz w:val="22"/>
          <w:szCs w:val="22"/>
          <w:lang w:val="fi-FI"/>
        </w:rPr>
        <w:t>nnuksiin ja luokkansa johtavaan</w:t>
      </w:r>
      <w:r w:rsidR="00D32798">
        <w:rPr>
          <w:rFonts w:ascii="Arial" w:hAnsi="Arial" w:cs="Arial"/>
          <w:sz w:val="22"/>
          <w:szCs w:val="22"/>
          <w:lang w:val="fi-FI"/>
        </w:rPr>
        <w:t xml:space="preserve"> polttoainetaloudellisuuteen.</w:t>
      </w:r>
    </w:p>
    <w:p w:rsidR="00B3720F" w:rsidRPr="00B3720F" w:rsidRDefault="00B3720F" w:rsidP="00B3720F">
      <w:pPr>
        <w:overflowPunct w:val="0"/>
        <w:autoSpaceDE w:val="0"/>
        <w:autoSpaceDN w:val="0"/>
        <w:adjustRightInd w:val="0"/>
        <w:textAlignment w:val="baseline"/>
        <w:rPr>
          <w:rFonts w:ascii="Arial" w:hAnsi="Arial" w:cs="Arial"/>
          <w:sz w:val="22"/>
          <w:szCs w:val="22"/>
          <w:lang w:val="fi-FI"/>
        </w:rPr>
      </w:pPr>
    </w:p>
    <w:p w:rsidR="00FE6BF1" w:rsidRPr="000309B7" w:rsidRDefault="00FE6BF1" w:rsidP="00FE6BF1">
      <w:pPr>
        <w:rPr>
          <w:rFonts w:ascii="Arial" w:hAnsi="Arial" w:cs="Arial"/>
          <w:sz w:val="22"/>
          <w:szCs w:val="22"/>
          <w:lang w:val="fi-FI"/>
        </w:rPr>
      </w:pPr>
    </w:p>
    <w:p w:rsidR="00FE6BF1" w:rsidRDefault="00D32798" w:rsidP="00FE6BF1">
      <w:pPr>
        <w:pStyle w:val="Style27"/>
        <w:rPr>
          <w:lang w:val="fi-FI"/>
        </w:rPr>
      </w:pPr>
      <w:r w:rsidRPr="00D32798">
        <w:rPr>
          <w:b/>
          <w:lang w:val="fi-FI"/>
        </w:rPr>
        <w:t>Helsinki</w:t>
      </w:r>
      <w:r w:rsidR="00FE6BF1" w:rsidRPr="00D32798">
        <w:rPr>
          <w:b/>
          <w:lang w:val="fi-FI"/>
        </w:rPr>
        <w:t xml:space="preserve">, </w:t>
      </w:r>
      <w:r w:rsidR="00A41C27">
        <w:rPr>
          <w:b/>
          <w:lang w:val="fi-FI"/>
        </w:rPr>
        <w:t>31.8</w:t>
      </w:r>
      <w:r w:rsidRPr="00D32798">
        <w:rPr>
          <w:b/>
          <w:lang w:val="fi-FI"/>
        </w:rPr>
        <w:t>.</w:t>
      </w:r>
      <w:r w:rsidR="00FE6BF1" w:rsidRPr="00D32798">
        <w:rPr>
          <w:b/>
          <w:lang w:val="fi-FI"/>
        </w:rPr>
        <w:t>2012 –</w:t>
      </w:r>
      <w:r w:rsidR="00FE6BF1" w:rsidRPr="00D32798">
        <w:rPr>
          <w:lang w:val="fi-FI"/>
        </w:rPr>
        <w:t xml:space="preserve"> </w:t>
      </w:r>
      <w:r w:rsidR="008D66AF">
        <w:rPr>
          <w:lang w:val="fi-FI"/>
        </w:rPr>
        <w:t>Täysin uusi Ford T</w:t>
      </w:r>
      <w:r w:rsidRPr="00D32798">
        <w:rPr>
          <w:lang w:val="fi-FI"/>
        </w:rPr>
        <w:t xml:space="preserve">ransit Custom </w:t>
      </w:r>
      <w:r w:rsidR="007D0C3F">
        <w:rPr>
          <w:lang w:val="fi-FI"/>
        </w:rPr>
        <w:t>vie</w:t>
      </w:r>
      <w:r w:rsidR="008F349A">
        <w:rPr>
          <w:lang w:val="fi-FI"/>
        </w:rPr>
        <w:t xml:space="preserve"> tonniluokan</w:t>
      </w:r>
      <w:r>
        <w:rPr>
          <w:lang w:val="fi-FI"/>
        </w:rPr>
        <w:t xml:space="preserve"> </w:t>
      </w:r>
      <w:r w:rsidR="002D2265">
        <w:rPr>
          <w:lang w:val="fi-FI"/>
        </w:rPr>
        <w:t>hyötyajoneuvojen</w:t>
      </w:r>
      <w:r>
        <w:rPr>
          <w:lang w:val="fi-FI"/>
        </w:rPr>
        <w:t xml:space="preserve"> tyylin ja toiminnallisuuden uudelle tasolle.</w:t>
      </w:r>
    </w:p>
    <w:p w:rsidR="00D32798" w:rsidRDefault="00D32798" w:rsidP="00FE6BF1">
      <w:pPr>
        <w:pStyle w:val="Style27"/>
        <w:rPr>
          <w:lang w:val="fi-FI"/>
        </w:rPr>
      </w:pPr>
    </w:p>
    <w:p w:rsidR="00D32798" w:rsidRPr="00D32798" w:rsidRDefault="00D32798" w:rsidP="00FE6BF1">
      <w:pPr>
        <w:pStyle w:val="Style27"/>
        <w:rPr>
          <w:lang w:val="fi-FI"/>
        </w:rPr>
      </w:pPr>
      <w:r>
        <w:rPr>
          <w:lang w:val="fi-FI"/>
        </w:rPr>
        <w:t xml:space="preserve">Transit Custom </w:t>
      </w:r>
      <w:r w:rsidR="008F349A">
        <w:rPr>
          <w:lang w:val="fi-FI"/>
        </w:rPr>
        <w:t>edustaa Fordin tonniluokkaisten</w:t>
      </w:r>
      <w:r>
        <w:rPr>
          <w:lang w:val="fi-FI"/>
        </w:rPr>
        <w:t xml:space="preserve"> ajoneuvoje</w:t>
      </w:r>
      <w:r w:rsidR="007D0C3F">
        <w:rPr>
          <w:lang w:val="fi-FI"/>
        </w:rPr>
        <w:t>n täysin uutta sukupolvea. Ajon</w:t>
      </w:r>
      <w:r>
        <w:rPr>
          <w:lang w:val="fi-FI"/>
        </w:rPr>
        <w:t xml:space="preserve">euvo </w:t>
      </w:r>
      <w:r w:rsidRPr="00FE4100">
        <w:rPr>
          <w:lang w:val="fi-FI"/>
        </w:rPr>
        <w:t>on merkittävä askel Fordin sitoutumisessa päivittää hyötyajoneuvojen</w:t>
      </w:r>
      <w:r w:rsidR="00AE3576">
        <w:rPr>
          <w:lang w:val="fi-FI"/>
        </w:rPr>
        <w:t>sa valikoima</w:t>
      </w:r>
      <w:r w:rsidR="00A41C27">
        <w:rPr>
          <w:lang w:val="fi-FI"/>
        </w:rPr>
        <w:t xml:space="preserve"> vuoden</w:t>
      </w:r>
      <w:r w:rsidRPr="00FE4100">
        <w:rPr>
          <w:lang w:val="fi-FI"/>
        </w:rPr>
        <w:t xml:space="preserve"> 201</w:t>
      </w:r>
      <w:r w:rsidR="00631194">
        <w:rPr>
          <w:lang w:val="fi-FI"/>
        </w:rPr>
        <w:t>3</w:t>
      </w:r>
      <w:r w:rsidRPr="00FE4100">
        <w:rPr>
          <w:lang w:val="fi-FI"/>
        </w:rPr>
        <w:t xml:space="preserve"> </w:t>
      </w:r>
      <w:r w:rsidR="00A41C27">
        <w:rPr>
          <w:lang w:val="fi-FI"/>
        </w:rPr>
        <w:t xml:space="preserve">loppuun </w:t>
      </w:r>
      <w:r w:rsidRPr="00FE4100">
        <w:rPr>
          <w:lang w:val="fi-FI"/>
        </w:rPr>
        <w:t>mennessä</w:t>
      </w:r>
      <w:r w:rsidR="002D2265">
        <w:rPr>
          <w:lang w:val="fi-FI"/>
        </w:rPr>
        <w:t>.</w:t>
      </w:r>
    </w:p>
    <w:p w:rsidR="00FE6BF1" w:rsidRDefault="00FE6BF1" w:rsidP="00FE6BF1">
      <w:pPr>
        <w:pStyle w:val="Style27"/>
        <w:rPr>
          <w:lang w:val="fi-FI"/>
        </w:rPr>
      </w:pPr>
    </w:p>
    <w:p w:rsidR="00FE6BF1" w:rsidRPr="007828C7" w:rsidRDefault="007D0C3F" w:rsidP="00FE6BF1">
      <w:pPr>
        <w:pStyle w:val="Style27"/>
        <w:rPr>
          <w:lang w:val="fi-FI"/>
        </w:rPr>
      </w:pPr>
      <w:r>
        <w:rPr>
          <w:lang w:val="fi-FI"/>
        </w:rPr>
        <w:t>Ford Transit Customin tavoitteena</w:t>
      </w:r>
      <w:r w:rsidR="00D32798">
        <w:rPr>
          <w:lang w:val="fi-FI"/>
        </w:rPr>
        <w:t xml:space="preserve"> on laajentaa</w:t>
      </w:r>
      <w:r w:rsidR="007828C7">
        <w:rPr>
          <w:lang w:val="fi-FI"/>
        </w:rPr>
        <w:t xml:space="preserve"> osuutta</w:t>
      </w:r>
      <w:r>
        <w:rPr>
          <w:lang w:val="fi-FI"/>
        </w:rPr>
        <w:t>an</w:t>
      </w:r>
      <w:r w:rsidR="007828C7">
        <w:rPr>
          <w:lang w:val="fi-FI"/>
        </w:rPr>
        <w:t xml:space="preserve"> segmentissä</w:t>
      </w:r>
      <w:r w:rsidR="004653EA">
        <w:rPr>
          <w:lang w:val="fi-FI"/>
        </w:rPr>
        <w:t>än</w:t>
      </w:r>
      <w:r w:rsidR="000070E5">
        <w:rPr>
          <w:lang w:val="fi-FI"/>
        </w:rPr>
        <w:t xml:space="preserve"> ja</w:t>
      </w:r>
      <w:r w:rsidR="007828C7">
        <w:rPr>
          <w:lang w:val="fi-FI"/>
        </w:rPr>
        <w:t xml:space="preserve"> tavoitella laajempaa ammattil</w:t>
      </w:r>
      <w:r w:rsidR="00CB3464">
        <w:rPr>
          <w:lang w:val="fi-FI"/>
        </w:rPr>
        <w:t>aisten ja pienyritysten joukkoa</w:t>
      </w:r>
      <w:r w:rsidR="000070E5">
        <w:rPr>
          <w:lang w:val="fi-FI"/>
        </w:rPr>
        <w:t xml:space="preserve"> uudella rohkealla muotoilulla</w:t>
      </w:r>
      <w:r w:rsidR="00CB3464">
        <w:rPr>
          <w:lang w:val="fi-FI"/>
        </w:rPr>
        <w:t xml:space="preserve">, </w:t>
      </w:r>
      <w:r>
        <w:rPr>
          <w:lang w:val="fi-FI"/>
        </w:rPr>
        <w:t>henkilö</w:t>
      </w:r>
      <w:r w:rsidR="00CB3464">
        <w:rPr>
          <w:lang w:val="fi-FI"/>
        </w:rPr>
        <w:t xml:space="preserve">automaisilla sisätiloilla ja </w:t>
      </w:r>
      <w:r w:rsidR="000070E5">
        <w:rPr>
          <w:lang w:val="fi-FI"/>
        </w:rPr>
        <w:t xml:space="preserve">erinomaisella ajodynamiikalla. </w:t>
      </w:r>
      <w:r w:rsidR="007828C7" w:rsidRPr="007828C7">
        <w:rPr>
          <w:lang w:val="fi-FI"/>
        </w:rPr>
        <w:t>Uu</w:t>
      </w:r>
      <w:r w:rsidR="000070E5">
        <w:rPr>
          <w:lang w:val="fi-FI"/>
        </w:rPr>
        <w:t xml:space="preserve">dessa </w:t>
      </w:r>
      <w:r>
        <w:rPr>
          <w:lang w:val="fi-FI"/>
        </w:rPr>
        <w:t>Transitissa</w:t>
      </w:r>
      <w:r w:rsidR="007828C7" w:rsidRPr="007828C7">
        <w:rPr>
          <w:lang w:val="fi-FI"/>
        </w:rPr>
        <w:t xml:space="preserve"> </w:t>
      </w:r>
      <w:r w:rsidR="007A14A5">
        <w:rPr>
          <w:lang w:val="fi-FI"/>
        </w:rPr>
        <w:t>yhdistyvät</w:t>
      </w:r>
      <w:r w:rsidR="000070E5">
        <w:rPr>
          <w:lang w:val="fi-FI"/>
        </w:rPr>
        <w:t xml:space="preserve"> myös luokkansa tilavin</w:t>
      </w:r>
      <w:r w:rsidR="007A14A5">
        <w:rPr>
          <w:lang w:val="fi-FI"/>
        </w:rPr>
        <w:t xml:space="preserve"> kuormatila</w:t>
      </w:r>
      <w:r w:rsidR="007828C7">
        <w:rPr>
          <w:lang w:val="fi-FI"/>
        </w:rPr>
        <w:t>, vaiku</w:t>
      </w:r>
      <w:r w:rsidR="000070E5">
        <w:rPr>
          <w:lang w:val="fi-FI"/>
        </w:rPr>
        <w:t>ttava kestävyys, matala</w:t>
      </w:r>
      <w:r w:rsidR="00D121E5">
        <w:rPr>
          <w:lang w:val="fi-FI"/>
        </w:rPr>
        <w:t>t ylläpitok</w:t>
      </w:r>
      <w:r w:rsidR="00A41C27">
        <w:rPr>
          <w:lang w:val="fi-FI"/>
        </w:rPr>
        <w:t>ustannukset sekä luokkansa johtava</w:t>
      </w:r>
      <w:r w:rsidR="00D121E5">
        <w:rPr>
          <w:lang w:val="fi-FI"/>
        </w:rPr>
        <w:t xml:space="preserve"> polttoainetaloudellisuus.</w:t>
      </w:r>
    </w:p>
    <w:p w:rsidR="00FE6BF1" w:rsidRPr="000309B7" w:rsidRDefault="00FE6BF1" w:rsidP="00FE6BF1">
      <w:pPr>
        <w:pStyle w:val="Style27"/>
        <w:rPr>
          <w:lang w:val="fi-FI"/>
        </w:rPr>
      </w:pPr>
    </w:p>
    <w:p w:rsidR="00D121E5" w:rsidRPr="00D121E5" w:rsidRDefault="00EB7160" w:rsidP="00FE6BF1">
      <w:pPr>
        <w:pStyle w:val="Style27"/>
        <w:rPr>
          <w:lang w:val="fi-FI"/>
        </w:rPr>
      </w:pPr>
      <w:r>
        <w:rPr>
          <w:lang w:val="fi-FI"/>
        </w:rPr>
        <w:t>”</w:t>
      </w:r>
      <w:r w:rsidR="00D121E5" w:rsidRPr="00D121E5">
        <w:rPr>
          <w:lang w:val="fi-FI"/>
        </w:rPr>
        <w:t>Transit C</w:t>
      </w:r>
      <w:r w:rsidR="008D4929">
        <w:rPr>
          <w:lang w:val="fi-FI"/>
        </w:rPr>
        <w:t>ustom on täysin uudenlainen</w:t>
      </w:r>
      <w:r w:rsidR="00D121E5" w:rsidRPr="00D121E5">
        <w:rPr>
          <w:lang w:val="fi-FI"/>
        </w:rPr>
        <w:t xml:space="preserve"> tonn</w:t>
      </w:r>
      <w:r>
        <w:rPr>
          <w:lang w:val="fi-FI"/>
        </w:rPr>
        <w:t>iluokan</w:t>
      </w:r>
      <w:r w:rsidR="00D121E5">
        <w:rPr>
          <w:lang w:val="fi-FI"/>
        </w:rPr>
        <w:t xml:space="preserve"> ajoneuvo Fordilta”, sanoo </w:t>
      </w:r>
      <w:r w:rsidR="00631194">
        <w:rPr>
          <w:lang w:val="fi-FI"/>
        </w:rPr>
        <w:t xml:space="preserve">Stephen Odell (Chairman and CEO, Ford of Europe). </w:t>
      </w:r>
      <w:r w:rsidR="005C41F4">
        <w:rPr>
          <w:lang w:val="fi-FI"/>
        </w:rPr>
        <w:t xml:space="preserve"> </w:t>
      </w:r>
      <w:r>
        <w:rPr>
          <w:lang w:val="fi-FI"/>
        </w:rPr>
        <w:t>”</w:t>
      </w:r>
      <w:r w:rsidR="00D121E5" w:rsidRPr="00D121E5">
        <w:rPr>
          <w:lang w:val="fi-FI"/>
        </w:rPr>
        <w:t xml:space="preserve">Se on tyylikäs </w:t>
      </w:r>
      <w:r w:rsidR="008D4929">
        <w:rPr>
          <w:lang w:val="fi-FI"/>
        </w:rPr>
        <w:t>ja nykyaikainen paketti</w:t>
      </w:r>
      <w:r>
        <w:rPr>
          <w:lang w:val="fi-FI"/>
        </w:rPr>
        <w:t>auto, jo</w:t>
      </w:r>
      <w:r w:rsidR="00A41C27">
        <w:rPr>
          <w:lang w:val="fi-FI"/>
        </w:rPr>
        <w:t>s</w:t>
      </w:r>
      <w:r>
        <w:rPr>
          <w:lang w:val="fi-FI"/>
        </w:rPr>
        <w:t xml:space="preserve">ta asiakkaat voivat </w:t>
      </w:r>
      <w:r w:rsidR="00A41C27">
        <w:rPr>
          <w:lang w:val="fi-FI"/>
        </w:rPr>
        <w:t>olla ylpeitä</w:t>
      </w:r>
      <w:r w:rsidR="008D4929">
        <w:rPr>
          <w:lang w:val="fi-FI"/>
        </w:rPr>
        <w:t xml:space="preserve">, </w:t>
      </w:r>
      <w:r w:rsidR="00220802">
        <w:rPr>
          <w:lang w:val="fi-FI"/>
        </w:rPr>
        <w:t>mutta</w:t>
      </w:r>
      <w:r w:rsidR="008D4929">
        <w:rPr>
          <w:lang w:val="fi-FI"/>
        </w:rPr>
        <w:t xml:space="preserve"> joka on samalla vahva </w:t>
      </w:r>
      <w:r w:rsidR="00D748F6">
        <w:rPr>
          <w:lang w:val="fi-FI"/>
        </w:rPr>
        <w:t xml:space="preserve">ja käytännöllinen </w:t>
      </w:r>
      <w:r w:rsidR="00220802">
        <w:rPr>
          <w:lang w:val="fi-FI"/>
        </w:rPr>
        <w:t>hyöty</w:t>
      </w:r>
      <w:r w:rsidR="008D4929">
        <w:rPr>
          <w:lang w:val="fi-FI"/>
        </w:rPr>
        <w:t>ajoneuvo.”</w:t>
      </w:r>
    </w:p>
    <w:p w:rsidR="00D121E5" w:rsidRPr="000309B7" w:rsidRDefault="00D121E5" w:rsidP="00FE6BF1">
      <w:pPr>
        <w:pStyle w:val="Style27"/>
        <w:rPr>
          <w:lang w:val="fi-FI"/>
        </w:rPr>
      </w:pPr>
    </w:p>
    <w:p w:rsidR="00A41C27" w:rsidRPr="00B51E83" w:rsidRDefault="00895841" w:rsidP="00FE6BF1">
      <w:pPr>
        <w:pStyle w:val="Style27"/>
        <w:rPr>
          <w:lang w:val="fi-FI"/>
        </w:rPr>
      </w:pPr>
      <w:r>
        <w:rPr>
          <w:lang w:val="fi-FI"/>
        </w:rPr>
        <w:t>Dynaaminen uusi Transit Custom</w:t>
      </w:r>
      <w:r w:rsidR="00B51E83">
        <w:rPr>
          <w:lang w:val="fi-FI"/>
        </w:rPr>
        <w:t xml:space="preserve"> </w:t>
      </w:r>
      <w:r w:rsidR="00631194">
        <w:rPr>
          <w:lang w:val="fi-FI"/>
        </w:rPr>
        <w:t>-</w:t>
      </w:r>
      <w:r w:rsidR="0076768C">
        <w:rPr>
          <w:lang w:val="fi-FI"/>
        </w:rPr>
        <w:t xml:space="preserve">mallisto, johon kuuluvat </w:t>
      </w:r>
      <w:r w:rsidR="0076768C" w:rsidRPr="0076768C">
        <w:rPr>
          <w:lang w:val="fi-FI"/>
        </w:rPr>
        <w:t xml:space="preserve">niin pakettiautot kuin </w:t>
      </w:r>
      <w:r w:rsidR="00A41C27">
        <w:rPr>
          <w:lang w:val="fi-FI"/>
        </w:rPr>
        <w:t xml:space="preserve">Kombi-henkilökuljettimet </w:t>
      </w:r>
      <w:r w:rsidR="00B51E83" w:rsidRPr="0076768C">
        <w:rPr>
          <w:lang w:val="fi-FI"/>
        </w:rPr>
        <w:t xml:space="preserve">tulee </w:t>
      </w:r>
      <w:r w:rsidR="00E9026C" w:rsidRPr="0076768C">
        <w:rPr>
          <w:lang w:val="fi-FI"/>
        </w:rPr>
        <w:t>myyntiin Euroopassa ja muilla g</w:t>
      </w:r>
      <w:r w:rsidR="00E9026C">
        <w:rPr>
          <w:lang w:val="fi-FI"/>
        </w:rPr>
        <w:t>lo</w:t>
      </w:r>
      <w:r w:rsidR="006536B9">
        <w:rPr>
          <w:lang w:val="fi-FI"/>
        </w:rPr>
        <w:t xml:space="preserve">baaleilla markkinoilla loppuvuodesta </w:t>
      </w:r>
      <w:r w:rsidR="00E9026C">
        <w:rPr>
          <w:lang w:val="fi-FI"/>
        </w:rPr>
        <w:t xml:space="preserve"> 2012. Transit Custom -mallistoa ei myydä Pohjois-Amerikassa.</w:t>
      </w:r>
    </w:p>
    <w:p w:rsidR="00B51E83" w:rsidRPr="00B51E83" w:rsidRDefault="00B51E83" w:rsidP="00FE6BF1">
      <w:pPr>
        <w:pStyle w:val="Style27"/>
        <w:rPr>
          <w:lang w:val="fi-FI"/>
        </w:rPr>
      </w:pPr>
    </w:p>
    <w:p w:rsidR="00FE6BF1" w:rsidRPr="00E9026C" w:rsidRDefault="00E9026C" w:rsidP="00FE6BF1">
      <w:pPr>
        <w:pStyle w:val="Style27"/>
        <w:rPr>
          <w:b/>
          <w:lang w:val="fi-FI"/>
        </w:rPr>
      </w:pPr>
      <w:r w:rsidRPr="00E9026C">
        <w:rPr>
          <w:b/>
          <w:lang w:val="fi-FI"/>
        </w:rPr>
        <w:t>Rohkea uusi ulkomuoto</w:t>
      </w:r>
    </w:p>
    <w:p w:rsidR="00FE6BF1" w:rsidRDefault="00E9026C" w:rsidP="00FE6BF1">
      <w:pPr>
        <w:pStyle w:val="Style27"/>
        <w:rPr>
          <w:lang w:val="fi-FI"/>
        </w:rPr>
      </w:pPr>
      <w:r w:rsidRPr="00E9026C">
        <w:rPr>
          <w:lang w:val="fi-FI"/>
        </w:rPr>
        <w:t>T</w:t>
      </w:r>
      <w:r w:rsidR="00E77A06">
        <w:rPr>
          <w:lang w:val="fi-FI"/>
        </w:rPr>
        <w:t>äysin uudessa</w:t>
      </w:r>
      <w:r>
        <w:rPr>
          <w:lang w:val="fi-FI"/>
        </w:rPr>
        <w:t xml:space="preserve"> Transit C</w:t>
      </w:r>
      <w:r w:rsidRPr="00E9026C">
        <w:rPr>
          <w:lang w:val="fi-FI"/>
        </w:rPr>
        <w:t>ustom</w:t>
      </w:r>
      <w:r w:rsidR="00E77A06">
        <w:rPr>
          <w:lang w:val="fi-FI"/>
        </w:rPr>
        <w:t>issa on uusi</w:t>
      </w:r>
      <w:r>
        <w:rPr>
          <w:lang w:val="fi-FI"/>
        </w:rPr>
        <w:t xml:space="preserve"> rohk</w:t>
      </w:r>
      <w:r w:rsidR="00F428B5">
        <w:rPr>
          <w:lang w:val="fi-FI"/>
        </w:rPr>
        <w:t>e</w:t>
      </w:r>
      <w:r>
        <w:rPr>
          <w:lang w:val="fi-FI"/>
        </w:rPr>
        <w:t>a ulkomuoto, joka ilmentää samaa dynaamista ilmettä kuin Fordin henkilöautot.</w:t>
      </w:r>
    </w:p>
    <w:p w:rsidR="00FE6BF1" w:rsidRPr="008D4929" w:rsidRDefault="00FE6BF1" w:rsidP="00FE6BF1">
      <w:pPr>
        <w:pStyle w:val="Style27"/>
        <w:rPr>
          <w:lang w:val="fi-FI"/>
        </w:rPr>
      </w:pPr>
    </w:p>
    <w:p w:rsidR="00E9026C" w:rsidRDefault="001E4ACE" w:rsidP="00FE6BF1">
      <w:pPr>
        <w:pStyle w:val="Style27"/>
        <w:rPr>
          <w:lang w:val="fi-FI"/>
        </w:rPr>
      </w:pPr>
      <w:r>
        <w:rPr>
          <w:lang w:val="fi-FI"/>
        </w:rPr>
        <w:t>”</w:t>
      </w:r>
      <w:r w:rsidR="00E9026C" w:rsidRPr="00E9026C">
        <w:rPr>
          <w:lang w:val="fi-FI"/>
        </w:rPr>
        <w:t>Asiakkaat haluavat</w:t>
      </w:r>
      <w:r w:rsidR="00F428B5">
        <w:rPr>
          <w:lang w:val="fi-FI"/>
        </w:rPr>
        <w:t xml:space="preserve"> </w:t>
      </w:r>
      <w:r w:rsidR="00E9026C" w:rsidRPr="00E9026C">
        <w:rPr>
          <w:lang w:val="fi-FI"/>
        </w:rPr>
        <w:t xml:space="preserve">nykyaikaisen ja ammattimaisen näköisiä ajoneuvoja. </w:t>
      </w:r>
      <w:r w:rsidR="00E9026C">
        <w:rPr>
          <w:lang w:val="fi-FI"/>
        </w:rPr>
        <w:t>Uusi Transit Custom ei tuo</w:t>
      </w:r>
      <w:r w:rsidR="00F428B5">
        <w:rPr>
          <w:lang w:val="fi-FI"/>
        </w:rPr>
        <w:t>ta pettymystä</w:t>
      </w:r>
      <w:r w:rsidR="00E9026C">
        <w:rPr>
          <w:lang w:val="fi-FI"/>
        </w:rPr>
        <w:t xml:space="preserve">”, kertoo </w:t>
      </w:r>
      <w:r w:rsidR="00FE6BF1" w:rsidRPr="00E9026C">
        <w:rPr>
          <w:lang w:val="fi-FI"/>
        </w:rPr>
        <w:t>Paul Campbell</w:t>
      </w:r>
      <w:r w:rsidR="00A41C27">
        <w:rPr>
          <w:lang w:val="fi-FI"/>
        </w:rPr>
        <w:t xml:space="preserve"> (Chief D</w:t>
      </w:r>
      <w:r w:rsidR="001A067E">
        <w:rPr>
          <w:lang w:val="fi-FI"/>
        </w:rPr>
        <w:t>esigner, Ford of Europe)</w:t>
      </w:r>
      <w:r w:rsidR="00F428B5">
        <w:rPr>
          <w:lang w:val="fi-FI"/>
        </w:rPr>
        <w:t>. ”Me olemme luoneet ajoneuvolle</w:t>
      </w:r>
      <w:r w:rsidR="00E9026C">
        <w:rPr>
          <w:lang w:val="fi-FI"/>
        </w:rPr>
        <w:t xml:space="preserve"> tyylikkään ja nykyaikaisen ulkomuodon, jota kaikenkokoisten yritysten edustajat arvostavat.”</w:t>
      </w:r>
    </w:p>
    <w:p w:rsidR="00FE6BF1" w:rsidRPr="008D4929" w:rsidRDefault="00FE6BF1" w:rsidP="00FE6BF1">
      <w:pPr>
        <w:pStyle w:val="Style27"/>
        <w:rPr>
          <w:lang w:val="fi-FI"/>
        </w:rPr>
      </w:pPr>
    </w:p>
    <w:p w:rsidR="00FE6BF1" w:rsidRDefault="00E9026C" w:rsidP="00FE6BF1">
      <w:pPr>
        <w:pStyle w:val="Style27"/>
        <w:rPr>
          <w:lang w:val="fi-FI"/>
        </w:rPr>
      </w:pPr>
      <w:r w:rsidRPr="00E9026C">
        <w:rPr>
          <w:lang w:val="fi-FI"/>
        </w:rPr>
        <w:t xml:space="preserve">“Ajoneuvo on edelleen Transit, joten </w:t>
      </w:r>
      <w:r w:rsidR="00BA28E1">
        <w:rPr>
          <w:lang w:val="fi-FI"/>
        </w:rPr>
        <w:t xml:space="preserve">siinä on luonnollisesti </w:t>
      </w:r>
      <w:r w:rsidRPr="00E9026C">
        <w:rPr>
          <w:lang w:val="fi-FI"/>
        </w:rPr>
        <w:t xml:space="preserve">erittäin käytännöllinen </w:t>
      </w:r>
      <w:r w:rsidR="00BA28E1">
        <w:rPr>
          <w:lang w:val="fi-FI"/>
        </w:rPr>
        <w:t>kuormatila,</w:t>
      </w:r>
      <w:r>
        <w:rPr>
          <w:lang w:val="fi-FI"/>
        </w:rPr>
        <w:t xml:space="preserve"> mutta </w:t>
      </w:r>
      <w:r w:rsidR="00187E24">
        <w:rPr>
          <w:lang w:val="fi-FI"/>
        </w:rPr>
        <w:t xml:space="preserve">ajoneuvon </w:t>
      </w:r>
      <w:r w:rsidR="00BA28E1">
        <w:rPr>
          <w:lang w:val="fi-FI"/>
        </w:rPr>
        <w:t xml:space="preserve">aiempaa </w:t>
      </w:r>
      <w:r w:rsidR="00187E24">
        <w:rPr>
          <w:lang w:val="fi-FI"/>
        </w:rPr>
        <w:t xml:space="preserve">urheilullisempi asenne ja rohkeasti </w:t>
      </w:r>
      <w:r w:rsidR="00187E24" w:rsidRPr="0076768C">
        <w:rPr>
          <w:lang w:val="fi-FI"/>
        </w:rPr>
        <w:t xml:space="preserve">nouseva </w:t>
      </w:r>
      <w:r w:rsidR="00D3287E" w:rsidRPr="0076768C">
        <w:rPr>
          <w:lang w:val="fi-FI"/>
        </w:rPr>
        <w:t>kylki</w:t>
      </w:r>
      <w:r w:rsidR="0072310D" w:rsidRPr="0076768C">
        <w:rPr>
          <w:lang w:val="fi-FI"/>
        </w:rPr>
        <w:t>linja</w:t>
      </w:r>
      <w:r w:rsidR="00187E24" w:rsidRPr="0076768C">
        <w:rPr>
          <w:lang w:val="fi-FI"/>
        </w:rPr>
        <w:t xml:space="preserve"> </w:t>
      </w:r>
      <w:r w:rsidR="007A14A5" w:rsidRPr="0076768C">
        <w:rPr>
          <w:lang w:val="fi-FI"/>
        </w:rPr>
        <w:t>antavat</w:t>
      </w:r>
      <w:r w:rsidR="007A14A5">
        <w:rPr>
          <w:lang w:val="fi-FI"/>
        </w:rPr>
        <w:t xml:space="preserve"> Transit Customista tehokkaan</w:t>
      </w:r>
      <w:r w:rsidR="00BA28E1">
        <w:rPr>
          <w:lang w:val="fi-FI"/>
        </w:rPr>
        <w:t xml:space="preserve"> </w:t>
      </w:r>
      <w:r w:rsidR="007002B8">
        <w:rPr>
          <w:lang w:val="fi-FI"/>
        </w:rPr>
        <w:t>vaikutelman</w:t>
      </w:r>
      <w:r w:rsidR="007A14A5">
        <w:rPr>
          <w:lang w:val="fi-FI"/>
        </w:rPr>
        <w:t>.</w:t>
      </w:r>
      <w:r w:rsidR="00FE6BF1" w:rsidRPr="007A14A5">
        <w:rPr>
          <w:lang w:val="fi-FI"/>
        </w:rPr>
        <w:t>”</w:t>
      </w:r>
    </w:p>
    <w:p w:rsidR="007A14A5" w:rsidRDefault="007A14A5" w:rsidP="00FE6BF1">
      <w:pPr>
        <w:pStyle w:val="Style27"/>
        <w:rPr>
          <w:lang w:val="fi-FI"/>
        </w:rPr>
      </w:pPr>
    </w:p>
    <w:p w:rsidR="007A14A5" w:rsidRPr="007A14A5" w:rsidRDefault="007A14A5" w:rsidP="00FE6BF1">
      <w:pPr>
        <w:pStyle w:val="Style27"/>
        <w:rPr>
          <w:lang w:val="fi-FI"/>
        </w:rPr>
      </w:pPr>
      <w:r>
        <w:rPr>
          <w:lang w:val="fi-FI"/>
        </w:rPr>
        <w:t>Kineettisen</w:t>
      </w:r>
      <w:r w:rsidR="00B211D5">
        <w:rPr>
          <w:lang w:val="fi-FI"/>
        </w:rPr>
        <w:t xml:space="preserve"> muotoilun ominaisuudet tuovat Transit Customille </w:t>
      </w:r>
      <w:r>
        <w:rPr>
          <w:lang w:val="fi-FI"/>
        </w:rPr>
        <w:t>uniikin ilmeen, jossa on rohkea puolisuunnikkaan muotoinen</w:t>
      </w:r>
      <w:r w:rsidR="0072310D">
        <w:rPr>
          <w:lang w:val="fi-FI"/>
        </w:rPr>
        <w:t xml:space="preserve"> etusäleikkö, voimakas</w:t>
      </w:r>
      <w:r>
        <w:rPr>
          <w:lang w:val="fi-FI"/>
        </w:rPr>
        <w:t xml:space="preserve"> </w:t>
      </w:r>
      <w:r w:rsidR="0076768C">
        <w:rPr>
          <w:lang w:val="fi-FI"/>
        </w:rPr>
        <w:t>sivuprofiili</w:t>
      </w:r>
      <w:r>
        <w:rPr>
          <w:lang w:val="fi-FI"/>
        </w:rPr>
        <w:t xml:space="preserve"> </w:t>
      </w:r>
      <w:r w:rsidR="00F02A6D">
        <w:rPr>
          <w:lang w:val="fi-FI"/>
        </w:rPr>
        <w:t>sekä ulkonevat pyöräkotelot</w:t>
      </w:r>
      <w:r>
        <w:rPr>
          <w:lang w:val="fi-FI"/>
        </w:rPr>
        <w:t>.</w:t>
      </w:r>
    </w:p>
    <w:p w:rsidR="007A14A5" w:rsidRPr="008D4929" w:rsidRDefault="007A14A5" w:rsidP="00FE6BF1">
      <w:pPr>
        <w:pStyle w:val="Style27"/>
        <w:rPr>
          <w:lang w:val="fi-FI"/>
        </w:rPr>
      </w:pPr>
    </w:p>
    <w:p w:rsidR="00FE6BF1" w:rsidRPr="007A14A5" w:rsidRDefault="007A14A5" w:rsidP="00FE6BF1">
      <w:pPr>
        <w:pStyle w:val="Style27"/>
        <w:rPr>
          <w:lang w:val="fi-FI"/>
        </w:rPr>
      </w:pPr>
      <w:r w:rsidRPr="007A14A5">
        <w:rPr>
          <w:lang w:val="fi-FI"/>
        </w:rPr>
        <w:t xml:space="preserve">Transit Customissa on kaksi akselivälivaihtoehtoa: lyhyt akseliväli (kokonaispituus 4,97 metriä) ja pitkä akseliväli (kokonaispituus 5,34 metriä). </w:t>
      </w:r>
      <w:r>
        <w:rPr>
          <w:lang w:val="fi-FI"/>
        </w:rPr>
        <w:t xml:space="preserve">Asiakkaat voivat </w:t>
      </w:r>
      <w:r w:rsidR="00852A33">
        <w:rPr>
          <w:lang w:val="fi-FI"/>
        </w:rPr>
        <w:t xml:space="preserve">näin </w:t>
      </w:r>
      <w:r>
        <w:rPr>
          <w:lang w:val="fi-FI"/>
        </w:rPr>
        <w:t>valita</w:t>
      </w:r>
      <w:r w:rsidR="0076768C">
        <w:rPr>
          <w:lang w:val="fi-FI"/>
        </w:rPr>
        <w:t xml:space="preserve"> tarpeisii</w:t>
      </w:r>
      <w:r w:rsidR="00206D35">
        <w:rPr>
          <w:lang w:val="fi-FI"/>
        </w:rPr>
        <w:t>nsa</w:t>
      </w:r>
      <w:r>
        <w:rPr>
          <w:lang w:val="fi-FI"/>
        </w:rPr>
        <w:t xml:space="preserve"> parhaiten sopivan kuormatilan koon.</w:t>
      </w:r>
    </w:p>
    <w:p w:rsidR="007A14A5" w:rsidRPr="008D4929" w:rsidRDefault="007A14A5" w:rsidP="00FE6BF1">
      <w:pPr>
        <w:pStyle w:val="Style27"/>
        <w:rPr>
          <w:b/>
          <w:lang w:val="fi-FI"/>
        </w:rPr>
      </w:pPr>
    </w:p>
    <w:p w:rsidR="007A14A5" w:rsidRPr="007A14A5" w:rsidRDefault="007A14A5" w:rsidP="00FE6BF1">
      <w:pPr>
        <w:pStyle w:val="Style27"/>
        <w:rPr>
          <w:b/>
          <w:lang w:val="fi-FI"/>
        </w:rPr>
      </w:pPr>
      <w:r w:rsidRPr="007A14A5">
        <w:rPr>
          <w:b/>
          <w:lang w:val="fi-FI"/>
        </w:rPr>
        <w:t>Luokkansa johtava kuormankantokyky</w:t>
      </w:r>
    </w:p>
    <w:p w:rsidR="007A14A5" w:rsidRDefault="00206D35" w:rsidP="00FE6BF1">
      <w:pPr>
        <w:pStyle w:val="Style27"/>
        <w:rPr>
          <w:lang w:val="fi-FI"/>
        </w:rPr>
      </w:pPr>
      <w:r>
        <w:rPr>
          <w:lang w:val="fi-FI"/>
        </w:rPr>
        <w:t xml:space="preserve">Uusi malli on uskollinen </w:t>
      </w:r>
      <w:r w:rsidR="005C425F">
        <w:rPr>
          <w:lang w:val="fi-FI"/>
        </w:rPr>
        <w:t>Transitin perinnölle tuoden</w:t>
      </w:r>
      <w:r w:rsidR="00052678">
        <w:rPr>
          <w:lang w:val="fi-FI"/>
        </w:rPr>
        <w:t xml:space="preserve"> </w:t>
      </w:r>
      <w:r w:rsidR="00B211D5">
        <w:rPr>
          <w:lang w:val="fi-FI"/>
        </w:rPr>
        <w:t xml:space="preserve">ajoneuvoon </w:t>
      </w:r>
      <w:r w:rsidR="00052678">
        <w:rPr>
          <w:lang w:val="fi-FI"/>
        </w:rPr>
        <w:t>luokkansa johtavan kuormankantokyvyn</w:t>
      </w:r>
      <w:r w:rsidR="00B211D5">
        <w:rPr>
          <w:lang w:val="fi-FI"/>
        </w:rPr>
        <w:t xml:space="preserve"> sekä</w:t>
      </w:r>
      <w:r w:rsidR="00052678">
        <w:rPr>
          <w:lang w:val="fi-FI"/>
        </w:rPr>
        <w:t xml:space="preserve"> useita innovatiivisia </w:t>
      </w:r>
      <w:r w:rsidR="00B211D5">
        <w:rPr>
          <w:lang w:val="fi-FI"/>
        </w:rPr>
        <w:t>tavaratilaa</w:t>
      </w:r>
      <w:r w:rsidR="00052678">
        <w:rPr>
          <w:lang w:val="fi-FI"/>
        </w:rPr>
        <w:t xml:space="preserve">n liittyviä ominaisuuksia. </w:t>
      </w:r>
    </w:p>
    <w:p w:rsidR="00FE6BF1" w:rsidRPr="008D4929" w:rsidRDefault="00FE6BF1" w:rsidP="00FE6BF1">
      <w:pPr>
        <w:pStyle w:val="Style27"/>
        <w:rPr>
          <w:lang w:val="fi-FI"/>
        </w:rPr>
      </w:pPr>
    </w:p>
    <w:p w:rsidR="00052678" w:rsidRPr="008D4929" w:rsidRDefault="00571D4D" w:rsidP="00FE6BF1">
      <w:pPr>
        <w:pStyle w:val="Style27"/>
        <w:rPr>
          <w:lang w:val="fi-FI"/>
        </w:rPr>
      </w:pPr>
      <w:r>
        <w:rPr>
          <w:lang w:val="fi-FI"/>
        </w:rPr>
        <w:t xml:space="preserve">Transit Customin maksimikuormatila on suurempi kuin sen kilpailijoilla (6,0 kuutiometriä </w:t>
      </w:r>
      <w:r w:rsidRPr="0076768C">
        <w:rPr>
          <w:lang w:val="fi-FI"/>
        </w:rPr>
        <w:t>SAE</w:t>
      </w:r>
      <w:r w:rsidR="00344847">
        <w:rPr>
          <w:lang w:val="fi-FI"/>
        </w:rPr>
        <w:t xml:space="preserve"> </w:t>
      </w:r>
      <w:r w:rsidR="001A067E">
        <w:rPr>
          <w:lang w:val="fi-FI"/>
        </w:rPr>
        <w:t>väliseinällä, 6,8 kuutiometriä pitkällä akselivälillä</w:t>
      </w:r>
      <w:r w:rsidR="0076768C">
        <w:rPr>
          <w:lang w:val="fi-FI"/>
        </w:rPr>
        <w:t>). Ajoneuvon k</w:t>
      </w:r>
      <w:r w:rsidR="00344847">
        <w:rPr>
          <w:lang w:val="fi-FI"/>
        </w:rPr>
        <w:t>uormatila</w:t>
      </w:r>
      <w:r w:rsidR="008D4929" w:rsidRPr="008D4929">
        <w:rPr>
          <w:lang w:val="fi-FI"/>
        </w:rPr>
        <w:t xml:space="preserve"> on optimoitu tarkasti tuomaan enemmän tilaa ja </w:t>
      </w:r>
      <w:r w:rsidR="008D4929">
        <w:rPr>
          <w:lang w:val="fi-FI"/>
        </w:rPr>
        <w:t>mukavuutta kuin mi</w:t>
      </w:r>
      <w:r w:rsidR="00602EFE">
        <w:rPr>
          <w:lang w:val="fi-FI"/>
        </w:rPr>
        <w:t>kään</w:t>
      </w:r>
      <w:r w:rsidR="00344847">
        <w:rPr>
          <w:lang w:val="fi-FI"/>
        </w:rPr>
        <w:t xml:space="preserve"> sen</w:t>
      </w:r>
      <w:r w:rsidR="008D4929">
        <w:rPr>
          <w:lang w:val="fi-FI"/>
        </w:rPr>
        <w:t xml:space="preserve"> kilpailijoista. </w:t>
      </w:r>
      <w:r w:rsidR="00602EFE">
        <w:rPr>
          <w:lang w:val="fi-FI"/>
        </w:rPr>
        <w:t>Tärkeimpiä ominaisuuksia ja innovaatioita ovat:</w:t>
      </w:r>
    </w:p>
    <w:p w:rsidR="00FE6BF1" w:rsidRPr="00344847" w:rsidRDefault="00FE6BF1" w:rsidP="00FE6BF1">
      <w:pPr>
        <w:pStyle w:val="Style27"/>
        <w:rPr>
          <w:lang w:val="fi-FI"/>
        </w:rPr>
      </w:pPr>
    </w:p>
    <w:p w:rsidR="00FE6BF1" w:rsidRPr="00EE0772" w:rsidRDefault="00FE6BF1" w:rsidP="00602EFE">
      <w:pPr>
        <w:pStyle w:val="Style27"/>
        <w:numPr>
          <w:ilvl w:val="0"/>
          <w:numId w:val="7"/>
        </w:numPr>
        <w:rPr>
          <w:lang w:val="fi-FI"/>
        </w:rPr>
      </w:pPr>
      <w:r w:rsidRPr="00EE0772">
        <w:rPr>
          <w:b/>
          <w:lang w:val="fi-FI"/>
        </w:rPr>
        <w:t>Op</w:t>
      </w:r>
      <w:r w:rsidR="00602EFE" w:rsidRPr="00EE0772">
        <w:rPr>
          <w:b/>
          <w:lang w:val="fi-FI"/>
        </w:rPr>
        <w:t xml:space="preserve">timoitu </w:t>
      </w:r>
      <w:r w:rsidR="00E73868">
        <w:rPr>
          <w:b/>
          <w:lang w:val="fi-FI"/>
        </w:rPr>
        <w:t>väliseinän</w:t>
      </w:r>
      <w:r w:rsidR="00602EFE" w:rsidRPr="00EE0772">
        <w:rPr>
          <w:b/>
          <w:lang w:val="fi-FI"/>
        </w:rPr>
        <w:t xml:space="preserve"> ja kuormatilan suunnittelu </w:t>
      </w:r>
      <w:r w:rsidR="00602EFE" w:rsidRPr="00EE0772">
        <w:rPr>
          <w:lang w:val="fi-FI"/>
        </w:rPr>
        <w:t>mahdollistaa</w:t>
      </w:r>
      <w:r w:rsidR="00344847" w:rsidRPr="00EE0772">
        <w:rPr>
          <w:lang w:val="fi-FI"/>
        </w:rPr>
        <w:t>, että lyhyen akselivälin</w:t>
      </w:r>
      <w:r w:rsidR="00EE0772" w:rsidRPr="00EE0772">
        <w:rPr>
          <w:lang w:val="fi-FI"/>
        </w:rPr>
        <w:t xml:space="preserve"> malliin mahtuu kolme eurolavaa</w:t>
      </w:r>
      <w:r w:rsidR="00E73868">
        <w:rPr>
          <w:lang w:val="fi-FI"/>
        </w:rPr>
        <w:t>, jotka on lastattu</w:t>
      </w:r>
      <w:r w:rsidR="00602EFE" w:rsidRPr="00EE0772">
        <w:rPr>
          <w:lang w:val="fi-FI"/>
        </w:rPr>
        <w:t xml:space="preserve"> metrin korkeuteen.</w:t>
      </w:r>
    </w:p>
    <w:p w:rsidR="00DE34B0" w:rsidRDefault="0076768C" w:rsidP="00DE34B0">
      <w:pPr>
        <w:pStyle w:val="Style27"/>
        <w:numPr>
          <w:ilvl w:val="0"/>
          <w:numId w:val="7"/>
        </w:numPr>
        <w:rPr>
          <w:b/>
          <w:lang w:val="fi-FI"/>
        </w:rPr>
      </w:pPr>
      <w:r w:rsidRPr="0076768C">
        <w:rPr>
          <w:b/>
          <w:lang w:val="fi-FI"/>
        </w:rPr>
        <w:t>Luukku väli</w:t>
      </w:r>
      <w:r w:rsidR="00602EFE" w:rsidRPr="0076768C">
        <w:rPr>
          <w:b/>
          <w:lang w:val="fi-FI"/>
        </w:rPr>
        <w:t>seinässä</w:t>
      </w:r>
      <w:r w:rsidR="00602EFE" w:rsidRPr="00DE34B0">
        <w:rPr>
          <w:b/>
          <w:lang w:val="fi-FI"/>
        </w:rPr>
        <w:t xml:space="preserve"> </w:t>
      </w:r>
      <w:r>
        <w:rPr>
          <w:lang w:val="fi-FI"/>
        </w:rPr>
        <w:t>mahdollistaa jopa kolme metriä pitkien</w:t>
      </w:r>
      <w:r w:rsidR="00602EFE" w:rsidRPr="00DE34B0">
        <w:rPr>
          <w:lang w:val="fi-FI"/>
        </w:rPr>
        <w:t xml:space="preserve"> </w:t>
      </w:r>
      <w:r>
        <w:rPr>
          <w:lang w:val="fi-FI"/>
        </w:rPr>
        <w:t>putkien tai tikkaiden turvallisen kuljettamisen</w:t>
      </w:r>
      <w:r w:rsidR="00E73868">
        <w:rPr>
          <w:lang w:val="fi-FI"/>
        </w:rPr>
        <w:t xml:space="preserve"> ajoneuvon sisällä</w:t>
      </w:r>
      <w:r w:rsidR="00D869C2">
        <w:rPr>
          <w:lang w:val="fi-FI"/>
        </w:rPr>
        <w:t xml:space="preserve"> (3,4 metriä pitkän akselivälin malleissa)</w:t>
      </w:r>
      <w:r w:rsidR="00602EFE" w:rsidRPr="00DE34B0">
        <w:rPr>
          <w:lang w:val="fi-FI"/>
        </w:rPr>
        <w:t>.</w:t>
      </w:r>
    </w:p>
    <w:p w:rsidR="00D869C2" w:rsidRPr="003D4FE1" w:rsidRDefault="00E73868" w:rsidP="00D869C2">
      <w:pPr>
        <w:pStyle w:val="Style27"/>
        <w:numPr>
          <w:ilvl w:val="0"/>
          <w:numId w:val="7"/>
        </w:numPr>
        <w:rPr>
          <w:lang w:val="fi-FI"/>
        </w:rPr>
      </w:pPr>
      <w:r>
        <w:rPr>
          <w:b/>
          <w:lang w:val="fi-FI"/>
        </w:rPr>
        <w:t>I</w:t>
      </w:r>
      <w:r w:rsidR="00D869C2" w:rsidRPr="003D4FE1">
        <w:rPr>
          <w:b/>
          <w:bCs/>
          <w:lang w:val="fi-FI"/>
        </w:rPr>
        <w:t xml:space="preserve">ntegroitu kattoteline </w:t>
      </w:r>
      <w:r w:rsidR="00D869C2" w:rsidRPr="003D4FE1">
        <w:rPr>
          <w:bCs/>
          <w:lang w:val="fi-FI"/>
        </w:rPr>
        <w:t>on integroitu saumattomasti kattoon ja sen voi ottaa tarvittaessa käyttöön</w:t>
      </w:r>
      <w:r w:rsidR="00D869C2">
        <w:rPr>
          <w:bCs/>
          <w:lang w:val="fi-FI"/>
        </w:rPr>
        <w:t xml:space="preserve">. </w:t>
      </w:r>
    </w:p>
    <w:p w:rsidR="00D869C2" w:rsidRPr="001D3CA3" w:rsidRDefault="00D869C2" w:rsidP="00D869C2">
      <w:pPr>
        <w:pStyle w:val="Style27"/>
        <w:numPr>
          <w:ilvl w:val="0"/>
          <w:numId w:val="7"/>
        </w:numPr>
        <w:rPr>
          <w:b/>
          <w:bCs/>
          <w:lang w:val="fi-FI"/>
        </w:rPr>
      </w:pPr>
      <w:r w:rsidRPr="001D3CA3">
        <w:rPr>
          <w:b/>
          <w:bCs/>
          <w:lang w:val="fi-FI"/>
        </w:rPr>
        <w:t>Uudell</w:t>
      </w:r>
      <w:r>
        <w:rPr>
          <w:b/>
          <w:bCs/>
          <w:lang w:val="fi-FI"/>
        </w:rPr>
        <w:t xml:space="preserve">eensijoitetut kuorman sidontalenkit </w:t>
      </w:r>
      <w:r w:rsidRPr="001D3CA3">
        <w:rPr>
          <w:b/>
          <w:bCs/>
          <w:lang w:val="fi-FI"/>
        </w:rPr>
        <w:t>ja kiinnityskohdat</w:t>
      </w:r>
      <w:r w:rsidRPr="001D3CA3">
        <w:rPr>
          <w:bCs/>
          <w:lang w:val="fi-FI"/>
        </w:rPr>
        <w:t>, jotka</w:t>
      </w:r>
      <w:r>
        <w:rPr>
          <w:bCs/>
          <w:lang w:val="fi-FI"/>
        </w:rPr>
        <w:t xml:space="preserve"> on sij</w:t>
      </w:r>
      <w:r w:rsidR="00E73868">
        <w:rPr>
          <w:bCs/>
          <w:lang w:val="fi-FI"/>
        </w:rPr>
        <w:t>oitettu korin sivuille pitävät</w:t>
      </w:r>
      <w:r>
        <w:rPr>
          <w:bCs/>
          <w:lang w:val="fi-FI"/>
        </w:rPr>
        <w:t xml:space="preserve"> lattiapinnan </w:t>
      </w:r>
      <w:r w:rsidR="00E73868">
        <w:rPr>
          <w:bCs/>
          <w:lang w:val="fi-FI"/>
        </w:rPr>
        <w:t xml:space="preserve">tasaisena </w:t>
      </w:r>
      <w:r>
        <w:rPr>
          <w:bCs/>
          <w:lang w:val="fi-FI"/>
        </w:rPr>
        <w:t>lastaamisen ja siivoamisen helpottamiseksi.</w:t>
      </w:r>
    </w:p>
    <w:p w:rsidR="00D869C2" w:rsidRPr="0072310D" w:rsidRDefault="00E73868" w:rsidP="00D869C2">
      <w:pPr>
        <w:pStyle w:val="Style27"/>
        <w:numPr>
          <w:ilvl w:val="0"/>
          <w:numId w:val="7"/>
        </w:numPr>
        <w:rPr>
          <w:lang w:val="fi-FI"/>
        </w:rPr>
      </w:pPr>
      <w:r>
        <w:rPr>
          <w:b/>
          <w:bCs/>
          <w:lang w:val="fi-FI"/>
        </w:rPr>
        <w:t>Kuormatilan lattian suoja</w:t>
      </w:r>
      <w:r w:rsidR="00D869C2">
        <w:rPr>
          <w:b/>
          <w:bCs/>
          <w:lang w:val="fi-FI"/>
        </w:rPr>
        <w:t xml:space="preserve"> </w:t>
      </w:r>
      <w:r w:rsidR="00D869C2">
        <w:rPr>
          <w:bCs/>
          <w:lang w:val="fi-FI"/>
        </w:rPr>
        <w:t>tuo pidemmän kestoiän ja helpottaa siivoamista.</w:t>
      </w:r>
    </w:p>
    <w:p w:rsidR="00FE6BF1" w:rsidRPr="00DE34B0" w:rsidRDefault="00602EFE" w:rsidP="00DE34B0">
      <w:pPr>
        <w:pStyle w:val="Style27"/>
        <w:numPr>
          <w:ilvl w:val="0"/>
          <w:numId w:val="7"/>
        </w:numPr>
        <w:rPr>
          <w:b/>
          <w:lang w:val="fi-FI"/>
        </w:rPr>
      </w:pPr>
      <w:r w:rsidRPr="00DE34B0">
        <w:rPr>
          <w:b/>
          <w:lang w:val="fi-FI"/>
        </w:rPr>
        <w:t>L</w:t>
      </w:r>
      <w:r w:rsidR="00C719DF" w:rsidRPr="00DE34B0">
        <w:rPr>
          <w:b/>
          <w:lang w:val="fi-FI"/>
        </w:rPr>
        <w:t>uokkansa suurin</w:t>
      </w:r>
      <w:r w:rsidRPr="00DE34B0">
        <w:rPr>
          <w:b/>
          <w:lang w:val="fi-FI"/>
        </w:rPr>
        <w:t xml:space="preserve"> pyöräkoteloiden välinen leveys </w:t>
      </w:r>
    </w:p>
    <w:p w:rsidR="003D4FE1" w:rsidRDefault="00C719DF" w:rsidP="003D4FE1">
      <w:pPr>
        <w:pStyle w:val="Style27"/>
        <w:numPr>
          <w:ilvl w:val="0"/>
          <w:numId w:val="7"/>
        </w:numPr>
        <w:rPr>
          <w:b/>
          <w:lang w:val="fi-FI"/>
        </w:rPr>
      </w:pPr>
      <w:r w:rsidRPr="003D4FE1">
        <w:rPr>
          <w:b/>
          <w:lang w:val="fi-FI"/>
        </w:rPr>
        <w:t>L</w:t>
      </w:r>
      <w:r w:rsidR="003D4FE1" w:rsidRPr="003D4FE1">
        <w:rPr>
          <w:b/>
          <w:lang w:val="fi-FI"/>
        </w:rPr>
        <w:t xml:space="preserve">uokkansa korkeimmat ja leveimmät sivulastausovet </w:t>
      </w:r>
    </w:p>
    <w:p w:rsidR="001D3CA3" w:rsidRPr="0072310D" w:rsidRDefault="001D3CA3" w:rsidP="001D3CA3">
      <w:pPr>
        <w:pStyle w:val="Style27"/>
        <w:ind w:left="720"/>
        <w:rPr>
          <w:lang w:val="fi-FI"/>
        </w:rPr>
      </w:pPr>
    </w:p>
    <w:p w:rsidR="00FE6BF1" w:rsidRDefault="00C100CC" w:rsidP="00C100CC">
      <w:pPr>
        <w:pStyle w:val="Style27"/>
        <w:rPr>
          <w:lang w:val="fi-FI"/>
        </w:rPr>
      </w:pPr>
      <w:r w:rsidRPr="00C100CC">
        <w:rPr>
          <w:lang w:val="fi-FI"/>
        </w:rPr>
        <w:t xml:space="preserve">Transit Custom tuo asiakkaille laajan valikoiman </w:t>
      </w:r>
      <w:r w:rsidR="00E73868">
        <w:rPr>
          <w:lang w:val="fi-FI"/>
        </w:rPr>
        <w:t>kantavuus</w:t>
      </w:r>
      <w:r>
        <w:rPr>
          <w:lang w:val="fi-FI"/>
        </w:rPr>
        <w:t xml:space="preserve">vaihtoehtoja välillä 600−1400 kg. Transit Custom on saatavilla </w:t>
      </w:r>
      <w:r w:rsidR="00ED5445">
        <w:rPr>
          <w:lang w:val="fi-FI"/>
        </w:rPr>
        <w:t>usealla eri kuorman kantavuudella.</w:t>
      </w:r>
    </w:p>
    <w:p w:rsidR="00C100CC" w:rsidRDefault="00C100CC" w:rsidP="00C100CC">
      <w:pPr>
        <w:pStyle w:val="Style27"/>
        <w:rPr>
          <w:lang w:val="fi-FI"/>
        </w:rPr>
      </w:pPr>
    </w:p>
    <w:p w:rsidR="00FE6BF1" w:rsidRPr="0072310D" w:rsidRDefault="00C100CC" w:rsidP="00FE6BF1">
      <w:pPr>
        <w:pStyle w:val="Style27"/>
        <w:rPr>
          <w:lang w:val="fi-FI"/>
        </w:rPr>
      </w:pPr>
      <w:r>
        <w:rPr>
          <w:lang w:val="fi-FI"/>
        </w:rPr>
        <w:t>”Uusi Transit on</w:t>
      </w:r>
      <w:r w:rsidR="001802A2">
        <w:rPr>
          <w:lang w:val="fi-FI"/>
        </w:rPr>
        <w:t xml:space="preserve"> aiempaa tyylikkäämpi</w:t>
      </w:r>
      <w:r>
        <w:rPr>
          <w:lang w:val="fi-FI"/>
        </w:rPr>
        <w:t>, mutta se on myös</w:t>
      </w:r>
      <w:r w:rsidR="001802A2">
        <w:rPr>
          <w:lang w:val="fi-FI"/>
        </w:rPr>
        <w:t xml:space="preserve"> aiempaa toiminnallisempi</w:t>
      </w:r>
      <w:r>
        <w:rPr>
          <w:lang w:val="fi-FI"/>
        </w:rPr>
        <w:t xml:space="preserve">”, sanoo </w:t>
      </w:r>
      <w:r w:rsidRPr="00196101">
        <w:rPr>
          <w:lang w:val="fi-FI"/>
        </w:rPr>
        <w:t>Barry</w:t>
      </w:r>
      <w:r>
        <w:rPr>
          <w:lang w:val="fi-FI"/>
        </w:rPr>
        <w:t xml:space="preserve"> Gale</w:t>
      </w:r>
      <w:r w:rsidR="00E73868">
        <w:rPr>
          <w:lang w:val="fi-FI"/>
        </w:rPr>
        <w:t xml:space="preserve"> (Commercial Vehicles Chief E</w:t>
      </w:r>
      <w:r w:rsidR="00D869C2">
        <w:rPr>
          <w:lang w:val="fi-FI"/>
        </w:rPr>
        <w:t>ngineer, Ford of Europe)</w:t>
      </w:r>
      <w:r>
        <w:rPr>
          <w:lang w:val="fi-FI"/>
        </w:rPr>
        <w:t xml:space="preserve">. ”Olemme rakentaneet </w:t>
      </w:r>
      <w:r w:rsidR="007D3837">
        <w:rPr>
          <w:lang w:val="fi-FI"/>
        </w:rPr>
        <w:t>kuormatilan</w:t>
      </w:r>
      <w:r w:rsidR="00BC0E9C">
        <w:rPr>
          <w:lang w:val="fi-FI"/>
        </w:rPr>
        <w:t>, joka</w:t>
      </w:r>
      <w:r w:rsidR="007D3837">
        <w:rPr>
          <w:lang w:val="fi-FI"/>
        </w:rPr>
        <w:t xml:space="preserve"> </w:t>
      </w:r>
      <w:r w:rsidR="00BC0E9C">
        <w:rPr>
          <w:lang w:val="fi-FI"/>
        </w:rPr>
        <w:t>tekee</w:t>
      </w:r>
      <w:r w:rsidR="007D3837">
        <w:rPr>
          <w:lang w:val="fi-FI"/>
        </w:rPr>
        <w:t xml:space="preserve"> jokap</w:t>
      </w:r>
      <w:r w:rsidR="00A416E8">
        <w:rPr>
          <w:lang w:val="fi-FI"/>
        </w:rPr>
        <w:t>äiväisistä toimista mukavampia</w:t>
      </w:r>
      <w:r w:rsidR="001802A2">
        <w:rPr>
          <w:lang w:val="fi-FI"/>
        </w:rPr>
        <w:t xml:space="preserve"> ja helpompia</w:t>
      </w:r>
      <w:r w:rsidR="00A416E8">
        <w:rPr>
          <w:lang w:val="fi-FI"/>
        </w:rPr>
        <w:t>.</w:t>
      </w:r>
      <w:r w:rsidR="007D3837">
        <w:rPr>
          <w:lang w:val="fi-FI"/>
        </w:rPr>
        <w:t>”</w:t>
      </w:r>
    </w:p>
    <w:p w:rsidR="00FE6BF1" w:rsidRPr="0072310D" w:rsidRDefault="00FE6BF1" w:rsidP="00FE6BF1">
      <w:pPr>
        <w:pStyle w:val="Style27"/>
        <w:rPr>
          <w:b/>
          <w:lang w:val="fi-FI"/>
        </w:rPr>
      </w:pPr>
    </w:p>
    <w:p w:rsidR="00FE6BF1" w:rsidRPr="007D3837" w:rsidRDefault="001802A2" w:rsidP="00FE6BF1">
      <w:pPr>
        <w:pStyle w:val="Style27"/>
        <w:rPr>
          <w:b/>
          <w:lang w:val="fi-FI"/>
        </w:rPr>
      </w:pPr>
      <w:r>
        <w:rPr>
          <w:b/>
          <w:lang w:val="fi-FI"/>
        </w:rPr>
        <w:t>Ainutkertaiset</w:t>
      </w:r>
      <w:r w:rsidR="007D3837" w:rsidRPr="007D3837">
        <w:rPr>
          <w:b/>
          <w:lang w:val="fi-FI"/>
        </w:rPr>
        <w:t xml:space="preserve"> kuljettajan</w:t>
      </w:r>
      <w:r>
        <w:rPr>
          <w:b/>
          <w:lang w:val="fi-FI"/>
        </w:rPr>
        <w:t xml:space="preserve"> huomioon ottavat ominaisuudet</w:t>
      </w:r>
    </w:p>
    <w:p w:rsidR="007D3837" w:rsidRDefault="001802A2" w:rsidP="00FE6BF1">
      <w:pPr>
        <w:pStyle w:val="Style27"/>
        <w:rPr>
          <w:lang w:val="fi-FI"/>
        </w:rPr>
      </w:pPr>
      <w:r>
        <w:rPr>
          <w:lang w:val="fi-FI"/>
        </w:rPr>
        <w:t xml:space="preserve">Transit Custom tuo </w:t>
      </w:r>
      <w:r w:rsidR="00196101">
        <w:rPr>
          <w:lang w:val="fi-FI"/>
        </w:rPr>
        <w:t>henkilö</w:t>
      </w:r>
      <w:r>
        <w:rPr>
          <w:lang w:val="fi-FI"/>
        </w:rPr>
        <w:t xml:space="preserve">automaiset ja kuljettajan huomioon ottavat ominaisuudet </w:t>
      </w:r>
      <w:r w:rsidR="007D3837" w:rsidRPr="007D3837">
        <w:rPr>
          <w:lang w:val="fi-FI"/>
        </w:rPr>
        <w:t xml:space="preserve">uudelle tasolle segmentissään täysin uusilla sisätiloilla, kehittyneellä teknologialla ja </w:t>
      </w:r>
      <w:r w:rsidR="007D3837">
        <w:rPr>
          <w:lang w:val="fi-FI"/>
        </w:rPr>
        <w:t>erinomaisella ajodynamiikalla.</w:t>
      </w:r>
    </w:p>
    <w:p w:rsidR="00FE6BF1" w:rsidRPr="0072310D" w:rsidRDefault="00FE6BF1" w:rsidP="00FE6BF1">
      <w:pPr>
        <w:pStyle w:val="Style27"/>
        <w:rPr>
          <w:lang w:val="fi-FI"/>
        </w:rPr>
      </w:pPr>
    </w:p>
    <w:p w:rsidR="007D3837" w:rsidRPr="009A1A41" w:rsidRDefault="001802A2" w:rsidP="00FE6BF1">
      <w:pPr>
        <w:pStyle w:val="Style27"/>
        <w:rPr>
          <w:lang w:val="fi-FI"/>
        </w:rPr>
      </w:pPr>
      <w:r>
        <w:rPr>
          <w:lang w:val="fi-FI"/>
        </w:rPr>
        <w:t>Nykyaikaisessa</w:t>
      </w:r>
      <w:r w:rsidR="007D3837" w:rsidRPr="0072310D">
        <w:rPr>
          <w:lang w:val="fi-FI"/>
        </w:rPr>
        <w:t>, kuljettaja</w:t>
      </w:r>
      <w:r w:rsidR="00A416E8">
        <w:rPr>
          <w:lang w:val="fi-FI"/>
        </w:rPr>
        <w:t>n</w:t>
      </w:r>
      <w:r w:rsidR="009A1A41">
        <w:rPr>
          <w:lang w:val="fi-FI"/>
        </w:rPr>
        <w:t xml:space="preserve"> huomioon ottava</w:t>
      </w:r>
      <w:r>
        <w:rPr>
          <w:lang w:val="fi-FI"/>
        </w:rPr>
        <w:t>ssa</w:t>
      </w:r>
      <w:r w:rsidR="007D3837" w:rsidRPr="0072310D">
        <w:rPr>
          <w:lang w:val="fi-FI"/>
        </w:rPr>
        <w:t xml:space="preserve"> ohjaamo</w:t>
      </w:r>
      <w:r w:rsidR="009A1A41">
        <w:rPr>
          <w:lang w:val="fi-FI"/>
        </w:rPr>
        <w:t>ssa on muotoiltu kojelauta, jossa tyylikäs ulkonäkö yhdistyy käytännöllisiin pullojen, puhelimien ja paperien säilytysratkaisuihin. Kuljettajan mukav</w:t>
      </w:r>
      <w:r>
        <w:rPr>
          <w:lang w:val="fi-FI"/>
        </w:rPr>
        <w:t>uutta on parannettu</w:t>
      </w:r>
      <w:r w:rsidR="009A1A41">
        <w:rPr>
          <w:lang w:val="fi-FI"/>
        </w:rPr>
        <w:t xml:space="preserve"> reilusti säädettävällä ajoasennolla, joka </w:t>
      </w:r>
      <w:r w:rsidR="00970046">
        <w:rPr>
          <w:lang w:val="fi-FI"/>
        </w:rPr>
        <w:t xml:space="preserve">tuo lisää </w:t>
      </w:r>
      <w:r w:rsidR="00970046">
        <w:rPr>
          <w:lang w:val="fi-FI"/>
        </w:rPr>
        <w:lastRenderedPageBreak/>
        <w:t xml:space="preserve">penkkitilaa sekä </w:t>
      </w:r>
      <w:r w:rsidR="009A1A41">
        <w:rPr>
          <w:bCs/>
          <w:lang w:val="fi-FI"/>
        </w:rPr>
        <w:t xml:space="preserve">30 mm enemmän </w:t>
      </w:r>
      <w:r w:rsidR="00970046" w:rsidRPr="00956BB7">
        <w:rPr>
          <w:bCs/>
          <w:lang w:val="fi-FI"/>
        </w:rPr>
        <w:t>tilaa syvyyssuunnassa pitkille</w:t>
      </w:r>
      <w:r w:rsidR="00970046">
        <w:rPr>
          <w:bCs/>
          <w:lang w:val="fi-FI"/>
        </w:rPr>
        <w:t xml:space="preserve"> kuljettajille. Ohjauspilarin ulottuvuus ja kallistus ovat myös säädettävissä.</w:t>
      </w:r>
    </w:p>
    <w:p w:rsidR="00FE6BF1" w:rsidRPr="00271F4D" w:rsidRDefault="00FE6BF1" w:rsidP="00FE6BF1">
      <w:pPr>
        <w:pStyle w:val="Style27"/>
        <w:rPr>
          <w:bCs/>
          <w:lang w:val="fi-FI"/>
        </w:rPr>
      </w:pPr>
    </w:p>
    <w:p w:rsidR="005159DD" w:rsidRPr="005159DD" w:rsidRDefault="005159DD" w:rsidP="00FE6BF1">
      <w:pPr>
        <w:pStyle w:val="Style27"/>
        <w:rPr>
          <w:bCs/>
          <w:lang w:val="fi-FI"/>
        </w:rPr>
      </w:pPr>
      <w:r w:rsidRPr="005159DD">
        <w:rPr>
          <w:bCs/>
          <w:lang w:val="fi-FI"/>
        </w:rPr>
        <w:t>Kuljettaja</w:t>
      </w:r>
      <w:r w:rsidR="00956BB7">
        <w:rPr>
          <w:bCs/>
          <w:lang w:val="fi-FI"/>
        </w:rPr>
        <w:t>lla on käytössään suuri määrää avustavia toimintoja, jotka ovat tuttuja</w:t>
      </w:r>
      <w:r w:rsidRPr="005159DD">
        <w:rPr>
          <w:bCs/>
          <w:lang w:val="fi-FI"/>
        </w:rPr>
        <w:t xml:space="preserve"> myös Fo</w:t>
      </w:r>
      <w:r w:rsidR="00D869C2">
        <w:rPr>
          <w:bCs/>
          <w:lang w:val="fi-FI"/>
        </w:rPr>
        <w:t>rdin uusimmista henkilöautoista. Näitä ovat:</w:t>
      </w:r>
    </w:p>
    <w:p w:rsidR="00FE6BF1" w:rsidRPr="00271F4D" w:rsidRDefault="00FE6BF1" w:rsidP="00FE6BF1">
      <w:pPr>
        <w:pStyle w:val="Style27"/>
        <w:rPr>
          <w:lang w:val="fi-FI"/>
        </w:rPr>
      </w:pPr>
    </w:p>
    <w:p w:rsidR="005159DD" w:rsidRPr="00D869C2" w:rsidRDefault="00FE6BF1" w:rsidP="00D869C2">
      <w:pPr>
        <w:pStyle w:val="Style27"/>
        <w:numPr>
          <w:ilvl w:val="0"/>
          <w:numId w:val="7"/>
        </w:numPr>
        <w:rPr>
          <w:lang w:val="fi-FI"/>
        </w:rPr>
      </w:pPr>
      <w:r w:rsidRPr="00D869C2">
        <w:rPr>
          <w:lang w:val="fi-FI"/>
        </w:rPr>
        <w:t>SYNC</w:t>
      </w:r>
      <w:r w:rsidR="005159DD" w:rsidRPr="00D869C2">
        <w:rPr>
          <w:lang w:val="fi-FI"/>
        </w:rPr>
        <w:t>,</w:t>
      </w:r>
      <w:r w:rsidR="005159DD" w:rsidRPr="00D869C2">
        <w:rPr>
          <w:bCs/>
          <w:lang w:val="fi-FI"/>
        </w:rPr>
        <w:t xml:space="preserve"> </w:t>
      </w:r>
      <w:r w:rsidR="005159DD" w:rsidRPr="00D869C2">
        <w:rPr>
          <w:lang w:val="fi-FI"/>
        </w:rPr>
        <w:t>ääniohjauksella toimiva autoon integroitu yhteydenpitojärjestelmä</w:t>
      </w:r>
      <w:r w:rsidR="00D869C2" w:rsidRPr="00D869C2">
        <w:rPr>
          <w:lang w:val="fi-FI"/>
        </w:rPr>
        <w:t xml:space="preserve"> hätäaputoiminnolla</w:t>
      </w:r>
      <w:r w:rsidR="005159DD" w:rsidRPr="00D869C2">
        <w:rPr>
          <w:lang w:val="fi-FI"/>
        </w:rPr>
        <w:t xml:space="preserve"> </w:t>
      </w:r>
    </w:p>
    <w:p w:rsidR="00D869C2" w:rsidRPr="00D869C2" w:rsidRDefault="00D869C2" w:rsidP="00D869C2">
      <w:pPr>
        <w:pStyle w:val="Style27"/>
        <w:numPr>
          <w:ilvl w:val="0"/>
          <w:numId w:val="7"/>
        </w:numPr>
        <w:rPr>
          <w:bCs/>
          <w:lang w:val="fi-FI"/>
        </w:rPr>
      </w:pPr>
      <w:r w:rsidRPr="00D869C2">
        <w:rPr>
          <w:lang w:val="fi-FI"/>
        </w:rPr>
        <w:t>Kaistavahti ja kuljettajan vireystason valvonta (Driver Alert</w:t>
      </w:r>
      <w:r w:rsidR="004B36DC">
        <w:rPr>
          <w:lang w:val="fi-FI"/>
        </w:rPr>
        <w:t>)</w:t>
      </w:r>
    </w:p>
    <w:p w:rsidR="00D869C2" w:rsidRPr="00D869C2" w:rsidRDefault="00D869C2" w:rsidP="00D869C2">
      <w:pPr>
        <w:pStyle w:val="Style27"/>
        <w:numPr>
          <w:ilvl w:val="0"/>
          <w:numId w:val="7"/>
        </w:numPr>
        <w:rPr>
          <w:bCs/>
          <w:lang w:val="fi-FI"/>
        </w:rPr>
      </w:pPr>
      <w:r w:rsidRPr="00D869C2">
        <w:rPr>
          <w:lang w:val="fi-FI"/>
        </w:rPr>
        <w:t>Automaattiset kaukovalot</w:t>
      </w:r>
    </w:p>
    <w:p w:rsidR="005159DD" w:rsidRPr="00D869C2" w:rsidRDefault="005159DD" w:rsidP="00FE6BF1">
      <w:pPr>
        <w:pStyle w:val="Style27"/>
        <w:numPr>
          <w:ilvl w:val="0"/>
          <w:numId w:val="7"/>
        </w:numPr>
        <w:rPr>
          <w:lang w:val="fi-FI"/>
        </w:rPr>
      </w:pPr>
      <w:r w:rsidRPr="00D869C2">
        <w:rPr>
          <w:lang w:val="fi-FI"/>
        </w:rPr>
        <w:t>Peruutuskamera</w:t>
      </w:r>
      <w:r w:rsidR="004B36DC">
        <w:rPr>
          <w:lang w:val="fi-FI"/>
        </w:rPr>
        <w:t>, jonka näyttö on integroitu taustapeiliin</w:t>
      </w:r>
    </w:p>
    <w:p w:rsidR="003A68CF" w:rsidRPr="00271F4D" w:rsidRDefault="003A68CF" w:rsidP="003A68CF">
      <w:pPr>
        <w:pStyle w:val="Style27"/>
        <w:rPr>
          <w:bCs/>
          <w:lang w:val="fi-FI"/>
        </w:rPr>
      </w:pPr>
    </w:p>
    <w:p w:rsidR="003A68CF" w:rsidRPr="003A68CF" w:rsidRDefault="00A1336E" w:rsidP="003A68CF">
      <w:pPr>
        <w:pStyle w:val="Style27"/>
        <w:rPr>
          <w:bCs/>
          <w:lang w:val="fi-FI"/>
        </w:rPr>
      </w:pPr>
      <w:r>
        <w:rPr>
          <w:bCs/>
          <w:lang w:val="fi-FI"/>
        </w:rPr>
        <w:t>Transit Customin</w:t>
      </w:r>
      <w:r w:rsidR="003A68CF" w:rsidRPr="003A68CF">
        <w:rPr>
          <w:bCs/>
          <w:lang w:val="fi-FI"/>
        </w:rPr>
        <w:t xml:space="preserve"> kuljettajan huomioon ottavat ominaisuudet </w:t>
      </w:r>
      <w:r w:rsidR="003A68CF">
        <w:rPr>
          <w:bCs/>
          <w:lang w:val="fi-FI"/>
        </w:rPr>
        <w:t>on säädetty tarkasti tuomaan samaa luonnollisuutta ja ajamisen helppoutta, jota asiak</w:t>
      </w:r>
      <w:r w:rsidR="00EF6863">
        <w:rPr>
          <w:bCs/>
          <w:lang w:val="fi-FI"/>
        </w:rPr>
        <w:t>kaat arvostavat Ford-</w:t>
      </w:r>
      <w:r>
        <w:rPr>
          <w:bCs/>
          <w:lang w:val="fi-FI"/>
        </w:rPr>
        <w:t>henkilöautoissa</w:t>
      </w:r>
      <w:r w:rsidR="003A68CF">
        <w:rPr>
          <w:bCs/>
          <w:lang w:val="fi-FI"/>
        </w:rPr>
        <w:t>.</w:t>
      </w:r>
    </w:p>
    <w:p w:rsidR="00FE6BF1" w:rsidRPr="00271F4D" w:rsidRDefault="003A68CF" w:rsidP="003A68CF">
      <w:pPr>
        <w:pStyle w:val="Style27"/>
        <w:rPr>
          <w:bCs/>
          <w:lang w:val="fi-FI"/>
        </w:rPr>
      </w:pPr>
      <w:r w:rsidRPr="003A68CF">
        <w:rPr>
          <w:bCs/>
          <w:lang w:val="fi-FI"/>
        </w:rPr>
        <w:t xml:space="preserve"> </w:t>
      </w:r>
    </w:p>
    <w:p w:rsidR="003A68CF" w:rsidRPr="003A68CF" w:rsidRDefault="00EF6863" w:rsidP="003A68CF">
      <w:pPr>
        <w:pStyle w:val="Style27"/>
        <w:rPr>
          <w:bCs/>
          <w:lang w:val="fi-FI"/>
        </w:rPr>
      </w:pPr>
      <w:r>
        <w:rPr>
          <w:bCs/>
          <w:lang w:val="fi-FI"/>
        </w:rPr>
        <w:t>Transit Customin alusta tekee ajoneuvosta</w:t>
      </w:r>
      <w:r w:rsidR="003A68CF">
        <w:rPr>
          <w:bCs/>
          <w:lang w:val="fi-FI"/>
        </w:rPr>
        <w:t xml:space="preserve"> vahvemman lisäämällä sen kiertolujuutta 37 prosenttia</w:t>
      </w:r>
      <w:r>
        <w:rPr>
          <w:bCs/>
          <w:lang w:val="fi-FI"/>
        </w:rPr>
        <w:t xml:space="preserve">. Tämä </w:t>
      </w:r>
      <w:r w:rsidR="00C515A8">
        <w:rPr>
          <w:bCs/>
          <w:lang w:val="fi-FI"/>
        </w:rPr>
        <w:t xml:space="preserve">parantaa sekä ajoneuvon käsittelyä että </w:t>
      </w:r>
      <w:r w:rsidR="00A1336E">
        <w:rPr>
          <w:bCs/>
          <w:lang w:val="fi-FI"/>
        </w:rPr>
        <w:t xml:space="preserve">laskee </w:t>
      </w:r>
      <w:r w:rsidR="00C515A8">
        <w:rPr>
          <w:bCs/>
          <w:lang w:val="fi-FI"/>
        </w:rPr>
        <w:t>äänenvoimakkuutta.</w:t>
      </w:r>
    </w:p>
    <w:p w:rsidR="00FE6BF1" w:rsidRPr="00C515A8" w:rsidRDefault="00FE6BF1" w:rsidP="00FE6BF1">
      <w:pPr>
        <w:pStyle w:val="Style27"/>
        <w:rPr>
          <w:lang w:val="fi-FI"/>
        </w:rPr>
      </w:pPr>
    </w:p>
    <w:p w:rsidR="00FE6BF1" w:rsidRDefault="00A1336E" w:rsidP="00FE6BF1">
      <w:pPr>
        <w:pStyle w:val="Style27"/>
        <w:rPr>
          <w:lang w:val="fi-FI"/>
        </w:rPr>
      </w:pPr>
      <w:r>
        <w:rPr>
          <w:lang w:val="fi-FI"/>
        </w:rPr>
        <w:t>J</w:t>
      </w:r>
      <w:r w:rsidR="00C515A8">
        <w:rPr>
          <w:lang w:val="fi-FI"/>
        </w:rPr>
        <w:t>ousituksen</w:t>
      </w:r>
      <w:r w:rsidR="004B36DC">
        <w:rPr>
          <w:lang w:val="fi-FI"/>
        </w:rPr>
        <w:t xml:space="preserve"> komponenttien ja ohjausjärjestelmän</w:t>
      </w:r>
      <w:r>
        <w:rPr>
          <w:lang w:val="fi-FI"/>
        </w:rPr>
        <w:t xml:space="preserve"> tarkka</w:t>
      </w:r>
      <w:r w:rsidR="00C515A8">
        <w:rPr>
          <w:lang w:val="fi-FI"/>
        </w:rPr>
        <w:t xml:space="preserve"> hienosäätö </w:t>
      </w:r>
      <w:r w:rsidR="00196101">
        <w:rPr>
          <w:lang w:val="fi-FI"/>
        </w:rPr>
        <w:t>mahdollistavat merkittävästi</w:t>
      </w:r>
      <w:r w:rsidR="00E73979">
        <w:rPr>
          <w:lang w:val="fi-FI"/>
        </w:rPr>
        <w:t xml:space="preserve"> </w:t>
      </w:r>
      <w:r w:rsidR="00C515A8">
        <w:rPr>
          <w:lang w:val="fi-FI"/>
        </w:rPr>
        <w:t>p</w:t>
      </w:r>
      <w:r w:rsidR="00196101">
        <w:rPr>
          <w:lang w:val="fi-FI"/>
        </w:rPr>
        <w:t>aremman ajomu</w:t>
      </w:r>
      <w:r w:rsidR="00E73979">
        <w:rPr>
          <w:lang w:val="fi-FI"/>
        </w:rPr>
        <w:t>kavuu</w:t>
      </w:r>
      <w:r w:rsidR="00196101">
        <w:rPr>
          <w:lang w:val="fi-FI"/>
        </w:rPr>
        <w:t>den sekä täsmällisemmän ja ketterämmän</w:t>
      </w:r>
      <w:r>
        <w:rPr>
          <w:lang w:val="fi-FI"/>
        </w:rPr>
        <w:t xml:space="preserve"> </w:t>
      </w:r>
      <w:r w:rsidR="00C515A8">
        <w:rPr>
          <w:lang w:val="fi-FI"/>
        </w:rPr>
        <w:t>käsittely</w:t>
      </w:r>
      <w:r w:rsidR="00196101">
        <w:rPr>
          <w:lang w:val="fi-FI"/>
        </w:rPr>
        <w:t>n</w:t>
      </w:r>
      <w:r>
        <w:rPr>
          <w:lang w:val="fi-FI"/>
        </w:rPr>
        <w:t>. Transit Customin ajonvakautusjärjestelmä sekä</w:t>
      </w:r>
      <w:r w:rsidR="00C515A8">
        <w:rPr>
          <w:lang w:val="fi-FI"/>
        </w:rPr>
        <w:t xml:space="preserve"> </w:t>
      </w:r>
      <w:r w:rsidR="00196101">
        <w:rPr>
          <w:lang w:val="fi-FI"/>
        </w:rPr>
        <w:t>dynaaminen kaarreajon hallintajärjestelmä</w:t>
      </w:r>
      <w:r>
        <w:rPr>
          <w:lang w:val="fi-FI"/>
        </w:rPr>
        <w:t xml:space="preserve"> tuovat</w:t>
      </w:r>
      <w:r w:rsidR="00C515A8">
        <w:rPr>
          <w:lang w:val="fi-FI"/>
        </w:rPr>
        <w:t xml:space="preserve"> pitoa ja vakautta.</w:t>
      </w:r>
    </w:p>
    <w:p w:rsidR="00C515A8" w:rsidRPr="00271F4D" w:rsidRDefault="00C515A8" w:rsidP="00FE6BF1">
      <w:pPr>
        <w:pStyle w:val="Style27"/>
        <w:rPr>
          <w:lang w:val="fi-FI"/>
        </w:rPr>
      </w:pPr>
    </w:p>
    <w:p w:rsidR="00C515A8" w:rsidRDefault="00C515A8" w:rsidP="00FE6BF1">
      <w:pPr>
        <w:pStyle w:val="Style27"/>
        <w:rPr>
          <w:lang w:val="fi-FI"/>
        </w:rPr>
      </w:pPr>
      <w:r w:rsidRPr="00C515A8">
        <w:rPr>
          <w:lang w:val="fi-FI"/>
        </w:rPr>
        <w:t>Lujempi rakenne</w:t>
      </w:r>
      <w:r>
        <w:rPr>
          <w:lang w:val="fi-FI"/>
        </w:rPr>
        <w:t xml:space="preserve"> sekä ei-toivotun ää</w:t>
      </w:r>
      <w:r w:rsidR="00A1336E">
        <w:rPr>
          <w:lang w:val="fi-FI"/>
        </w:rPr>
        <w:t>nen ja tärinän eliminointi takaavat</w:t>
      </w:r>
      <w:r>
        <w:rPr>
          <w:lang w:val="fi-FI"/>
        </w:rPr>
        <w:t xml:space="preserve"> hiljaisemman ympäristön kuljettajalle. </w:t>
      </w:r>
      <w:r w:rsidR="003D35B8">
        <w:rPr>
          <w:lang w:val="fi-FI"/>
        </w:rPr>
        <w:t>Puheen kuulem</w:t>
      </w:r>
      <w:r w:rsidR="00A1336E">
        <w:rPr>
          <w:lang w:val="fi-FI"/>
        </w:rPr>
        <w:t>inen on parantunut ohjaamossa yhdeksän prosenttia</w:t>
      </w:r>
      <w:r w:rsidR="003D35B8">
        <w:rPr>
          <w:lang w:val="fi-FI"/>
        </w:rPr>
        <w:t>.</w:t>
      </w:r>
    </w:p>
    <w:p w:rsidR="004713CE" w:rsidRPr="00C515A8" w:rsidRDefault="004713CE" w:rsidP="00FE6BF1">
      <w:pPr>
        <w:pStyle w:val="Style27"/>
        <w:rPr>
          <w:lang w:val="fi-FI"/>
        </w:rPr>
      </w:pPr>
    </w:p>
    <w:p w:rsidR="003D35B8" w:rsidRDefault="00A1336E" w:rsidP="00FE6BF1">
      <w:pPr>
        <w:pStyle w:val="Style27"/>
        <w:rPr>
          <w:lang w:val="fi-FI"/>
        </w:rPr>
      </w:pPr>
      <w:r>
        <w:rPr>
          <w:lang w:val="fi-FI"/>
        </w:rPr>
        <w:t>Transit Customin</w:t>
      </w:r>
      <w:r w:rsidR="003D35B8" w:rsidRPr="003D35B8">
        <w:rPr>
          <w:lang w:val="fi-FI"/>
        </w:rPr>
        <w:t xml:space="preserve"> optimoitu korirakenne</w:t>
      </w:r>
      <w:r w:rsidR="003D35B8">
        <w:rPr>
          <w:lang w:val="fi-FI"/>
        </w:rPr>
        <w:t xml:space="preserve"> tuo matku</w:t>
      </w:r>
      <w:r w:rsidR="004713CE">
        <w:rPr>
          <w:lang w:val="fi-FI"/>
        </w:rPr>
        <w:t>staji</w:t>
      </w:r>
      <w:r w:rsidR="003D35B8" w:rsidRPr="003D35B8">
        <w:rPr>
          <w:lang w:val="fi-FI"/>
        </w:rPr>
        <w:t>lle mahdollisimman paljon suojaa</w:t>
      </w:r>
      <w:r w:rsidR="003D35B8">
        <w:rPr>
          <w:lang w:val="fi-FI"/>
        </w:rPr>
        <w:t xml:space="preserve">. Kori on </w:t>
      </w:r>
      <w:r w:rsidR="00196101">
        <w:rPr>
          <w:lang w:val="fi-FI"/>
        </w:rPr>
        <w:t>korkealujuuksista</w:t>
      </w:r>
      <w:r w:rsidR="003D35B8">
        <w:rPr>
          <w:lang w:val="fi-FI"/>
        </w:rPr>
        <w:t xml:space="preserve"> </w:t>
      </w:r>
      <w:r w:rsidR="00D869C2">
        <w:rPr>
          <w:lang w:val="fi-FI"/>
        </w:rPr>
        <w:t>boori</w:t>
      </w:r>
      <w:r w:rsidR="003D35B8">
        <w:rPr>
          <w:lang w:val="fi-FI"/>
        </w:rPr>
        <w:t>terästä, jota käytetään nyt ensimmäistä kertaa Transitissa.</w:t>
      </w:r>
    </w:p>
    <w:p w:rsidR="003D35B8" w:rsidRDefault="003D35B8" w:rsidP="00FE6BF1">
      <w:pPr>
        <w:pStyle w:val="Style27"/>
        <w:rPr>
          <w:lang w:val="fi-FI"/>
        </w:rPr>
      </w:pPr>
      <w:r>
        <w:rPr>
          <w:lang w:val="fi-FI"/>
        </w:rPr>
        <w:t xml:space="preserve">Yli 40 prosenttia korista on tehty </w:t>
      </w:r>
      <w:r w:rsidR="00196101">
        <w:rPr>
          <w:lang w:val="fi-FI"/>
        </w:rPr>
        <w:t>korkea tai erittäin korkealujuuksisesta</w:t>
      </w:r>
      <w:r>
        <w:rPr>
          <w:lang w:val="fi-FI"/>
        </w:rPr>
        <w:t xml:space="preserve"> teräksestä, joka tekee ajoneuvon korista vahvan ja kevyen sekä suojaa tehokkaasti iskuilta.</w:t>
      </w:r>
    </w:p>
    <w:p w:rsidR="00FE6BF1" w:rsidRPr="00271F4D" w:rsidRDefault="00FE6BF1" w:rsidP="00FE6BF1">
      <w:pPr>
        <w:pStyle w:val="Style27"/>
        <w:rPr>
          <w:lang w:val="fi-FI"/>
        </w:rPr>
      </w:pPr>
    </w:p>
    <w:p w:rsidR="00F31C8F" w:rsidRDefault="004713CE" w:rsidP="00FE6BF1">
      <w:pPr>
        <w:pStyle w:val="Style27"/>
        <w:rPr>
          <w:lang w:val="fi-FI"/>
        </w:rPr>
      </w:pPr>
      <w:r>
        <w:rPr>
          <w:lang w:val="fi-FI"/>
        </w:rPr>
        <w:t>Uudessa Transit Customissa</w:t>
      </w:r>
      <w:r w:rsidR="001A4953" w:rsidRPr="001A4953">
        <w:rPr>
          <w:lang w:val="fi-FI"/>
        </w:rPr>
        <w:t xml:space="preserve"> on myös parannettu</w:t>
      </w:r>
      <w:r w:rsidR="001A4953">
        <w:rPr>
          <w:lang w:val="fi-FI"/>
        </w:rPr>
        <w:t xml:space="preserve"> turvallisuusjärjestelmä</w:t>
      </w:r>
      <w:r w:rsidR="001A4953" w:rsidRPr="001A4953">
        <w:rPr>
          <w:lang w:val="fi-FI"/>
        </w:rPr>
        <w:t>, joka</w:t>
      </w:r>
      <w:r w:rsidR="001A4953">
        <w:rPr>
          <w:lang w:val="fi-FI"/>
        </w:rPr>
        <w:t xml:space="preserve"> tuo asiakkaille mahdollisuuden </w:t>
      </w:r>
      <w:r w:rsidR="00877AA6">
        <w:rPr>
          <w:lang w:val="fi-FI"/>
        </w:rPr>
        <w:t>valita sivuturvaverho</w:t>
      </w:r>
      <w:r w:rsidR="001A4953">
        <w:rPr>
          <w:lang w:val="fi-FI"/>
        </w:rPr>
        <w:t>t etupenkin mat</w:t>
      </w:r>
      <w:r w:rsidR="004B36DC">
        <w:rPr>
          <w:lang w:val="fi-FI"/>
        </w:rPr>
        <w:t xml:space="preserve">kustajille. Lisäksi ajoneuvoon </w:t>
      </w:r>
      <w:r>
        <w:rPr>
          <w:lang w:val="fi-FI"/>
        </w:rPr>
        <w:t>on</w:t>
      </w:r>
      <w:r w:rsidR="001A4953">
        <w:rPr>
          <w:lang w:val="fi-FI"/>
        </w:rPr>
        <w:t xml:space="preserve"> </w:t>
      </w:r>
      <w:r w:rsidR="004B36DC">
        <w:rPr>
          <w:lang w:val="fi-FI"/>
        </w:rPr>
        <w:t xml:space="preserve">saatavilla </w:t>
      </w:r>
      <w:r w:rsidR="001A4953">
        <w:rPr>
          <w:lang w:val="fi-FI"/>
        </w:rPr>
        <w:t xml:space="preserve">kuljettajan ja matkustajan turvatyynyt sekä </w:t>
      </w:r>
      <w:r w:rsidR="001A4953" w:rsidRPr="00877AA6">
        <w:rPr>
          <w:lang w:val="fi-FI"/>
        </w:rPr>
        <w:t>istuimiin kiinnitetyt</w:t>
      </w:r>
      <w:r w:rsidR="00F31C8F">
        <w:rPr>
          <w:lang w:val="fi-FI"/>
        </w:rPr>
        <w:t xml:space="preserve"> rintakehän turvatyynyt. Vaakasuora</w:t>
      </w:r>
      <w:r w:rsidR="00877AA6">
        <w:rPr>
          <w:lang w:val="fi-FI"/>
        </w:rPr>
        <w:t>an vetäytyvä</w:t>
      </w:r>
      <w:r w:rsidR="00F31C8F">
        <w:rPr>
          <w:lang w:val="fi-FI"/>
        </w:rPr>
        <w:t xml:space="preserve"> ohjauspilari on myös </w:t>
      </w:r>
      <w:r w:rsidR="00877AA6">
        <w:rPr>
          <w:lang w:val="fi-FI"/>
        </w:rPr>
        <w:t>vakiovaruste,</w:t>
      </w:r>
      <w:r w:rsidR="00F31C8F">
        <w:rPr>
          <w:lang w:val="fi-FI"/>
        </w:rPr>
        <w:t xml:space="preserve"> ja se auttaa vähentämään matkustajan pään ja rinnan kuormitusta </w:t>
      </w:r>
      <w:r w:rsidR="00877AA6">
        <w:rPr>
          <w:lang w:val="fi-FI"/>
        </w:rPr>
        <w:t>kovassa</w:t>
      </w:r>
      <w:r w:rsidR="00F31C8F">
        <w:rPr>
          <w:lang w:val="fi-FI"/>
        </w:rPr>
        <w:t xml:space="preserve"> vauhdissa tapahtuvassa </w:t>
      </w:r>
      <w:r w:rsidR="00877AA6">
        <w:rPr>
          <w:lang w:val="fi-FI"/>
        </w:rPr>
        <w:t>nokkakolarissa</w:t>
      </w:r>
      <w:r w:rsidR="00F31C8F">
        <w:rPr>
          <w:lang w:val="fi-FI"/>
        </w:rPr>
        <w:t>.</w:t>
      </w:r>
    </w:p>
    <w:p w:rsidR="00F31C8F" w:rsidRPr="00271F4D" w:rsidRDefault="00F31C8F" w:rsidP="00FE6BF1">
      <w:pPr>
        <w:pStyle w:val="Style27"/>
        <w:rPr>
          <w:bCs/>
          <w:szCs w:val="24"/>
          <w:lang w:val="fi-FI"/>
        </w:rPr>
      </w:pPr>
    </w:p>
    <w:p w:rsidR="00F31C8F" w:rsidRDefault="008B2D7D" w:rsidP="00F31C8F">
      <w:pPr>
        <w:pStyle w:val="Style27"/>
        <w:rPr>
          <w:b/>
          <w:bCs/>
          <w:szCs w:val="24"/>
          <w:lang w:val="fi-FI"/>
        </w:rPr>
      </w:pPr>
      <w:r>
        <w:rPr>
          <w:b/>
          <w:bCs/>
          <w:szCs w:val="24"/>
          <w:lang w:val="fi-FI"/>
        </w:rPr>
        <w:t>Perinteikäs</w:t>
      </w:r>
      <w:r w:rsidR="00F31C8F" w:rsidRPr="00F31C8F">
        <w:rPr>
          <w:b/>
          <w:bCs/>
          <w:szCs w:val="24"/>
          <w:lang w:val="fi-FI"/>
        </w:rPr>
        <w:t xml:space="preserve"> Transit tuo matalat ylläpitokustannukset ja kestävyyden</w:t>
      </w:r>
    </w:p>
    <w:p w:rsidR="00FE6BF1" w:rsidRPr="00F31C8F" w:rsidRDefault="002E6236" w:rsidP="00F31C8F">
      <w:pPr>
        <w:pStyle w:val="Style27"/>
        <w:rPr>
          <w:b/>
          <w:lang w:val="fi-FI"/>
        </w:rPr>
      </w:pPr>
      <w:r>
        <w:rPr>
          <w:bCs/>
          <w:szCs w:val="24"/>
          <w:lang w:val="fi-FI"/>
        </w:rPr>
        <w:t>Kuten kaikki Ford-hyötyajoneuvot, jotka kantavat Transit-nimeä, niin myös t</w:t>
      </w:r>
      <w:r w:rsidR="00F31C8F">
        <w:rPr>
          <w:bCs/>
          <w:szCs w:val="24"/>
          <w:lang w:val="fi-FI"/>
        </w:rPr>
        <w:t>äysin uusi Transit Custom on ke</w:t>
      </w:r>
      <w:r>
        <w:rPr>
          <w:bCs/>
          <w:szCs w:val="24"/>
          <w:lang w:val="fi-FI"/>
        </w:rPr>
        <w:t>hitetty tarjoamaan erityisen</w:t>
      </w:r>
      <w:r w:rsidR="00F31C8F">
        <w:rPr>
          <w:bCs/>
          <w:szCs w:val="24"/>
          <w:lang w:val="fi-FI"/>
        </w:rPr>
        <w:t xml:space="preserve"> edulliset ylläpitokustannukset </w:t>
      </w:r>
      <w:r w:rsidR="00877AA6">
        <w:rPr>
          <w:bCs/>
          <w:szCs w:val="24"/>
          <w:lang w:val="fi-FI"/>
        </w:rPr>
        <w:t>ja</w:t>
      </w:r>
      <w:r w:rsidR="00F31C8F">
        <w:rPr>
          <w:bCs/>
          <w:szCs w:val="24"/>
          <w:lang w:val="fi-FI"/>
        </w:rPr>
        <w:t xml:space="preserve"> kestävyyden. </w:t>
      </w:r>
      <w:r w:rsidR="00FE6BF1" w:rsidRPr="00F31C8F">
        <w:rPr>
          <w:b/>
          <w:lang w:val="fi-FI"/>
        </w:rPr>
        <w:t xml:space="preserve"> </w:t>
      </w:r>
    </w:p>
    <w:p w:rsidR="00FE6BF1" w:rsidRDefault="00F31C8F" w:rsidP="00FE6BF1">
      <w:pPr>
        <w:pStyle w:val="Style27"/>
        <w:rPr>
          <w:lang w:val="fi-FI"/>
        </w:rPr>
      </w:pPr>
      <w:r w:rsidRPr="00A620DE">
        <w:rPr>
          <w:lang w:val="fi-FI"/>
        </w:rPr>
        <w:br/>
      </w:r>
      <w:r w:rsidR="00A620DE" w:rsidRPr="00A620DE">
        <w:rPr>
          <w:lang w:val="fi-FI"/>
        </w:rPr>
        <w:t xml:space="preserve">Matalat </w:t>
      </w:r>
      <w:r w:rsidR="00A620DE">
        <w:rPr>
          <w:lang w:val="fi-FI"/>
        </w:rPr>
        <w:t xml:space="preserve">juoksevat kulut </w:t>
      </w:r>
      <w:r w:rsidR="00877AA6">
        <w:rPr>
          <w:lang w:val="fi-FI"/>
        </w:rPr>
        <w:t>sa</w:t>
      </w:r>
      <w:r w:rsidR="004B36DC">
        <w:rPr>
          <w:lang w:val="fi-FI"/>
        </w:rPr>
        <w:t>adaan aikaan luokkansa johtavalla</w:t>
      </w:r>
      <w:r w:rsidR="00877AA6">
        <w:rPr>
          <w:lang w:val="fi-FI"/>
        </w:rPr>
        <w:t xml:space="preserve"> polttoainetaloudellisuudella</w:t>
      </w:r>
      <w:r w:rsidR="00D869C2">
        <w:rPr>
          <w:lang w:val="fi-FI"/>
        </w:rPr>
        <w:t xml:space="preserve">, </w:t>
      </w:r>
      <w:r w:rsidR="00A620DE">
        <w:rPr>
          <w:lang w:val="fi-FI"/>
        </w:rPr>
        <w:t xml:space="preserve">jonka </w:t>
      </w:r>
      <w:r w:rsidR="00877AA6">
        <w:rPr>
          <w:lang w:val="fi-FI"/>
        </w:rPr>
        <w:t>mahdollistaa</w:t>
      </w:r>
      <w:r w:rsidR="00A620DE">
        <w:rPr>
          <w:lang w:val="fi-FI"/>
        </w:rPr>
        <w:t xml:space="preserve"> </w:t>
      </w:r>
      <w:r w:rsidR="00562020">
        <w:rPr>
          <w:lang w:val="fi-FI"/>
        </w:rPr>
        <w:t>päivitetty</w:t>
      </w:r>
      <w:r w:rsidR="00877AA6">
        <w:rPr>
          <w:lang w:val="fi-FI"/>
        </w:rPr>
        <w:t xml:space="preserve"> versio Fordin 2,2-litraisesta</w:t>
      </w:r>
      <w:r w:rsidR="00A620DE">
        <w:rPr>
          <w:lang w:val="fi-FI"/>
        </w:rPr>
        <w:t xml:space="preserve"> </w:t>
      </w:r>
      <w:r w:rsidR="00A620DE" w:rsidRPr="00A620DE">
        <w:rPr>
          <w:lang w:val="fi-FI"/>
        </w:rPr>
        <w:t>Duratorq TDCi</w:t>
      </w:r>
      <w:r w:rsidR="00A620DE">
        <w:rPr>
          <w:lang w:val="fi-FI"/>
        </w:rPr>
        <w:t xml:space="preserve"> -dieselmoottori</w:t>
      </w:r>
      <w:r w:rsidR="00877AA6">
        <w:rPr>
          <w:lang w:val="fi-FI"/>
        </w:rPr>
        <w:t xml:space="preserve">sta. Se on saatavilla 100-, </w:t>
      </w:r>
      <w:r w:rsidR="00A620DE">
        <w:rPr>
          <w:lang w:val="fi-FI"/>
        </w:rPr>
        <w:t>125</w:t>
      </w:r>
      <w:r w:rsidR="00877AA6">
        <w:rPr>
          <w:lang w:val="fi-FI"/>
        </w:rPr>
        <w:t>- ja 155</w:t>
      </w:r>
      <w:r w:rsidR="00A620DE">
        <w:rPr>
          <w:lang w:val="fi-FI"/>
        </w:rPr>
        <w:t xml:space="preserve">-hevosvoimaisena. </w:t>
      </w:r>
      <w:r w:rsidR="00877AA6">
        <w:rPr>
          <w:lang w:val="fi-FI"/>
        </w:rPr>
        <w:t>Euro V -päästöstandardit täyttävässä ajoneuvossa on</w:t>
      </w:r>
      <w:r w:rsidR="00A620DE">
        <w:rPr>
          <w:lang w:val="fi-FI"/>
        </w:rPr>
        <w:t xml:space="preserve"> v</w:t>
      </w:r>
      <w:r w:rsidR="00877AA6">
        <w:rPr>
          <w:lang w:val="fi-FI"/>
        </w:rPr>
        <w:t>akiona Auto-Start-Stop-toiminto, j</w:t>
      </w:r>
      <w:r w:rsidR="004B36DC">
        <w:rPr>
          <w:lang w:val="fi-FI"/>
        </w:rPr>
        <w:t>a sen polttoaineenkulutus on 6,7</w:t>
      </w:r>
      <w:r w:rsidR="00877AA6">
        <w:rPr>
          <w:lang w:val="fi-FI"/>
        </w:rPr>
        <w:t xml:space="preserve"> l/</w:t>
      </w:r>
      <w:r w:rsidR="00A620DE">
        <w:rPr>
          <w:lang w:val="fi-FI"/>
        </w:rPr>
        <w:t xml:space="preserve">100 km </w:t>
      </w:r>
      <w:r w:rsidR="00877AA6">
        <w:rPr>
          <w:lang w:val="fi-FI"/>
        </w:rPr>
        <w:t xml:space="preserve">ja </w:t>
      </w:r>
      <w:r w:rsidR="00562020">
        <w:rPr>
          <w:lang w:val="fi-FI"/>
        </w:rPr>
        <w:t>CO</w:t>
      </w:r>
      <w:r w:rsidR="00562020">
        <w:rPr>
          <w:vertAlign w:val="subscript"/>
          <w:lang w:val="fi-FI"/>
        </w:rPr>
        <w:t>2</w:t>
      </w:r>
      <w:r w:rsidR="00562020">
        <w:rPr>
          <w:lang w:val="fi-FI"/>
        </w:rPr>
        <w:t xml:space="preserve"> -</w:t>
      </w:r>
      <w:r w:rsidR="00877AA6">
        <w:rPr>
          <w:lang w:val="fi-FI"/>
        </w:rPr>
        <w:t>pääs</w:t>
      </w:r>
      <w:r w:rsidR="00691FF5">
        <w:rPr>
          <w:lang w:val="fi-FI"/>
        </w:rPr>
        <w:t>töt 178</w:t>
      </w:r>
      <w:r w:rsidR="00877AA6">
        <w:rPr>
          <w:lang w:val="fi-FI"/>
        </w:rPr>
        <w:t xml:space="preserve"> g/km</w:t>
      </w:r>
      <w:r w:rsidR="00A620DE">
        <w:rPr>
          <w:lang w:val="fi-FI"/>
        </w:rPr>
        <w:t xml:space="preserve">. </w:t>
      </w:r>
      <w:r w:rsidR="00877AA6">
        <w:rPr>
          <w:lang w:val="fi-FI"/>
        </w:rPr>
        <w:t xml:space="preserve">Ne ovat </w:t>
      </w:r>
      <w:r w:rsidR="00A620DE">
        <w:rPr>
          <w:lang w:val="fi-FI"/>
        </w:rPr>
        <w:t xml:space="preserve">8 prosenttia </w:t>
      </w:r>
      <w:r w:rsidR="00877AA6">
        <w:rPr>
          <w:lang w:val="fi-FI"/>
        </w:rPr>
        <w:t>alemmat kuin nykyisessä vastaavassa Transitissa.</w:t>
      </w:r>
      <w:r w:rsidR="00D869C2" w:rsidRPr="00D869C2">
        <w:rPr>
          <w:vertAlign w:val="superscript"/>
          <w:lang w:val="fi-FI"/>
        </w:rPr>
        <w:t>1</w:t>
      </w:r>
      <w:r w:rsidR="00877AA6">
        <w:rPr>
          <w:lang w:val="fi-FI"/>
        </w:rPr>
        <w:t xml:space="preserve"> </w:t>
      </w:r>
    </w:p>
    <w:p w:rsidR="00A620DE" w:rsidRDefault="00A620DE" w:rsidP="00FE6BF1">
      <w:pPr>
        <w:pStyle w:val="Style27"/>
        <w:rPr>
          <w:lang w:val="fi-FI"/>
        </w:rPr>
      </w:pPr>
    </w:p>
    <w:p w:rsidR="00FE6BF1" w:rsidRDefault="00A22AA7" w:rsidP="00FE6BF1">
      <w:pPr>
        <w:pStyle w:val="Style27"/>
        <w:rPr>
          <w:lang w:val="fi-FI"/>
        </w:rPr>
      </w:pPr>
      <w:r>
        <w:rPr>
          <w:lang w:val="fi-FI"/>
        </w:rPr>
        <w:lastRenderedPageBreak/>
        <w:t>Ylläpitokustannuksie</w:t>
      </w:r>
      <w:r w:rsidR="00D07E5B">
        <w:rPr>
          <w:lang w:val="fi-FI"/>
        </w:rPr>
        <w:t>n pienentäminen oli etusijalla Transit Customin</w:t>
      </w:r>
      <w:r w:rsidR="00A620DE">
        <w:rPr>
          <w:lang w:val="fi-FI"/>
        </w:rPr>
        <w:t xml:space="preserve"> suunnittelu</w:t>
      </w:r>
      <w:r w:rsidR="00BF0B19">
        <w:rPr>
          <w:lang w:val="fi-FI"/>
        </w:rPr>
        <w:t>ssa</w:t>
      </w:r>
      <w:r w:rsidR="00A620DE">
        <w:rPr>
          <w:lang w:val="fi-FI"/>
        </w:rPr>
        <w:t xml:space="preserve"> ja kehit</w:t>
      </w:r>
      <w:r w:rsidR="00BF0B19">
        <w:rPr>
          <w:lang w:val="fi-FI"/>
        </w:rPr>
        <w:t>tämisessä</w:t>
      </w:r>
      <w:r>
        <w:rPr>
          <w:lang w:val="fi-FI"/>
        </w:rPr>
        <w:t>.</w:t>
      </w:r>
      <w:r w:rsidR="007E4764">
        <w:rPr>
          <w:lang w:val="fi-FI"/>
        </w:rPr>
        <w:t xml:space="preserve"> Hu</w:t>
      </w:r>
      <w:r w:rsidR="00D07E5B">
        <w:rPr>
          <w:lang w:val="fi-FI"/>
        </w:rPr>
        <w:t xml:space="preserve">oltoajat ovat aiempaa lyhyemmät </w:t>
      </w:r>
      <w:r w:rsidR="00D869C2">
        <w:rPr>
          <w:lang w:val="fi-FI"/>
        </w:rPr>
        <w:t>(</w:t>
      </w:r>
      <w:r w:rsidR="00691FF5">
        <w:rPr>
          <w:lang w:val="fi-FI"/>
        </w:rPr>
        <w:t xml:space="preserve">jopa </w:t>
      </w:r>
      <w:r w:rsidR="00D869C2">
        <w:rPr>
          <w:lang w:val="fi-FI"/>
        </w:rPr>
        <w:t xml:space="preserve">2 vuotta tai 50 000 km) </w:t>
      </w:r>
      <w:r w:rsidR="00D07E5B">
        <w:rPr>
          <w:lang w:val="fi-FI"/>
        </w:rPr>
        <w:t>ja</w:t>
      </w:r>
      <w:r w:rsidR="007E4764">
        <w:rPr>
          <w:lang w:val="fi-FI"/>
        </w:rPr>
        <w:t xml:space="preserve"> ajoneuvossa on</w:t>
      </w:r>
      <w:r>
        <w:rPr>
          <w:lang w:val="fi-FI"/>
        </w:rPr>
        <w:t xml:space="preserve"> 12 </w:t>
      </w:r>
      <w:r w:rsidR="00BF0B19" w:rsidRPr="00EF6863">
        <w:rPr>
          <w:lang w:val="fi-FI"/>
        </w:rPr>
        <w:t>vuo</w:t>
      </w:r>
      <w:r w:rsidR="001273D2" w:rsidRPr="00EF6863">
        <w:rPr>
          <w:lang w:val="fi-FI"/>
        </w:rPr>
        <w:t xml:space="preserve">den </w:t>
      </w:r>
      <w:r w:rsidR="00EF6863" w:rsidRPr="00EF6863">
        <w:rPr>
          <w:lang w:val="fi-FI"/>
        </w:rPr>
        <w:t>puhki</w:t>
      </w:r>
      <w:r w:rsidR="0007289D" w:rsidRPr="00EF6863">
        <w:rPr>
          <w:lang w:val="fi-FI"/>
        </w:rPr>
        <w:t>ruostumattomuus</w:t>
      </w:r>
      <w:r w:rsidR="001273D2" w:rsidRPr="00EF6863">
        <w:rPr>
          <w:lang w:val="fi-FI"/>
        </w:rPr>
        <w:t>takuu</w:t>
      </w:r>
      <w:r w:rsidR="00D07E5B">
        <w:rPr>
          <w:lang w:val="fi-FI"/>
        </w:rPr>
        <w:t>.</w:t>
      </w:r>
    </w:p>
    <w:p w:rsidR="00D07E5B" w:rsidRPr="00271F4D" w:rsidRDefault="00D07E5B" w:rsidP="00FE6BF1">
      <w:pPr>
        <w:pStyle w:val="Style27"/>
        <w:rPr>
          <w:lang w:val="fi-FI"/>
        </w:rPr>
      </w:pPr>
    </w:p>
    <w:p w:rsidR="00FE6BF1" w:rsidRPr="00271F4D" w:rsidRDefault="000811E8" w:rsidP="00677C00">
      <w:pPr>
        <w:pStyle w:val="Style27"/>
        <w:rPr>
          <w:lang w:val="fi-FI"/>
        </w:rPr>
      </w:pPr>
      <w:r w:rsidRPr="00E44577">
        <w:rPr>
          <w:lang w:val="fi-FI"/>
        </w:rPr>
        <w:t xml:space="preserve">Täysin uusi </w:t>
      </w:r>
      <w:r w:rsidR="00E44577" w:rsidRPr="00E44577">
        <w:rPr>
          <w:lang w:val="fi-FI"/>
        </w:rPr>
        <w:t>Transit Cust</w:t>
      </w:r>
      <w:r w:rsidRPr="00E44577">
        <w:rPr>
          <w:lang w:val="fi-FI"/>
        </w:rPr>
        <w:t xml:space="preserve">om on </w:t>
      </w:r>
      <w:r w:rsidR="00D07E5B">
        <w:rPr>
          <w:lang w:val="fi-FI"/>
        </w:rPr>
        <w:t xml:space="preserve">läpi käynyt </w:t>
      </w:r>
      <w:r w:rsidR="00E44577">
        <w:rPr>
          <w:lang w:val="fi-FI"/>
        </w:rPr>
        <w:t xml:space="preserve"> Fordin erittäin tiuka</w:t>
      </w:r>
      <w:r w:rsidR="00FF15C0">
        <w:rPr>
          <w:lang w:val="fi-FI"/>
        </w:rPr>
        <w:t>t hyötyajoneuvo- ja kestävyystestit</w:t>
      </w:r>
      <w:r w:rsidR="00CB12FB">
        <w:rPr>
          <w:lang w:val="fi-FI"/>
        </w:rPr>
        <w:t>. Ennen kuin Fordin mallit päätyvät myyntiin, niitä testataan</w:t>
      </w:r>
      <w:r w:rsidR="00E44577">
        <w:rPr>
          <w:lang w:val="fi-FI"/>
        </w:rPr>
        <w:t xml:space="preserve"> viiden miljoonan </w:t>
      </w:r>
      <w:r w:rsidR="00CB12FB">
        <w:rPr>
          <w:lang w:val="fi-FI"/>
        </w:rPr>
        <w:t>ajo</w:t>
      </w:r>
      <w:r w:rsidR="00D07E5B">
        <w:rPr>
          <w:lang w:val="fi-FI"/>
        </w:rPr>
        <w:t xml:space="preserve">kilometrin verran. Myös </w:t>
      </w:r>
      <w:r w:rsidR="00FF15C0">
        <w:rPr>
          <w:lang w:val="fi-FI"/>
        </w:rPr>
        <w:t xml:space="preserve">asiakkaat ovat </w:t>
      </w:r>
      <w:r w:rsidR="00D07E5B">
        <w:rPr>
          <w:lang w:val="fi-FI"/>
        </w:rPr>
        <w:t xml:space="preserve">päässeet ajamaan Transit Customilla </w:t>
      </w:r>
      <w:r w:rsidR="00E44577">
        <w:rPr>
          <w:lang w:val="fi-FI"/>
        </w:rPr>
        <w:t xml:space="preserve">vähintään 400 000 kilometriä. Avainkomponentit ja ominaisuudet on testattu äärirajoilla: esimerkiksi ovia testataan lyömällä niitä </w:t>
      </w:r>
      <w:r w:rsidR="00677C00">
        <w:rPr>
          <w:lang w:val="fi-FI"/>
        </w:rPr>
        <w:t>kiinni 250 000 kertaa, joka on kolme kertaa enemmän kuin Fordin vastaavissa henkilöautotesteissä.</w:t>
      </w:r>
    </w:p>
    <w:p w:rsidR="00FE6BF1" w:rsidRPr="00271F4D" w:rsidRDefault="00FE6BF1" w:rsidP="00FE6BF1">
      <w:pPr>
        <w:pStyle w:val="Style27"/>
        <w:rPr>
          <w:lang w:val="fi-FI"/>
        </w:rPr>
      </w:pPr>
    </w:p>
    <w:p w:rsidR="00FE6BF1" w:rsidRPr="006F47B3" w:rsidRDefault="00677C00" w:rsidP="00FE6BF1">
      <w:pPr>
        <w:pStyle w:val="Style27"/>
        <w:rPr>
          <w:b/>
          <w:lang w:val="fi-FI"/>
        </w:rPr>
      </w:pPr>
      <w:r w:rsidRPr="006F47B3">
        <w:rPr>
          <w:b/>
          <w:lang w:val="fi-FI"/>
        </w:rPr>
        <w:t>Fordin hyötyajoneuvojen uusi sukupolvi</w:t>
      </w:r>
    </w:p>
    <w:p w:rsidR="00FE6BF1" w:rsidRDefault="00D07E5B" w:rsidP="006F47B3">
      <w:pPr>
        <w:pStyle w:val="Style27"/>
        <w:rPr>
          <w:lang w:val="fi-FI"/>
        </w:rPr>
      </w:pPr>
      <w:r>
        <w:rPr>
          <w:lang w:val="fi-FI"/>
        </w:rPr>
        <w:t>Transit Customin lanseeraus merkitsee</w:t>
      </w:r>
      <w:r w:rsidR="006F47B3" w:rsidRPr="006F47B3">
        <w:rPr>
          <w:lang w:val="fi-FI"/>
        </w:rPr>
        <w:t xml:space="preserve"> Fordin </w:t>
      </w:r>
      <w:r>
        <w:rPr>
          <w:lang w:val="fi-FI"/>
        </w:rPr>
        <w:t>globaali</w:t>
      </w:r>
      <w:r w:rsidR="006F47B3">
        <w:rPr>
          <w:lang w:val="fi-FI"/>
        </w:rPr>
        <w:t xml:space="preserve">n </w:t>
      </w:r>
      <w:r>
        <w:rPr>
          <w:lang w:val="fi-FI"/>
        </w:rPr>
        <w:t>hyötyajoneuvomalliston tulevaa muutosta</w:t>
      </w:r>
      <w:r w:rsidR="006F47B3" w:rsidRPr="006F47B3">
        <w:rPr>
          <w:lang w:val="fi-FI"/>
        </w:rPr>
        <w:t xml:space="preserve">. </w:t>
      </w:r>
      <w:r w:rsidR="006F47B3">
        <w:rPr>
          <w:lang w:val="fi-FI"/>
        </w:rPr>
        <w:t xml:space="preserve">Koko </w:t>
      </w:r>
      <w:r w:rsidR="00FF15C0">
        <w:rPr>
          <w:lang w:val="fi-FI"/>
        </w:rPr>
        <w:t>mallisto</w:t>
      </w:r>
      <w:r w:rsidR="00691FF5">
        <w:rPr>
          <w:lang w:val="fi-FI"/>
        </w:rPr>
        <w:t xml:space="preserve"> uudistetaan vuoden</w:t>
      </w:r>
      <w:r w:rsidR="006F47B3">
        <w:rPr>
          <w:lang w:val="fi-FI"/>
        </w:rPr>
        <w:t xml:space="preserve"> 201</w:t>
      </w:r>
      <w:r w:rsidR="00D869C2">
        <w:rPr>
          <w:lang w:val="fi-FI"/>
        </w:rPr>
        <w:t>3</w:t>
      </w:r>
      <w:r w:rsidR="006F47B3">
        <w:rPr>
          <w:lang w:val="fi-FI"/>
        </w:rPr>
        <w:t xml:space="preserve"> </w:t>
      </w:r>
      <w:r w:rsidR="00691FF5">
        <w:rPr>
          <w:lang w:val="fi-FI"/>
        </w:rPr>
        <w:t xml:space="preserve">loppuun </w:t>
      </w:r>
      <w:r w:rsidR="006F47B3">
        <w:rPr>
          <w:lang w:val="fi-FI"/>
        </w:rPr>
        <w:t xml:space="preserve">mennessä. </w:t>
      </w:r>
    </w:p>
    <w:p w:rsidR="006F47B3" w:rsidRDefault="006F47B3" w:rsidP="006F47B3">
      <w:pPr>
        <w:pStyle w:val="Style27"/>
        <w:rPr>
          <w:lang w:val="fi-FI"/>
        </w:rPr>
      </w:pPr>
    </w:p>
    <w:p w:rsidR="006F47B3" w:rsidRDefault="006F47B3" w:rsidP="006F47B3">
      <w:pPr>
        <w:pStyle w:val="Style27"/>
        <w:rPr>
          <w:lang w:val="fi-FI"/>
        </w:rPr>
      </w:pPr>
      <w:r>
        <w:rPr>
          <w:lang w:val="fi-FI"/>
        </w:rPr>
        <w:t>Ford esittelee s</w:t>
      </w:r>
      <w:r w:rsidR="00691FF5">
        <w:rPr>
          <w:lang w:val="fi-FI"/>
        </w:rPr>
        <w:t>uuremman ja korkeamman kantavuuden</w:t>
      </w:r>
      <w:r>
        <w:rPr>
          <w:lang w:val="fi-FI"/>
        </w:rPr>
        <w:t xml:space="preserve"> Transitit myöhemmin vuonna 2012. Näitä malleja myydään kattavasti maailmalla, myös Pohjois-Amerikassa, ja ajoneuvo on saatavilla myös takavetoisena.</w:t>
      </w:r>
    </w:p>
    <w:p w:rsidR="00FE6BF1" w:rsidRPr="00271F4D" w:rsidRDefault="00FE6BF1" w:rsidP="00FE6BF1">
      <w:pPr>
        <w:pStyle w:val="Style27"/>
        <w:rPr>
          <w:lang w:val="fi-FI"/>
        </w:rPr>
      </w:pPr>
    </w:p>
    <w:p w:rsidR="00FE6BF1" w:rsidRPr="006F47B3" w:rsidRDefault="006F47B3" w:rsidP="006F47B3">
      <w:pPr>
        <w:pStyle w:val="Style27"/>
        <w:rPr>
          <w:lang w:val="fi-FI"/>
        </w:rPr>
      </w:pPr>
      <w:r w:rsidRPr="006F47B3">
        <w:rPr>
          <w:lang w:val="fi-FI"/>
        </w:rPr>
        <w:t xml:space="preserve">Uuden </w:t>
      </w:r>
      <w:r w:rsidR="00691FF5">
        <w:rPr>
          <w:lang w:val="fi-FI"/>
        </w:rPr>
        <w:t xml:space="preserve">Transit Customin tuotanto alkoi kesällä </w:t>
      </w:r>
      <w:r>
        <w:rPr>
          <w:lang w:val="fi-FI"/>
        </w:rPr>
        <w:t xml:space="preserve">Fordin </w:t>
      </w:r>
      <w:r w:rsidR="00296F65">
        <w:rPr>
          <w:lang w:val="fi-FI"/>
        </w:rPr>
        <w:t>Kocaelin tehtaalla</w:t>
      </w:r>
      <w:r w:rsidR="00FE6BF1" w:rsidRPr="006F47B3">
        <w:rPr>
          <w:lang w:val="fi-FI"/>
        </w:rPr>
        <w:t>, Turk</w:t>
      </w:r>
      <w:r>
        <w:rPr>
          <w:lang w:val="fi-FI"/>
        </w:rPr>
        <w:t>issa</w:t>
      </w:r>
      <w:r w:rsidR="00D924EB">
        <w:rPr>
          <w:lang w:val="fi-FI"/>
        </w:rPr>
        <w:t xml:space="preserve">. Suomen markkinoille uutukaista odotellaan marraskuussa 2012. </w:t>
      </w:r>
      <w:bookmarkStart w:id="0" w:name="_GoBack"/>
      <w:bookmarkEnd w:id="0"/>
    </w:p>
    <w:p w:rsidR="00FE6BF1" w:rsidRPr="006F47B3" w:rsidRDefault="00FE6BF1" w:rsidP="00FE6BF1">
      <w:pPr>
        <w:rPr>
          <w:rFonts w:ascii="Arial" w:hAnsi="Arial" w:cs="Arial"/>
          <w:sz w:val="22"/>
          <w:szCs w:val="22"/>
          <w:lang w:val="fi-FI"/>
        </w:rPr>
      </w:pPr>
    </w:p>
    <w:p w:rsidR="00FE6BF1" w:rsidRPr="006F47B3" w:rsidRDefault="00FE6BF1" w:rsidP="00FE6BF1">
      <w:pPr>
        <w:spacing w:line="360" w:lineRule="auto"/>
        <w:rPr>
          <w:lang w:val="fi-FI"/>
        </w:rPr>
      </w:pPr>
    </w:p>
    <w:p w:rsidR="00195D35" w:rsidRPr="006F47B3" w:rsidRDefault="00195D35" w:rsidP="00BF7B54">
      <w:pPr>
        <w:pStyle w:val="BodyText2"/>
        <w:tabs>
          <w:tab w:val="left" w:pos="2544"/>
        </w:tabs>
        <w:spacing w:line="240" w:lineRule="auto"/>
        <w:rPr>
          <w:rFonts w:ascii="Arial" w:hAnsi="Arial" w:cs="Arial"/>
          <w:sz w:val="22"/>
          <w:szCs w:val="22"/>
          <w:lang w:val="fi-FI"/>
        </w:rPr>
      </w:pPr>
    </w:p>
    <w:p w:rsidR="008D26E8" w:rsidRPr="00F24EFA" w:rsidRDefault="008D26E8" w:rsidP="00D93EFD">
      <w:pPr>
        <w:jc w:val="center"/>
        <w:rPr>
          <w:rFonts w:ascii="Arial" w:hAnsi="Arial" w:cs="Arial"/>
          <w:sz w:val="22"/>
          <w:szCs w:val="22"/>
          <w:lang w:val="fi-FI"/>
        </w:rPr>
      </w:pPr>
      <w:r w:rsidRPr="00F24EFA">
        <w:rPr>
          <w:rFonts w:ascii="Arial" w:hAnsi="Arial" w:cs="Arial"/>
          <w:sz w:val="22"/>
          <w:szCs w:val="22"/>
          <w:lang w:val="fi-FI"/>
        </w:rPr>
        <w:t># # #</w:t>
      </w:r>
    </w:p>
    <w:p w:rsidR="00435D77" w:rsidRPr="00F24EFA" w:rsidRDefault="00435D77" w:rsidP="00D93EFD">
      <w:pPr>
        <w:rPr>
          <w:rFonts w:ascii="Arial" w:hAnsi="Arial" w:cs="Arial"/>
          <w:sz w:val="22"/>
          <w:szCs w:val="22"/>
          <w:lang w:val="fi-FI"/>
        </w:rPr>
      </w:pPr>
    </w:p>
    <w:p w:rsidR="00195D35" w:rsidRPr="00F24EFA" w:rsidRDefault="00195D35" w:rsidP="00D93EFD">
      <w:pPr>
        <w:rPr>
          <w:rFonts w:ascii="Arial" w:hAnsi="Arial" w:cs="Arial"/>
          <w:sz w:val="22"/>
          <w:szCs w:val="22"/>
          <w:lang w:val="fi-FI"/>
        </w:rPr>
      </w:pPr>
    </w:p>
    <w:p w:rsidR="00156974" w:rsidRDefault="00156974" w:rsidP="004E21AA">
      <w:pPr>
        <w:pStyle w:val="CommentText"/>
        <w:rPr>
          <w:rFonts w:ascii="Arial" w:hAnsi="Arial" w:cs="Arial"/>
          <w:sz w:val="22"/>
          <w:szCs w:val="22"/>
          <w:lang w:val="fi-FI"/>
        </w:rPr>
      </w:pPr>
    </w:p>
    <w:p w:rsidR="00FE6BF1" w:rsidRPr="00EA0B90" w:rsidRDefault="00FE6BF1" w:rsidP="00FE6BF1">
      <w:pPr>
        <w:rPr>
          <w:rStyle w:val="boldblack"/>
          <w:rFonts w:ascii="Arial" w:hAnsi="Arial" w:cs="Arial"/>
          <w:szCs w:val="20"/>
          <w:lang w:val="fi-FI"/>
        </w:rPr>
      </w:pPr>
      <w:r w:rsidRPr="00EA0B90">
        <w:rPr>
          <w:rStyle w:val="boldblack"/>
          <w:rFonts w:ascii="Arial" w:hAnsi="Arial" w:cs="Arial"/>
          <w:szCs w:val="20"/>
          <w:lang w:val="fi-FI"/>
        </w:rPr>
        <w:t>Ford Motor Company</w:t>
      </w:r>
    </w:p>
    <w:p w:rsidR="00FE6BF1" w:rsidRPr="00EA0B90" w:rsidRDefault="00FE6BF1" w:rsidP="00FE6BF1">
      <w:pPr>
        <w:rPr>
          <w:rFonts w:ascii="Arial" w:hAnsi="Arial" w:cs="Arial"/>
          <w:color w:val="0000FF"/>
          <w:szCs w:val="20"/>
          <w:u w:val="single"/>
          <w:lang w:val="fi-FI" w:bidi="th-TH"/>
        </w:rPr>
      </w:pPr>
      <w:r w:rsidRPr="00EA0B90">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16</w:t>
      </w:r>
      <w:r w:rsidR="00FF15C0" w:rsidRPr="00EA0B90">
        <w:rPr>
          <w:rFonts w:ascii="Arial" w:hAnsi="Arial" w:cs="Arial"/>
          <w:szCs w:val="20"/>
          <w:lang w:val="fi-FI" w:bidi="th-TH"/>
        </w:rPr>
        <w:t>4</w:t>
      </w:r>
      <w:r w:rsidRPr="00EA0B90">
        <w:rPr>
          <w:rFonts w:ascii="Arial" w:hAnsi="Arial" w:cs="Arial"/>
          <w:szCs w:val="20"/>
          <w:lang w:val="fi-FI" w:bidi="th-TH"/>
        </w:rPr>
        <w:t xml:space="preserve"> 000 henkilöä ja sillä on 70 tehdasta eri puolilla maailmaa. Yhtiön automerkkejä ovat Ford ja Lincoln. Yhtiö tarjoaa myös rahoituspalveluita, joita varten on olemassa oma yhtiö, Ford Motor Credit Company. Lisätiedot autoista löytyvät osoitteesta </w:t>
      </w:r>
      <w:r w:rsidR="005C425F">
        <w:fldChar w:fldCharType="begin"/>
      </w:r>
      <w:r w:rsidR="005C425F" w:rsidRPr="00A41C27">
        <w:rPr>
          <w:lang w:val="fi-FI"/>
        </w:rPr>
        <w:instrText xml:space="preserve"> HYPERLINK "http://www.corporate.ford.com" </w:instrText>
      </w:r>
      <w:r w:rsidR="005C425F">
        <w:fldChar w:fldCharType="separate"/>
      </w:r>
      <w:r w:rsidR="00FF15C0" w:rsidRPr="00EA0B90">
        <w:rPr>
          <w:rStyle w:val="Hyperlink"/>
          <w:rFonts w:ascii="Arial" w:hAnsi="Arial" w:cs="Arial"/>
          <w:szCs w:val="20"/>
          <w:lang w:val="fi-FI"/>
        </w:rPr>
        <w:t>corporate.ford.com</w:t>
      </w:r>
      <w:r w:rsidR="005C425F">
        <w:rPr>
          <w:rStyle w:val="Hyperlink"/>
          <w:rFonts w:ascii="Arial" w:hAnsi="Arial" w:cs="Arial"/>
          <w:szCs w:val="20"/>
          <w:lang w:val="fi-FI"/>
        </w:rPr>
        <w:fldChar w:fldCharType="end"/>
      </w:r>
    </w:p>
    <w:p w:rsidR="00FE6BF1" w:rsidRPr="00EA0B90" w:rsidRDefault="00FE6BF1" w:rsidP="00FE6BF1">
      <w:pPr>
        <w:rPr>
          <w:rStyle w:val="boldblack"/>
          <w:rFonts w:ascii="Arial" w:hAnsi="Arial" w:cs="Arial"/>
          <w:b w:val="0"/>
          <w:bCs/>
          <w:szCs w:val="20"/>
          <w:lang w:val="fi-FI"/>
        </w:rPr>
      </w:pPr>
    </w:p>
    <w:p w:rsidR="00FE6BF1" w:rsidRPr="00EA0B90" w:rsidRDefault="00FE6BF1" w:rsidP="00FE6BF1">
      <w:pPr>
        <w:rPr>
          <w:rStyle w:val="boldblack"/>
          <w:rFonts w:ascii="Arial" w:hAnsi="Arial" w:cs="Arial"/>
          <w:b w:val="0"/>
          <w:bCs/>
          <w:szCs w:val="20"/>
          <w:lang w:val="fi-FI"/>
        </w:rPr>
      </w:pPr>
      <w:r w:rsidRPr="00EA0B90">
        <w:rPr>
          <w:rStyle w:val="boldblack"/>
          <w:rFonts w:ascii="Arial" w:hAnsi="Arial" w:cs="Arial"/>
          <w:b w:val="0"/>
          <w:szCs w:val="20"/>
          <w:lang w:val="fi-FI"/>
        </w:rPr>
        <w:t xml:space="preserve">Euroopan Ford 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Tuotanto Euroopassa aloitettiin vuonna 1911. </w:t>
      </w:r>
      <w:r w:rsidRPr="00EA0B90">
        <w:rPr>
          <w:rStyle w:val="boldblack"/>
          <w:rFonts w:ascii="Arial" w:hAnsi="Arial" w:cs="Arial"/>
          <w:b w:val="0"/>
          <w:bCs/>
          <w:szCs w:val="20"/>
          <w:lang w:val="fi-FI"/>
        </w:rPr>
        <w:t xml:space="preserve"> </w:t>
      </w:r>
    </w:p>
    <w:p w:rsidR="00FE6BF1" w:rsidRPr="00EA0B90" w:rsidRDefault="00FE6BF1" w:rsidP="00FE6BF1">
      <w:pPr>
        <w:pStyle w:val="CommentText"/>
        <w:rPr>
          <w:rFonts w:ascii="Arial" w:hAnsi="Arial" w:cs="Arial"/>
        </w:rPr>
      </w:pPr>
    </w:p>
    <w:p w:rsidR="00FE6BF1" w:rsidRPr="00EA0B90" w:rsidRDefault="00FE6BF1" w:rsidP="00FE6BF1">
      <w:pPr>
        <w:rPr>
          <w:rFonts w:ascii="Arial" w:hAnsi="Arial" w:cs="Arial"/>
          <w:szCs w:val="20"/>
        </w:rPr>
      </w:pPr>
    </w:p>
    <w:tbl>
      <w:tblPr>
        <w:tblW w:w="6568" w:type="dxa"/>
        <w:tblInd w:w="-12" w:type="dxa"/>
        <w:tblLook w:val="04A0" w:firstRow="1" w:lastRow="0" w:firstColumn="1" w:lastColumn="0" w:noHBand="0" w:noVBand="1"/>
      </w:tblPr>
      <w:tblGrid>
        <w:gridCol w:w="1320"/>
        <w:gridCol w:w="2277"/>
        <w:gridCol w:w="240"/>
        <w:gridCol w:w="240"/>
        <w:gridCol w:w="240"/>
        <w:gridCol w:w="2251"/>
      </w:tblGrid>
      <w:tr w:rsidR="00FE6BF1" w:rsidRPr="00EA0B90" w:rsidTr="004653EA">
        <w:tc>
          <w:tcPr>
            <w:tcW w:w="1320" w:type="dxa"/>
            <w:hideMark/>
          </w:tcPr>
          <w:p w:rsidR="00FE6BF1" w:rsidRPr="00EA0B90" w:rsidRDefault="00FE6BF1" w:rsidP="004653EA">
            <w:pPr>
              <w:rPr>
                <w:rFonts w:ascii="Arial" w:hAnsi="Arial" w:cs="Arial"/>
                <w:b/>
                <w:szCs w:val="20"/>
              </w:rPr>
            </w:pPr>
            <w:proofErr w:type="spellStart"/>
            <w:r w:rsidRPr="00EA0B90">
              <w:rPr>
                <w:rFonts w:ascii="Arial" w:hAnsi="Arial" w:cs="Arial"/>
                <w:b/>
                <w:szCs w:val="20"/>
              </w:rPr>
              <w:t>Lisätiedot</w:t>
            </w:r>
            <w:proofErr w:type="spellEnd"/>
            <w:r w:rsidRPr="00EA0B90">
              <w:rPr>
                <w:rFonts w:ascii="Arial" w:hAnsi="Arial" w:cs="Arial"/>
                <w:b/>
                <w:szCs w:val="20"/>
              </w:rPr>
              <w:t>:</w:t>
            </w:r>
          </w:p>
        </w:tc>
        <w:tc>
          <w:tcPr>
            <w:tcW w:w="2277" w:type="dxa"/>
            <w:hideMark/>
          </w:tcPr>
          <w:p w:rsidR="00FE6BF1" w:rsidRPr="00EA0B90" w:rsidRDefault="00FE6BF1" w:rsidP="004653EA">
            <w:pPr>
              <w:rPr>
                <w:rFonts w:ascii="Arial" w:hAnsi="Arial" w:cs="Arial"/>
                <w:szCs w:val="20"/>
              </w:rPr>
            </w:pPr>
            <w:r w:rsidRPr="00EA0B90">
              <w:rPr>
                <w:rFonts w:ascii="Arial" w:hAnsi="Arial" w:cs="Arial"/>
                <w:szCs w:val="20"/>
              </w:rPr>
              <w:t>Riitta Salin</w:t>
            </w: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251" w:type="dxa"/>
          </w:tcPr>
          <w:p w:rsidR="00FE6BF1" w:rsidRPr="00EA0B90" w:rsidRDefault="00FE6BF1" w:rsidP="004653EA">
            <w:pPr>
              <w:rPr>
                <w:rFonts w:ascii="Arial" w:hAnsi="Arial" w:cs="Arial"/>
                <w:szCs w:val="20"/>
              </w:rPr>
            </w:pPr>
          </w:p>
        </w:tc>
      </w:tr>
      <w:tr w:rsidR="00FE6BF1" w:rsidRPr="00EA0B90" w:rsidTr="004653EA">
        <w:tc>
          <w:tcPr>
            <w:tcW w:w="1320" w:type="dxa"/>
          </w:tcPr>
          <w:p w:rsidR="00FE6BF1" w:rsidRPr="00EA0B90" w:rsidRDefault="00FE6BF1" w:rsidP="004653EA">
            <w:pPr>
              <w:rPr>
                <w:rFonts w:ascii="Arial" w:hAnsi="Arial" w:cs="Arial"/>
                <w:szCs w:val="20"/>
              </w:rPr>
            </w:pPr>
          </w:p>
        </w:tc>
        <w:tc>
          <w:tcPr>
            <w:tcW w:w="2277" w:type="dxa"/>
            <w:hideMark/>
          </w:tcPr>
          <w:p w:rsidR="00FE6BF1" w:rsidRPr="00EA0B90" w:rsidRDefault="00FE6BF1" w:rsidP="004653EA">
            <w:pPr>
              <w:rPr>
                <w:rFonts w:ascii="Arial" w:hAnsi="Arial" w:cs="Arial"/>
                <w:szCs w:val="20"/>
              </w:rPr>
            </w:pPr>
            <w:r w:rsidRPr="00EA0B90">
              <w:rPr>
                <w:rFonts w:ascii="Arial" w:hAnsi="Arial" w:cs="Arial"/>
                <w:szCs w:val="20"/>
                <w:lang w:val="fr-BE"/>
              </w:rPr>
              <w:t>Oy Ford Ab</w:t>
            </w: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251" w:type="dxa"/>
          </w:tcPr>
          <w:p w:rsidR="00FE6BF1" w:rsidRPr="00EA0B90" w:rsidRDefault="00FE6BF1" w:rsidP="004653EA">
            <w:pPr>
              <w:rPr>
                <w:rFonts w:ascii="Arial" w:hAnsi="Arial" w:cs="Arial"/>
                <w:szCs w:val="20"/>
              </w:rPr>
            </w:pPr>
          </w:p>
        </w:tc>
      </w:tr>
      <w:tr w:rsidR="00FE6BF1" w:rsidRPr="00EA0B90" w:rsidTr="00EA0B90">
        <w:trPr>
          <w:trHeight w:val="80"/>
        </w:trPr>
        <w:tc>
          <w:tcPr>
            <w:tcW w:w="1320" w:type="dxa"/>
          </w:tcPr>
          <w:p w:rsidR="00FE6BF1" w:rsidRPr="00EA0B90" w:rsidRDefault="00FE6BF1" w:rsidP="004653EA">
            <w:pPr>
              <w:rPr>
                <w:rFonts w:ascii="Arial" w:hAnsi="Arial" w:cs="Arial"/>
                <w:szCs w:val="20"/>
              </w:rPr>
            </w:pPr>
          </w:p>
        </w:tc>
        <w:tc>
          <w:tcPr>
            <w:tcW w:w="2277" w:type="dxa"/>
            <w:hideMark/>
          </w:tcPr>
          <w:p w:rsidR="00FE6BF1" w:rsidRPr="00EA0B90" w:rsidRDefault="00FE6BF1" w:rsidP="004653EA">
            <w:pPr>
              <w:rPr>
                <w:rFonts w:ascii="Arial" w:hAnsi="Arial" w:cs="Arial"/>
                <w:szCs w:val="20"/>
              </w:rPr>
            </w:pPr>
            <w:r w:rsidRPr="00EA0B90">
              <w:rPr>
                <w:rFonts w:ascii="Arial" w:hAnsi="Arial" w:cs="Arial"/>
                <w:szCs w:val="20"/>
                <w:lang w:val="fr-BE"/>
              </w:rPr>
              <w:t xml:space="preserve">(09) 3517 0123   </w:t>
            </w: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251" w:type="dxa"/>
          </w:tcPr>
          <w:p w:rsidR="00FE6BF1" w:rsidRPr="00EA0B90" w:rsidRDefault="00FE6BF1" w:rsidP="004653EA">
            <w:pPr>
              <w:rPr>
                <w:rFonts w:ascii="Arial" w:hAnsi="Arial" w:cs="Arial"/>
                <w:szCs w:val="20"/>
              </w:rPr>
            </w:pPr>
          </w:p>
        </w:tc>
      </w:tr>
      <w:tr w:rsidR="00FE6BF1" w:rsidRPr="00EA0B90" w:rsidTr="004653EA">
        <w:tc>
          <w:tcPr>
            <w:tcW w:w="1320" w:type="dxa"/>
          </w:tcPr>
          <w:p w:rsidR="00FE6BF1" w:rsidRPr="00EA0B90" w:rsidRDefault="00FE6BF1" w:rsidP="004653EA">
            <w:pPr>
              <w:rPr>
                <w:rFonts w:ascii="Arial" w:hAnsi="Arial" w:cs="Arial"/>
                <w:szCs w:val="20"/>
              </w:rPr>
            </w:pPr>
          </w:p>
        </w:tc>
        <w:tc>
          <w:tcPr>
            <w:tcW w:w="2277" w:type="dxa"/>
          </w:tcPr>
          <w:p w:rsidR="00FE6BF1" w:rsidRPr="00EA0B90" w:rsidRDefault="005C425F" w:rsidP="004653EA">
            <w:pPr>
              <w:rPr>
                <w:rFonts w:ascii="Arial" w:hAnsi="Arial" w:cs="Arial"/>
                <w:szCs w:val="20"/>
              </w:rPr>
            </w:pPr>
            <w:hyperlink r:id="rId8" w:history="1">
              <w:r w:rsidR="00FE6BF1" w:rsidRPr="00EA0B90">
                <w:rPr>
                  <w:rStyle w:val="Hyperlink"/>
                  <w:rFonts w:ascii="Arial" w:hAnsi="Arial" w:cs="Arial"/>
                  <w:szCs w:val="20"/>
                </w:rPr>
                <w:t>rsalin1@ford.com</w:t>
              </w:r>
            </w:hyperlink>
          </w:p>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251" w:type="dxa"/>
          </w:tcPr>
          <w:p w:rsidR="00FE6BF1" w:rsidRPr="00EA0B90" w:rsidRDefault="00FE6BF1" w:rsidP="004653EA">
            <w:pPr>
              <w:rPr>
                <w:rFonts w:ascii="Arial" w:hAnsi="Arial" w:cs="Arial"/>
                <w:szCs w:val="20"/>
              </w:rPr>
            </w:pPr>
          </w:p>
        </w:tc>
      </w:tr>
    </w:tbl>
    <w:p w:rsidR="00F11355" w:rsidRPr="0035794E" w:rsidRDefault="00F11355" w:rsidP="00F11355"/>
    <w:sectPr w:rsidR="00F11355" w:rsidRPr="0035794E" w:rsidSect="00A86BB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5F" w:rsidRDefault="005C425F">
      <w:r>
        <w:separator/>
      </w:r>
    </w:p>
  </w:endnote>
  <w:endnote w:type="continuationSeparator" w:id="0">
    <w:p w:rsidR="005C425F" w:rsidRDefault="005C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5F" w:rsidRDefault="005C425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25F" w:rsidRDefault="005C4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5F" w:rsidRDefault="005C425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40DE">
      <w:rPr>
        <w:rStyle w:val="PageNumber"/>
        <w:noProof/>
      </w:rPr>
      <w:t>4</w:t>
    </w:r>
    <w:r>
      <w:rPr>
        <w:rStyle w:val="PageNumber"/>
      </w:rPr>
      <w:fldChar w:fldCharType="end"/>
    </w:r>
  </w:p>
  <w:tbl>
    <w:tblPr>
      <w:tblW w:w="11961" w:type="dxa"/>
      <w:tblLook w:val="0000" w:firstRow="0" w:lastRow="0" w:firstColumn="0" w:lastColumn="0" w:noHBand="0" w:noVBand="0"/>
    </w:tblPr>
    <w:tblGrid>
      <w:gridCol w:w="10173"/>
      <w:gridCol w:w="1788"/>
    </w:tblGrid>
    <w:tr w:rsidR="005C425F" w:rsidRPr="00A41C27" w:rsidTr="00F259E6">
      <w:tc>
        <w:tcPr>
          <w:tcW w:w="10173" w:type="dxa"/>
        </w:tcPr>
        <w:p w:rsidR="005C425F" w:rsidRPr="009F12AA" w:rsidRDefault="005C425F">
          <w:pPr>
            <w:pStyle w:val="Footer"/>
            <w:jc w:val="center"/>
            <w:rPr>
              <w:rFonts w:ascii="Arial" w:hAnsi="Arial" w:cs="Arial"/>
            </w:rPr>
          </w:pPr>
        </w:p>
        <w:p w:rsidR="005C425F" w:rsidRPr="009F12AA" w:rsidRDefault="005C425F">
          <w:pPr>
            <w:pStyle w:val="Footer"/>
            <w:jc w:val="center"/>
            <w:rPr>
              <w:rFonts w:ascii="Arial" w:hAnsi="Arial" w:cs="Arial"/>
            </w:rPr>
          </w:pPr>
        </w:p>
        <w:p w:rsidR="005C425F" w:rsidRPr="00700351" w:rsidRDefault="005C425F" w:rsidP="00F259E6">
          <w:pPr>
            <w:pStyle w:val="Footer"/>
            <w:ind w:right="-671"/>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fldChar w:fldCharType="begin"/>
          </w:r>
          <w:r w:rsidRPr="00A41C27">
            <w:rPr>
              <w:lang w:val="fi-FI"/>
            </w:rPr>
            <w:instrText xml:space="preserve"> HYPERLINK "http://www.media.ford.com" </w:instrText>
          </w:r>
          <w:r>
            <w:fldChar w:fldCharType="separate"/>
          </w:r>
          <w:r w:rsidRPr="00700351">
            <w:rPr>
              <w:rStyle w:val="Hyperlink"/>
              <w:rFonts w:ascii="Arial" w:hAnsi="Arial" w:cs="Arial"/>
              <w:sz w:val="18"/>
              <w:szCs w:val="18"/>
              <w:lang w:val="fi-FI"/>
            </w:rPr>
            <w:t>www.media.ford.com</w:t>
          </w:r>
          <w:r>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fldChar w:fldCharType="begin"/>
          </w:r>
          <w:r w:rsidRPr="00A41C27">
            <w:rPr>
              <w:lang w:val="fi-FI"/>
            </w:rPr>
            <w:instrText xml:space="preserve"> HYPERLINK "http://www.facebook.com/fordofeurope" </w:instrText>
          </w:r>
          <w:r>
            <w:fldChar w:fldCharType="separate"/>
          </w:r>
          <w:r w:rsidRPr="00700351">
            <w:rPr>
              <w:rStyle w:val="Hyperlink"/>
              <w:rFonts w:ascii="Arial" w:hAnsi="Arial" w:cs="Arial"/>
              <w:sz w:val="18"/>
              <w:szCs w:val="18"/>
              <w:lang w:val="fi-FI" w:bidi="yi"/>
            </w:rPr>
            <w:t>www.facebook.com/fordofeurope</w:t>
          </w:r>
          <w:r>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5C425F" w:rsidRPr="006D34A1" w:rsidRDefault="005C425F" w:rsidP="006D34A1">
          <w:pPr>
            <w:pStyle w:val="Footer"/>
            <w:jc w:val="center"/>
            <w:rPr>
              <w:rFonts w:ascii="Arial" w:hAnsi="Arial" w:cs="Arial"/>
              <w:sz w:val="18"/>
              <w:szCs w:val="18"/>
              <w:lang w:val="fi-FI"/>
            </w:rPr>
          </w:pPr>
        </w:p>
      </w:tc>
      <w:tc>
        <w:tcPr>
          <w:tcW w:w="1788" w:type="dxa"/>
        </w:tcPr>
        <w:p w:rsidR="005C425F" w:rsidRPr="006D34A1" w:rsidRDefault="005C425F">
          <w:pPr>
            <w:pStyle w:val="Footer"/>
            <w:rPr>
              <w:lang w:val="fi-FI"/>
            </w:rPr>
          </w:pPr>
        </w:p>
      </w:tc>
    </w:tr>
  </w:tbl>
  <w:p w:rsidR="005C425F" w:rsidRPr="006D34A1" w:rsidRDefault="005C425F">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5F" w:rsidRDefault="005C425F" w:rsidP="004D127F">
    <w:pPr>
      <w:pStyle w:val="Footer"/>
      <w:jc w:val="center"/>
    </w:pPr>
  </w:p>
  <w:p w:rsidR="005C425F" w:rsidRDefault="005C425F" w:rsidP="004D127F">
    <w:pPr>
      <w:pStyle w:val="Footer"/>
      <w:jc w:val="center"/>
    </w:pPr>
  </w:p>
  <w:p w:rsidR="005C425F" w:rsidRPr="00700351" w:rsidRDefault="005C425F" w:rsidP="00F259E6">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5C425F" w:rsidRPr="002C5F0B" w:rsidRDefault="005C425F" w:rsidP="00F259E6">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5F" w:rsidRDefault="005C425F">
      <w:r>
        <w:separator/>
      </w:r>
    </w:p>
  </w:footnote>
  <w:footnote w:type="continuationSeparator" w:id="0">
    <w:p w:rsidR="005C425F" w:rsidRDefault="005C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5F" w:rsidRDefault="005C4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5F" w:rsidRDefault="005C4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5F" w:rsidRPr="00315ADB" w:rsidRDefault="005C425F"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B32799"/>
    <w:multiLevelType w:val="hybridMultilevel"/>
    <w:tmpl w:val="80E8D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5534F9"/>
    <w:multiLevelType w:val="hybridMultilevel"/>
    <w:tmpl w:val="4D8ED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70E5"/>
    <w:rsid w:val="00017A0B"/>
    <w:rsid w:val="00026C9D"/>
    <w:rsid w:val="000309B7"/>
    <w:rsid w:val="00034AF8"/>
    <w:rsid w:val="000422A7"/>
    <w:rsid w:val="000450BD"/>
    <w:rsid w:val="0005047D"/>
    <w:rsid w:val="00052678"/>
    <w:rsid w:val="0005630F"/>
    <w:rsid w:val="0006148A"/>
    <w:rsid w:val="0007289D"/>
    <w:rsid w:val="000811E8"/>
    <w:rsid w:val="00084F44"/>
    <w:rsid w:val="00097293"/>
    <w:rsid w:val="000A1066"/>
    <w:rsid w:val="000A241D"/>
    <w:rsid w:val="000B20AF"/>
    <w:rsid w:val="000B3ADD"/>
    <w:rsid w:val="000C2461"/>
    <w:rsid w:val="000C5049"/>
    <w:rsid w:val="000D523A"/>
    <w:rsid w:val="000F6C6D"/>
    <w:rsid w:val="00103217"/>
    <w:rsid w:val="00107A04"/>
    <w:rsid w:val="001161D5"/>
    <w:rsid w:val="001257CC"/>
    <w:rsid w:val="001273D2"/>
    <w:rsid w:val="00130AC7"/>
    <w:rsid w:val="00130DF7"/>
    <w:rsid w:val="0013102B"/>
    <w:rsid w:val="001351FE"/>
    <w:rsid w:val="00136DEA"/>
    <w:rsid w:val="00140056"/>
    <w:rsid w:val="00147592"/>
    <w:rsid w:val="00155444"/>
    <w:rsid w:val="00156974"/>
    <w:rsid w:val="00163079"/>
    <w:rsid w:val="001731A2"/>
    <w:rsid w:val="0017533B"/>
    <w:rsid w:val="00176E84"/>
    <w:rsid w:val="001802A2"/>
    <w:rsid w:val="00186B12"/>
    <w:rsid w:val="00187E24"/>
    <w:rsid w:val="00191E20"/>
    <w:rsid w:val="00195D35"/>
    <w:rsid w:val="00195F95"/>
    <w:rsid w:val="00196101"/>
    <w:rsid w:val="001A067E"/>
    <w:rsid w:val="001A340C"/>
    <w:rsid w:val="001A4953"/>
    <w:rsid w:val="001A572A"/>
    <w:rsid w:val="001B6874"/>
    <w:rsid w:val="001C16AB"/>
    <w:rsid w:val="001D3CA3"/>
    <w:rsid w:val="001D3DBA"/>
    <w:rsid w:val="001D48C4"/>
    <w:rsid w:val="001D528F"/>
    <w:rsid w:val="001E4ACE"/>
    <w:rsid w:val="001E72EC"/>
    <w:rsid w:val="00206D35"/>
    <w:rsid w:val="00212832"/>
    <w:rsid w:val="002140DE"/>
    <w:rsid w:val="00220802"/>
    <w:rsid w:val="00234852"/>
    <w:rsid w:val="00242727"/>
    <w:rsid w:val="002459BF"/>
    <w:rsid w:val="002466F3"/>
    <w:rsid w:val="00251F90"/>
    <w:rsid w:val="00252CDC"/>
    <w:rsid w:val="0026288C"/>
    <w:rsid w:val="00267956"/>
    <w:rsid w:val="00271F4D"/>
    <w:rsid w:val="0028429B"/>
    <w:rsid w:val="00295FC1"/>
    <w:rsid w:val="00296F65"/>
    <w:rsid w:val="002A1266"/>
    <w:rsid w:val="002A36A5"/>
    <w:rsid w:val="002A4A9E"/>
    <w:rsid w:val="002C1C01"/>
    <w:rsid w:val="002C5F0B"/>
    <w:rsid w:val="002D07A1"/>
    <w:rsid w:val="002D2265"/>
    <w:rsid w:val="002D560F"/>
    <w:rsid w:val="002D7B30"/>
    <w:rsid w:val="002E2BA7"/>
    <w:rsid w:val="002E59B9"/>
    <w:rsid w:val="002E6236"/>
    <w:rsid w:val="002F11E6"/>
    <w:rsid w:val="002F3A75"/>
    <w:rsid w:val="002F60B9"/>
    <w:rsid w:val="00302F32"/>
    <w:rsid w:val="00303A19"/>
    <w:rsid w:val="00311374"/>
    <w:rsid w:val="00315ADB"/>
    <w:rsid w:val="00320563"/>
    <w:rsid w:val="00322E0A"/>
    <w:rsid w:val="003252BC"/>
    <w:rsid w:val="003258CC"/>
    <w:rsid w:val="00326483"/>
    <w:rsid w:val="00340B8D"/>
    <w:rsid w:val="0034157D"/>
    <w:rsid w:val="00344529"/>
    <w:rsid w:val="00344847"/>
    <w:rsid w:val="00356528"/>
    <w:rsid w:val="0035794E"/>
    <w:rsid w:val="00360B90"/>
    <w:rsid w:val="00363A24"/>
    <w:rsid w:val="00366404"/>
    <w:rsid w:val="00366687"/>
    <w:rsid w:val="00377E41"/>
    <w:rsid w:val="00383A83"/>
    <w:rsid w:val="00384B13"/>
    <w:rsid w:val="00395200"/>
    <w:rsid w:val="00396D5F"/>
    <w:rsid w:val="00397003"/>
    <w:rsid w:val="003A68CF"/>
    <w:rsid w:val="003B5885"/>
    <w:rsid w:val="003B7C97"/>
    <w:rsid w:val="003D35B8"/>
    <w:rsid w:val="003D4FE1"/>
    <w:rsid w:val="003E4AAE"/>
    <w:rsid w:val="003E7C8B"/>
    <w:rsid w:val="0040041B"/>
    <w:rsid w:val="00402F22"/>
    <w:rsid w:val="00405A24"/>
    <w:rsid w:val="004103D8"/>
    <w:rsid w:val="0041392B"/>
    <w:rsid w:val="00416EBB"/>
    <w:rsid w:val="004217E8"/>
    <w:rsid w:val="00421B0E"/>
    <w:rsid w:val="00422B3B"/>
    <w:rsid w:val="00424FD5"/>
    <w:rsid w:val="00427B7B"/>
    <w:rsid w:val="004303C6"/>
    <w:rsid w:val="004331A1"/>
    <w:rsid w:val="00435D77"/>
    <w:rsid w:val="004543FA"/>
    <w:rsid w:val="00455BD3"/>
    <w:rsid w:val="00457022"/>
    <w:rsid w:val="00460FC5"/>
    <w:rsid w:val="0046343A"/>
    <w:rsid w:val="004653EA"/>
    <w:rsid w:val="004662B8"/>
    <w:rsid w:val="004713CE"/>
    <w:rsid w:val="004735E8"/>
    <w:rsid w:val="00474D4D"/>
    <w:rsid w:val="004752EA"/>
    <w:rsid w:val="00484193"/>
    <w:rsid w:val="00487DC2"/>
    <w:rsid w:val="004B36DC"/>
    <w:rsid w:val="004B7656"/>
    <w:rsid w:val="004C13B7"/>
    <w:rsid w:val="004D127F"/>
    <w:rsid w:val="004D6571"/>
    <w:rsid w:val="004E21AA"/>
    <w:rsid w:val="004E242D"/>
    <w:rsid w:val="004E6187"/>
    <w:rsid w:val="004E6A44"/>
    <w:rsid w:val="004F1A2D"/>
    <w:rsid w:val="00502B4A"/>
    <w:rsid w:val="005046C7"/>
    <w:rsid w:val="00510B67"/>
    <w:rsid w:val="005159DD"/>
    <w:rsid w:val="00516F59"/>
    <w:rsid w:val="005201A8"/>
    <w:rsid w:val="005268F9"/>
    <w:rsid w:val="00532489"/>
    <w:rsid w:val="00546FF2"/>
    <w:rsid w:val="00547CF6"/>
    <w:rsid w:val="005532D6"/>
    <w:rsid w:val="0056189A"/>
    <w:rsid w:val="00562020"/>
    <w:rsid w:val="00562DD9"/>
    <w:rsid w:val="00564B7F"/>
    <w:rsid w:val="00571D4D"/>
    <w:rsid w:val="0057574A"/>
    <w:rsid w:val="005963AB"/>
    <w:rsid w:val="0059689C"/>
    <w:rsid w:val="00597098"/>
    <w:rsid w:val="005A357F"/>
    <w:rsid w:val="005B2CBB"/>
    <w:rsid w:val="005B643F"/>
    <w:rsid w:val="005C2417"/>
    <w:rsid w:val="005C41F4"/>
    <w:rsid w:val="005C425F"/>
    <w:rsid w:val="005C52D4"/>
    <w:rsid w:val="005D5DC7"/>
    <w:rsid w:val="005D6699"/>
    <w:rsid w:val="005E28EF"/>
    <w:rsid w:val="005E6DFC"/>
    <w:rsid w:val="005E7C82"/>
    <w:rsid w:val="005F1137"/>
    <w:rsid w:val="00602EFE"/>
    <w:rsid w:val="00613A8D"/>
    <w:rsid w:val="00616524"/>
    <w:rsid w:val="00616A1B"/>
    <w:rsid w:val="00625D68"/>
    <w:rsid w:val="00627152"/>
    <w:rsid w:val="00631194"/>
    <w:rsid w:val="00635F3C"/>
    <w:rsid w:val="00637B68"/>
    <w:rsid w:val="0064264E"/>
    <w:rsid w:val="00643396"/>
    <w:rsid w:val="006536B9"/>
    <w:rsid w:val="00654F6F"/>
    <w:rsid w:val="00656A4E"/>
    <w:rsid w:val="006660CE"/>
    <w:rsid w:val="00673178"/>
    <w:rsid w:val="00677C00"/>
    <w:rsid w:val="00684AF8"/>
    <w:rsid w:val="00684DED"/>
    <w:rsid w:val="0068602F"/>
    <w:rsid w:val="00691FF5"/>
    <w:rsid w:val="00697034"/>
    <w:rsid w:val="006A4DA5"/>
    <w:rsid w:val="006B0283"/>
    <w:rsid w:val="006B6C8E"/>
    <w:rsid w:val="006C1791"/>
    <w:rsid w:val="006C44AC"/>
    <w:rsid w:val="006D0A38"/>
    <w:rsid w:val="006D34A1"/>
    <w:rsid w:val="006E39E7"/>
    <w:rsid w:val="006E5C76"/>
    <w:rsid w:val="006E711D"/>
    <w:rsid w:val="006F47B3"/>
    <w:rsid w:val="006F7B5A"/>
    <w:rsid w:val="007002B8"/>
    <w:rsid w:val="00700D2A"/>
    <w:rsid w:val="007169BB"/>
    <w:rsid w:val="00720A53"/>
    <w:rsid w:val="0072310D"/>
    <w:rsid w:val="00737D06"/>
    <w:rsid w:val="00744D52"/>
    <w:rsid w:val="00746B84"/>
    <w:rsid w:val="00755057"/>
    <w:rsid w:val="00755551"/>
    <w:rsid w:val="0075653C"/>
    <w:rsid w:val="00757289"/>
    <w:rsid w:val="00761268"/>
    <w:rsid w:val="00761B9D"/>
    <w:rsid w:val="0076768C"/>
    <w:rsid w:val="00776192"/>
    <w:rsid w:val="007828C7"/>
    <w:rsid w:val="00783098"/>
    <w:rsid w:val="00783BC2"/>
    <w:rsid w:val="00787DBC"/>
    <w:rsid w:val="007A14A5"/>
    <w:rsid w:val="007A30EC"/>
    <w:rsid w:val="007A5646"/>
    <w:rsid w:val="007B35C2"/>
    <w:rsid w:val="007B640D"/>
    <w:rsid w:val="007C1060"/>
    <w:rsid w:val="007C16F0"/>
    <w:rsid w:val="007C2054"/>
    <w:rsid w:val="007D0C3F"/>
    <w:rsid w:val="007D3837"/>
    <w:rsid w:val="007D5CDD"/>
    <w:rsid w:val="007E4764"/>
    <w:rsid w:val="007E67C6"/>
    <w:rsid w:val="00801E1F"/>
    <w:rsid w:val="008036E1"/>
    <w:rsid w:val="00806AB3"/>
    <w:rsid w:val="008115D4"/>
    <w:rsid w:val="00820FE3"/>
    <w:rsid w:val="0082751C"/>
    <w:rsid w:val="00831B36"/>
    <w:rsid w:val="0083658F"/>
    <w:rsid w:val="00852A33"/>
    <w:rsid w:val="008540CE"/>
    <w:rsid w:val="00860F95"/>
    <w:rsid w:val="00861419"/>
    <w:rsid w:val="00866220"/>
    <w:rsid w:val="00874488"/>
    <w:rsid w:val="00877AA6"/>
    <w:rsid w:val="008921F1"/>
    <w:rsid w:val="00895841"/>
    <w:rsid w:val="008A13C7"/>
    <w:rsid w:val="008A13F6"/>
    <w:rsid w:val="008A1DF4"/>
    <w:rsid w:val="008B1B78"/>
    <w:rsid w:val="008B2D7D"/>
    <w:rsid w:val="008B33E3"/>
    <w:rsid w:val="008B3670"/>
    <w:rsid w:val="008C02A3"/>
    <w:rsid w:val="008C5D28"/>
    <w:rsid w:val="008D209A"/>
    <w:rsid w:val="008D26E8"/>
    <w:rsid w:val="008D4929"/>
    <w:rsid w:val="008D66AF"/>
    <w:rsid w:val="008E4898"/>
    <w:rsid w:val="008F349A"/>
    <w:rsid w:val="008F506C"/>
    <w:rsid w:val="009011D3"/>
    <w:rsid w:val="00903538"/>
    <w:rsid w:val="009123FE"/>
    <w:rsid w:val="00912F95"/>
    <w:rsid w:val="00912FB7"/>
    <w:rsid w:val="0092086A"/>
    <w:rsid w:val="00930B9F"/>
    <w:rsid w:val="00941C41"/>
    <w:rsid w:val="00945BAA"/>
    <w:rsid w:val="00950887"/>
    <w:rsid w:val="009510D6"/>
    <w:rsid w:val="00955F32"/>
    <w:rsid w:val="00956BB7"/>
    <w:rsid w:val="00965477"/>
    <w:rsid w:val="00965ADF"/>
    <w:rsid w:val="00966A5F"/>
    <w:rsid w:val="00970046"/>
    <w:rsid w:val="0098000E"/>
    <w:rsid w:val="00992DBE"/>
    <w:rsid w:val="009A0B0C"/>
    <w:rsid w:val="009A1A41"/>
    <w:rsid w:val="009A7C0D"/>
    <w:rsid w:val="009B358C"/>
    <w:rsid w:val="009C1BFC"/>
    <w:rsid w:val="009C3E91"/>
    <w:rsid w:val="009D04F3"/>
    <w:rsid w:val="009D0C95"/>
    <w:rsid w:val="009D637D"/>
    <w:rsid w:val="009E13D7"/>
    <w:rsid w:val="009E2411"/>
    <w:rsid w:val="009E356D"/>
    <w:rsid w:val="009F12AA"/>
    <w:rsid w:val="00A1112F"/>
    <w:rsid w:val="00A1336E"/>
    <w:rsid w:val="00A138FD"/>
    <w:rsid w:val="00A15423"/>
    <w:rsid w:val="00A201C6"/>
    <w:rsid w:val="00A22AA7"/>
    <w:rsid w:val="00A30AD5"/>
    <w:rsid w:val="00A30B57"/>
    <w:rsid w:val="00A41059"/>
    <w:rsid w:val="00A416E8"/>
    <w:rsid w:val="00A41C27"/>
    <w:rsid w:val="00A47480"/>
    <w:rsid w:val="00A53467"/>
    <w:rsid w:val="00A61933"/>
    <w:rsid w:val="00A620DE"/>
    <w:rsid w:val="00A71F7A"/>
    <w:rsid w:val="00A826E2"/>
    <w:rsid w:val="00A861AD"/>
    <w:rsid w:val="00A86BB6"/>
    <w:rsid w:val="00AB3098"/>
    <w:rsid w:val="00AB3F56"/>
    <w:rsid w:val="00AB4019"/>
    <w:rsid w:val="00AB7854"/>
    <w:rsid w:val="00AB7B73"/>
    <w:rsid w:val="00AC0854"/>
    <w:rsid w:val="00AD3059"/>
    <w:rsid w:val="00AE1F32"/>
    <w:rsid w:val="00AE25D1"/>
    <w:rsid w:val="00AE3576"/>
    <w:rsid w:val="00AE71A6"/>
    <w:rsid w:val="00AF03B9"/>
    <w:rsid w:val="00AF0EAD"/>
    <w:rsid w:val="00B103F3"/>
    <w:rsid w:val="00B10B15"/>
    <w:rsid w:val="00B17F33"/>
    <w:rsid w:val="00B211D5"/>
    <w:rsid w:val="00B27525"/>
    <w:rsid w:val="00B31B50"/>
    <w:rsid w:val="00B3720F"/>
    <w:rsid w:val="00B42FED"/>
    <w:rsid w:val="00B4642E"/>
    <w:rsid w:val="00B51E83"/>
    <w:rsid w:val="00B64BD9"/>
    <w:rsid w:val="00B726AD"/>
    <w:rsid w:val="00B7380F"/>
    <w:rsid w:val="00B76D03"/>
    <w:rsid w:val="00B81200"/>
    <w:rsid w:val="00B8214D"/>
    <w:rsid w:val="00B84FAB"/>
    <w:rsid w:val="00B92356"/>
    <w:rsid w:val="00B97678"/>
    <w:rsid w:val="00BA28E1"/>
    <w:rsid w:val="00BA3937"/>
    <w:rsid w:val="00BB08CA"/>
    <w:rsid w:val="00BB1071"/>
    <w:rsid w:val="00BC0E73"/>
    <w:rsid w:val="00BC0E9C"/>
    <w:rsid w:val="00BC1BA3"/>
    <w:rsid w:val="00BC2BC8"/>
    <w:rsid w:val="00BC7683"/>
    <w:rsid w:val="00BC7C48"/>
    <w:rsid w:val="00BE245C"/>
    <w:rsid w:val="00BE387D"/>
    <w:rsid w:val="00BE6E90"/>
    <w:rsid w:val="00BF0B19"/>
    <w:rsid w:val="00BF4C74"/>
    <w:rsid w:val="00BF7B54"/>
    <w:rsid w:val="00C03E07"/>
    <w:rsid w:val="00C055A3"/>
    <w:rsid w:val="00C100CC"/>
    <w:rsid w:val="00C16529"/>
    <w:rsid w:val="00C35AE8"/>
    <w:rsid w:val="00C371DE"/>
    <w:rsid w:val="00C40AB3"/>
    <w:rsid w:val="00C47BC5"/>
    <w:rsid w:val="00C50FCE"/>
    <w:rsid w:val="00C515A8"/>
    <w:rsid w:val="00C57B14"/>
    <w:rsid w:val="00C60ECD"/>
    <w:rsid w:val="00C63BBD"/>
    <w:rsid w:val="00C6725B"/>
    <w:rsid w:val="00C719DF"/>
    <w:rsid w:val="00C8770F"/>
    <w:rsid w:val="00C879E4"/>
    <w:rsid w:val="00C90401"/>
    <w:rsid w:val="00C936CA"/>
    <w:rsid w:val="00CA02F6"/>
    <w:rsid w:val="00CA144A"/>
    <w:rsid w:val="00CB12FB"/>
    <w:rsid w:val="00CB3464"/>
    <w:rsid w:val="00CB4DE0"/>
    <w:rsid w:val="00CE0847"/>
    <w:rsid w:val="00CE24DE"/>
    <w:rsid w:val="00CE296B"/>
    <w:rsid w:val="00CF78AA"/>
    <w:rsid w:val="00D05252"/>
    <w:rsid w:val="00D06C77"/>
    <w:rsid w:val="00D07858"/>
    <w:rsid w:val="00D07E5B"/>
    <w:rsid w:val="00D121E5"/>
    <w:rsid w:val="00D14893"/>
    <w:rsid w:val="00D32798"/>
    <w:rsid w:val="00D3287E"/>
    <w:rsid w:val="00D51CAC"/>
    <w:rsid w:val="00D574AE"/>
    <w:rsid w:val="00D626C9"/>
    <w:rsid w:val="00D62A2D"/>
    <w:rsid w:val="00D66F6E"/>
    <w:rsid w:val="00D67685"/>
    <w:rsid w:val="00D73014"/>
    <w:rsid w:val="00D732D3"/>
    <w:rsid w:val="00D748F6"/>
    <w:rsid w:val="00D751C7"/>
    <w:rsid w:val="00D869C2"/>
    <w:rsid w:val="00D924EB"/>
    <w:rsid w:val="00D93EFD"/>
    <w:rsid w:val="00DA1D6C"/>
    <w:rsid w:val="00DA3F64"/>
    <w:rsid w:val="00DA6E47"/>
    <w:rsid w:val="00DA6FC8"/>
    <w:rsid w:val="00DB0FEC"/>
    <w:rsid w:val="00DB455C"/>
    <w:rsid w:val="00DB76A9"/>
    <w:rsid w:val="00DC7EC8"/>
    <w:rsid w:val="00DD0DD7"/>
    <w:rsid w:val="00DD60A1"/>
    <w:rsid w:val="00DD664C"/>
    <w:rsid w:val="00DE34B0"/>
    <w:rsid w:val="00DF4EE7"/>
    <w:rsid w:val="00DF7535"/>
    <w:rsid w:val="00E059E8"/>
    <w:rsid w:val="00E104EF"/>
    <w:rsid w:val="00E14F0B"/>
    <w:rsid w:val="00E16B52"/>
    <w:rsid w:val="00E328BA"/>
    <w:rsid w:val="00E32CED"/>
    <w:rsid w:val="00E4192E"/>
    <w:rsid w:val="00E44577"/>
    <w:rsid w:val="00E631B9"/>
    <w:rsid w:val="00E647AF"/>
    <w:rsid w:val="00E659E5"/>
    <w:rsid w:val="00E73868"/>
    <w:rsid w:val="00E738C1"/>
    <w:rsid w:val="00E73979"/>
    <w:rsid w:val="00E77A06"/>
    <w:rsid w:val="00E8592A"/>
    <w:rsid w:val="00E9026C"/>
    <w:rsid w:val="00E91A38"/>
    <w:rsid w:val="00E92A8F"/>
    <w:rsid w:val="00E92C09"/>
    <w:rsid w:val="00EA0B90"/>
    <w:rsid w:val="00EB26C5"/>
    <w:rsid w:val="00EB6952"/>
    <w:rsid w:val="00EB7160"/>
    <w:rsid w:val="00EC1BE8"/>
    <w:rsid w:val="00ED4534"/>
    <w:rsid w:val="00ED5445"/>
    <w:rsid w:val="00EE0772"/>
    <w:rsid w:val="00EF4177"/>
    <w:rsid w:val="00EF6004"/>
    <w:rsid w:val="00EF6863"/>
    <w:rsid w:val="00F02A6D"/>
    <w:rsid w:val="00F11355"/>
    <w:rsid w:val="00F1571E"/>
    <w:rsid w:val="00F16104"/>
    <w:rsid w:val="00F166BE"/>
    <w:rsid w:val="00F20B3B"/>
    <w:rsid w:val="00F218C4"/>
    <w:rsid w:val="00F23513"/>
    <w:rsid w:val="00F24EFA"/>
    <w:rsid w:val="00F259E6"/>
    <w:rsid w:val="00F25AB6"/>
    <w:rsid w:val="00F271C5"/>
    <w:rsid w:val="00F31C8F"/>
    <w:rsid w:val="00F330FE"/>
    <w:rsid w:val="00F34534"/>
    <w:rsid w:val="00F428B5"/>
    <w:rsid w:val="00F45779"/>
    <w:rsid w:val="00F4639D"/>
    <w:rsid w:val="00F50A6D"/>
    <w:rsid w:val="00F50EE6"/>
    <w:rsid w:val="00F52521"/>
    <w:rsid w:val="00F606B9"/>
    <w:rsid w:val="00F617AB"/>
    <w:rsid w:val="00F646D6"/>
    <w:rsid w:val="00F70240"/>
    <w:rsid w:val="00F705C6"/>
    <w:rsid w:val="00F74079"/>
    <w:rsid w:val="00F767FD"/>
    <w:rsid w:val="00F826C7"/>
    <w:rsid w:val="00F94082"/>
    <w:rsid w:val="00F96631"/>
    <w:rsid w:val="00FA63A4"/>
    <w:rsid w:val="00FC3EE7"/>
    <w:rsid w:val="00FD625F"/>
    <w:rsid w:val="00FE4100"/>
    <w:rsid w:val="00FE6BF1"/>
    <w:rsid w:val="00FF15C0"/>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377E41"/>
    <w:rPr>
      <w:rFonts w:ascii="HelveticaNeueLTPro-BdEx" w:hAnsi="HelveticaNeueLTPro-BdEx"/>
      <w:b/>
      <w:color w:val="000000"/>
    </w:rPr>
  </w:style>
  <w:style w:type="paragraph" w:styleId="ListParagraph">
    <w:name w:val="List Paragraph"/>
    <w:basedOn w:val="Normal"/>
    <w:uiPriority w:val="34"/>
    <w:qFormat/>
    <w:rsid w:val="00A53467"/>
    <w:pPr>
      <w:ind w:left="720"/>
    </w:pPr>
  </w:style>
  <w:style w:type="table" w:styleId="TableGrid">
    <w:name w:val="Table Grid"/>
    <w:basedOn w:val="TableNormal"/>
    <w:rsid w:val="00A2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03217"/>
    <w:rPr>
      <w:szCs w:val="24"/>
      <w:lang w:val="en-US" w:eastAsia="en-US"/>
    </w:rPr>
  </w:style>
  <w:style w:type="paragraph" w:customStyle="1" w:styleId="Style27">
    <w:name w:val="Style27"/>
    <w:basedOn w:val="Normal"/>
    <w:rsid w:val="00FE6BF1"/>
    <w:pPr>
      <w:overflowPunct w:val="0"/>
      <w:autoSpaceDE w:val="0"/>
      <w:autoSpaceDN w:val="0"/>
      <w:adjustRightInd w:val="0"/>
      <w:textAlignment w:val="baseline"/>
    </w:pPr>
    <w:rPr>
      <w:rFonts w:ascii="Arial" w:hAnsi="Arial" w:cs="Arial"/>
      <w:sz w:val="22"/>
      <w:szCs w:val="22"/>
      <w:lang w:val="en-GB"/>
    </w:rPr>
  </w:style>
  <w:style w:type="character" w:customStyle="1" w:styleId="CommentTextChar">
    <w:name w:val="Comment Text Char"/>
    <w:basedOn w:val="DefaultParagraphFont"/>
    <w:link w:val="CommentText"/>
    <w:semiHidden/>
    <w:rsid w:val="00FE6BF1"/>
    <w:rPr>
      <w:lang w:val="en-US" w:eastAsia="en-US"/>
    </w:rPr>
  </w:style>
  <w:style w:type="character" w:customStyle="1" w:styleId="FooterChar">
    <w:name w:val="Footer Char"/>
    <w:basedOn w:val="DefaultParagraphFont"/>
    <w:link w:val="Footer"/>
    <w:rsid w:val="00F259E6"/>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377E41"/>
    <w:rPr>
      <w:rFonts w:ascii="HelveticaNeueLTPro-BdEx" w:hAnsi="HelveticaNeueLTPro-BdEx"/>
      <w:b/>
      <w:color w:val="000000"/>
    </w:rPr>
  </w:style>
  <w:style w:type="paragraph" w:styleId="ListParagraph">
    <w:name w:val="List Paragraph"/>
    <w:basedOn w:val="Normal"/>
    <w:uiPriority w:val="34"/>
    <w:qFormat/>
    <w:rsid w:val="00A53467"/>
    <w:pPr>
      <w:ind w:left="720"/>
    </w:pPr>
  </w:style>
  <w:style w:type="table" w:styleId="TableGrid">
    <w:name w:val="Table Grid"/>
    <w:basedOn w:val="TableNormal"/>
    <w:rsid w:val="00A2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03217"/>
    <w:rPr>
      <w:szCs w:val="24"/>
      <w:lang w:val="en-US" w:eastAsia="en-US"/>
    </w:rPr>
  </w:style>
  <w:style w:type="paragraph" w:customStyle="1" w:styleId="Style27">
    <w:name w:val="Style27"/>
    <w:basedOn w:val="Normal"/>
    <w:rsid w:val="00FE6BF1"/>
    <w:pPr>
      <w:overflowPunct w:val="0"/>
      <w:autoSpaceDE w:val="0"/>
      <w:autoSpaceDN w:val="0"/>
      <w:adjustRightInd w:val="0"/>
      <w:textAlignment w:val="baseline"/>
    </w:pPr>
    <w:rPr>
      <w:rFonts w:ascii="Arial" w:hAnsi="Arial" w:cs="Arial"/>
      <w:sz w:val="22"/>
      <w:szCs w:val="22"/>
      <w:lang w:val="en-GB"/>
    </w:rPr>
  </w:style>
  <w:style w:type="character" w:customStyle="1" w:styleId="CommentTextChar">
    <w:name w:val="Comment Text Char"/>
    <w:basedOn w:val="DefaultParagraphFont"/>
    <w:link w:val="CommentText"/>
    <w:semiHidden/>
    <w:rsid w:val="00FE6BF1"/>
    <w:rPr>
      <w:lang w:val="en-US" w:eastAsia="en-US"/>
    </w:rPr>
  </w:style>
  <w:style w:type="character" w:customStyle="1" w:styleId="FooterChar">
    <w:name w:val="Footer Char"/>
    <w:basedOn w:val="DefaultParagraphFont"/>
    <w:link w:val="Footer"/>
    <w:rsid w:val="00F259E6"/>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lin1@ford.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1147</Words>
  <Characters>9340</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10467</CharactersWithSpaces>
  <SharedDoc>false</SharedDoc>
  <HLinks>
    <vt:vector size="72" baseType="variant">
      <vt:variant>
        <vt:i4>6226023</vt:i4>
      </vt:variant>
      <vt:variant>
        <vt:i4>9</vt:i4>
      </vt:variant>
      <vt:variant>
        <vt:i4>0</vt:i4>
      </vt:variant>
      <vt:variant>
        <vt:i4>5</vt:i4>
      </vt:variant>
      <vt:variant>
        <vt:lpwstr>mailto:xxxxxx@ford.com</vt:lpwstr>
      </vt:variant>
      <vt:variant>
        <vt:lpwstr/>
      </vt:variant>
      <vt:variant>
        <vt:i4>6226023</vt:i4>
      </vt:variant>
      <vt:variant>
        <vt:i4>6</vt:i4>
      </vt:variant>
      <vt:variant>
        <vt:i4>0</vt:i4>
      </vt:variant>
      <vt:variant>
        <vt:i4>5</vt:i4>
      </vt:variant>
      <vt:variant>
        <vt:lpwstr>mailto:xxxxxx@ford.com</vt:lpwstr>
      </vt:variant>
      <vt:variant>
        <vt:lpwstr/>
      </vt:variant>
      <vt:variant>
        <vt:i4>6226023</vt:i4>
      </vt:variant>
      <vt:variant>
        <vt:i4>3</vt:i4>
      </vt:variant>
      <vt:variant>
        <vt:i4>0</vt:i4>
      </vt:variant>
      <vt:variant>
        <vt:i4>5</vt:i4>
      </vt:variant>
      <vt:variant>
        <vt:lpwstr>mailto:xxxxxx@ford.com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5242944</vt:i4>
      </vt:variant>
      <vt:variant>
        <vt:i4>14</vt:i4>
      </vt:variant>
      <vt:variant>
        <vt:i4>0</vt:i4>
      </vt:variant>
      <vt:variant>
        <vt:i4>5</vt:i4>
      </vt:variant>
      <vt:variant>
        <vt:lpwstr>http://www.youtube.com/fordvideo1</vt:lpwstr>
      </vt:variant>
      <vt:variant>
        <vt:lpwstr/>
      </vt:variant>
      <vt:variant>
        <vt:i4>2752567</vt:i4>
      </vt:variant>
      <vt:variant>
        <vt:i4>11</vt:i4>
      </vt:variant>
      <vt:variant>
        <vt:i4>0</vt:i4>
      </vt:variant>
      <vt:variant>
        <vt:i4>5</vt:i4>
      </vt:variant>
      <vt:variant>
        <vt:lpwstr>http://www.twitter.com/ford</vt:lpwstr>
      </vt:variant>
      <vt:variant>
        <vt:lpwstr/>
      </vt:variant>
      <vt:variant>
        <vt:i4>4587594</vt:i4>
      </vt:variant>
      <vt:variant>
        <vt:i4>8</vt:i4>
      </vt:variant>
      <vt:variant>
        <vt:i4>0</vt:i4>
      </vt:variant>
      <vt:variant>
        <vt:i4>5</vt:i4>
      </vt:variant>
      <vt:variant>
        <vt:lpwstr>http://www.facebook.com/ford</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Mills, Andy (A.)</dc:creator>
  <cp:lastModifiedBy>Salin, Riitta (RSa.)</cp:lastModifiedBy>
  <cp:revision>9</cp:revision>
  <cp:lastPrinted>2012-07-20T11:11:00Z</cp:lastPrinted>
  <dcterms:created xsi:type="dcterms:W3CDTF">2012-07-20T11:12:00Z</dcterms:created>
  <dcterms:modified xsi:type="dcterms:W3CDTF">2012-08-27T07:37:00Z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