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C3671" w:rsidRDefault="006C3671" w:rsidP="00072D08">
      <w:pPr>
        <w:pStyle w:val="NormalWeb1"/>
        <w:rPr>
          <w:b/>
          <w:color w:val="404040"/>
          <w:sz w:val="22"/>
          <w:szCs w:val="22"/>
          <w:lang w:val="en-US"/>
        </w:rPr>
      </w:pPr>
    </w:p>
    <w:p w:rsidR="006C3671" w:rsidRDefault="006C3671" w:rsidP="00072D08">
      <w:pPr>
        <w:pStyle w:val="NormalWeb1"/>
        <w:rPr>
          <w:color w:val="404040"/>
          <w:sz w:val="22"/>
          <w:szCs w:val="22"/>
          <w:lang w:val="en-US"/>
        </w:rPr>
      </w:pPr>
      <w:r>
        <w:rPr>
          <w:b/>
          <w:color w:val="404040"/>
          <w:sz w:val="22"/>
          <w:szCs w:val="22"/>
          <w:lang w:val="en-US"/>
        </w:rPr>
        <w:t>Press release</w:t>
      </w:r>
      <w:r>
        <w:rPr>
          <w:b/>
          <w:color w:val="404040"/>
          <w:sz w:val="22"/>
          <w:szCs w:val="22"/>
          <w:lang w:val="en-US"/>
        </w:rPr>
        <w:tab/>
      </w:r>
      <w:r w:rsidR="00C13299">
        <w:rPr>
          <w:color w:val="404040"/>
          <w:sz w:val="22"/>
          <w:szCs w:val="22"/>
          <w:lang w:val="en-US"/>
        </w:rPr>
        <w:tab/>
      </w:r>
      <w:r w:rsidR="00C13299">
        <w:rPr>
          <w:color w:val="404040"/>
          <w:sz w:val="22"/>
          <w:szCs w:val="22"/>
          <w:lang w:val="en-US"/>
        </w:rPr>
        <w:tab/>
      </w:r>
      <w:r w:rsidR="00C13299">
        <w:rPr>
          <w:color w:val="404040"/>
          <w:sz w:val="22"/>
          <w:szCs w:val="22"/>
          <w:lang w:val="en-US"/>
        </w:rPr>
        <w:tab/>
      </w:r>
      <w:r w:rsidR="00C13299">
        <w:rPr>
          <w:color w:val="404040"/>
          <w:sz w:val="22"/>
          <w:szCs w:val="22"/>
          <w:lang w:val="en-US"/>
        </w:rPr>
        <w:tab/>
      </w:r>
      <w:r w:rsidR="00C13299">
        <w:rPr>
          <w:color w:val="404040"/>
          <w:sz w:val="22"/>
          <w:szCs w:val="22"/>
          <w:lang w:val="en-US"/>
        </w:rPr>
        <w:tab/>
      </w:r>
      <w:r w:rsidR="00C13299">
        <w:rPr>
          <w:color w:val="404040"/>
          <w:sz w:val="22"/>
          <w:szCs w:val="22"/>
          <w:lang w:val="en-US"/>
        </w:rPr>
        <w:tab/>
        <w:t>Stockholm,</w:t>
      </w:r>
      <w:r>
        <w:rPr>
          <w:color w:val="404040"/>
          <w:sz w:val="22"/>
          <w:szCs w:val="22"/>
          <w:lang w:val="en-US"/>
        </w:rPr>
        <w:t xml:space="preserve"> Nov</w:t>
      </w:r>
      <w:r w:rsidR="00C13299">
        <w:rPr>
          <w:color w:val="404040"/>
          <w:sz w:val="22"/>
          <w:szCs w:val="22"/>
          <w:lang w:val="en-US"/>
        </w:rPr>
        <w:t xml:space="preserve"> 17</w:t>
      </w:r>
      <w:r w:rsidR="00C13299" w:rsidRPr="00C13299">
        <w:rPr>
          <w:color w:val="404040"/>
          <w:sz w:val="22"/>
          <w:szCs w:val="22"/>
          <w:vertAlign w:val="superscript"/>
          <w:lang w:val="en-US"/>
        </w:rPr>
        <w:t>th</w:t>
      </w:r>
      <w:r>
        <w:rPr>
          <w:color w:val="404040"/>
          <w:sz w:val="22"/>
          <w:szCs w:val="22"/>
          <w:lang w:val="en-US"/>
        </w:rPr>
        <w:t>. 2010</w:t>
      </w:r>
    </w:p>
    <w:p w:rsidR="006C3671" w:rsidRDefault="006C3671" w:rsidP="00072D08">
      <w:pPr>
        <w:pStyle w:val="NormalWeb1"/>
        <w:rPr>
          <w:b/>
          <w:color w:val="404040"/>
          <w:lang w:val="en-US"/>
        </w:rPr>
      </w:pPr>
    </w:p>
    <w:p w:rsidR="006C3671" w:rsidRDefault="006C3671" w:rsidP="00072D08">
      <w:pPr>
        <w:pStyle w:val="NormalWeb1"/>
        <w:rPr>
          <w:b/>
          <w:color w:val="404040"/>
          <w:sz w:val="30"/>
          <w:szCs w:val="30"/>
          <w:lang w:val="en-US"/>
        </w:rPr>
      </w:pPr>
      <w:r>
        <w:rPr>
          <w:b/>
          <w:color w:val="404040"/>
          <w:sz w:val="30"/>
          <w:szCs w:val="30"/>
          <w:lang w:val="en-US"/>
        </w:rPr>
        <w:t xml:space="preserve">New competition to promote browser game Aloriah on the web </w:t>
      </w:r>
    </w:p>
    <w:p w:rsidR="006C3671" w:rsidRDefault="006C3671" w:rsidP="00072D08">
      <w:pPr>
        <w:pStyle w:val="NormalWeb1"/>
        <w:rPr>
          <w:color w:val="404040"/>
          <w:sz w:val="22"/>
          <w:szCs w:val="22"/>
          <w:lang w:val="en-US"/>
        </w:rPr>
      </w:pPr>
    </w:p>
    <w:p w:rsidR="006C3671" w:rsidRPr="001364CD" w:rsidRDefault="006C3671" w:rsidP="00072D08">
      <w:pPr>
        <w:pStyle w:val="NormalWeb1"/>
        <w:rPr>
          <w:b/>
          <w:color w:val="404040"/>
          <w:sz w:val="22"/>
          <w:szCs w:val="22"/>
          <w:lang w:val="en-US"/>
        </w:rPr>
      </w:pPr>
      <w:r w:rsidRPr="001364CD">
        <w:rPr>
          <w:b/>
          <w:color w:val="404040"/>
          <w:sz w:val="22"/>
          <w:szCs w:val="22"/>
          <w:lang w:val="en-US"/>
        </w:rPr>
        <w:t xml:space="preserve">Swedish game developer Devillusion Entertainment today announced its new competition to promote strategy browser game Aloriah on the web. The participants will eligible to win </w:t>
      </w:r>
      <w:r w:rsidR="001369B1">
        <w:rPr>
          <w:b/>
          <w:color w:val="404040"/>
          <w:sz w:val="22"/>
          <w:szCs w:val="22"/>
          <w:lang w:val="en-US"/>
        </w:rPr>
        <w:t>products</w:t>
      </w:r>
      <w:r w:rsidRPr="001364CD">
        <w:rPr>
          <w:b/>
          <w:color w:val="404040"/>
          <w:sz w:val="22"/>
          <w:szCs w:val="22"/>
          <w:lang w:val="en-US"/>
        </w:rPr>
        <w:t xml:space="preserve"> from</w:t>
      </w:r>
      <w:r w:rsidR="001369B1">
        <w:rPr>
          <w:b/>
          <w:color w:val="404040"/>
          <w:sz w:val="22"/>
          <w:szCs w:val="22"/>
          <w:lang w:val="en-US"/>
        </w:rPr>
        <w:t xml:space="preserve"> Mionix, the</w:t>
      </w:r>
      <w:r w:rsidRPr="001364CD">
        <w:rPr>
          <w:b/>
          <w:color w:val="404040"/>
          <w:sz w:val="22"/>
          <w:szCs w:val="22"/>
          <w:lang w:val="en-US"/>
        </w:rPr>
        <w:t xml:space="preserve"> </w:t>
      </w:r>
      <w:r w:rsidR="001364CD" w:rsidRPr="001364CD">
        <w:rPr>
          <w:b/>
          <w:color w:val="404040"/>
          <w:sz w:val="22"/>
          <w:szCs w:val="22"/>
          <w:lang w:val="en-US"/>
        </w:rPr>
        <w:t>Swedish manufacturer of professional high-end gaming accessories</w:t>
      </w:r>
      <w:r w:rsidR="001369B1">
        <w:rPr>
          <w:b/>
          <w:color w:val="404040"/>
          <w:sz w:val="22"/>
          <w:szCs w:val="22"/>
          <w:lang w:val="en-US"/>
        </w:rPr>
        <w:t>.</w:t>
      </w:r>
    </w:p>
    <w:p w:rsidR="006C3671" w:rsidRDefault="006C3671" w:rsidP="00072D08">
      <w:pPr>
        <w:pStyle w:val="NormalWeb1"/>
        <w:rPr>
          <w:rFonts w:cs="Helvetica"/>
          <w:color w:val="404040"/>
          <w:sz w:val="22"/>
          <w:szCs w:val="22"/>
          <w:lang w:val="en-US"/>
        </w:rPr>
      </w:pPr>
    </w:p>
    <w:p w:rsidR="006C3671" w:rsidRPr="00D7386A" w:rsidRDefault="006C3671" w:rsidP="00072D08">
      <w:pPr>
        <w:pStyle w:val="NormalWeb1"/>
        <w:rPr>
          <w:rFonts w:cs="Helvetica"/>
          <w:color w:val="404040"/>
          <w:sz w:val="22"/>
          <w:szCs w:val="22"/>
          <w:lang w:val="en-US"/>
        </w:rPr>
      </w:pPr>
      <w:r>
        <w:rPr>
          <w:rFonts w:cs="Helvetica"/>
          <w:color w:val="404040"/>
          <w:sz w:val="22"/>
          <w:szCs w:val="22"/>
          <w:lang w:val="en-US"/>
        </w:rPr>
        <w:t>The Aloriah competition runs between November 17</w:t>
      </w:r>
      <w:r>
        <w:rPr>
          <w:rFonts w:cs="Helvetica"/>
          <w:color w:val="404040"/>
          <w:sz w:val="22"/>
          <w:szCs w:val="22"/>
          <w:vertAlign w:val="superscript"/>
          <w:lang w:val="en-US"/>
        </w:rPr>
        <w:t>th</w:t>
      </w:r>
      <w:r>
        <w:rPr>
          <w:rFonts w:cs="Helvetica"/>
          <w:color w:val="404040"/>
          <w:sz w:val="22"/>
          <w:szCs w:val="22"/>
          <w:lang w:val="en-US"/>
        </w:rPr>
        <w:t xml:space="preserve"> and December 1</w:t>
      </w:r>
      <w:r>
        <w:rPr>
          <w:rFonts w:cs="Helvetica"/>
          <w:color w:val="404040"/>
          <w:sz w:val="22"/>
          <w:szCs w:val="22"/>
          <w:vertAlign w:val="superscript"/>
          <w:lang w:val="en-US"/>
        </w:rPr>
        <w:t>st</w:t>
      </w:r>
      <w:r>
        <w:rPr>
          <w:rFonts w:cs="Helvetica"/>
          <w:color w:val="404040"/>
          <w:sz w:val="22"/>
          <w:szCs w:val="22"/>
          <w:lang w:val="en-US"/>
        </w:rPr>
        <w:t>. The idea of competition is for Aloriah players to promote the game in different ways, e.g. on blogs, Facebook and with Youtube clips. Ten finalists will be selected and asked to motivate why they like Aloriah. The finalists with the three best answers will win prices from Mionix</w:t>
      </w:r>
      <w:r w:rsidRPr="00D7386A">
        <w:rPr>
          <w:rFonts w:cs="Helvetica"/>
          <w:color w:val="404040"/>
          <w:sz w:val="22"/>
          <w:szCs w:val="22"/>
          <w:lang w:val="en-US"/>
        </w:rPr>
        <w:t xml:space="preserve">, </w:t>
      </w:r>
      <w:r w:rsidR="00D7386A" w:rsidRPr="00D7386A">
        <w:rPr>
          <w:color w:val="404040"/>
          <w:sz w:val="22"/>
          <w:szCs w:val="22"/>
          <w:lang w:val="en-US"/>
        </w:rPr>
        <w:t>the Swedish manufacturer of professional high-end gaming accessories.</w:t>
      </w:r>
    </w:p>
    <w:p w:rsidR="006C3671" w:rsidRDefault="006C3671" w:rsidP="00072D08">
      <w:pPr>
        <w:pStyle w:val="NormalWeb1"/>
        <w:rPr>
          <w:rFonts w:cs="Helvetica"/>
          <w:color w:val="404040"/>
          <w:sz w:val="22"/>
          <w:szCs w:val="22"/>
          <w:lang w:val="en-US"/>
        </w:rPr>
      </w:pPr>
    </w:p>
    <w:p w:rsidR="006C3671" w:rsidRDefault="006C3671" w:rsidP="00072D08">
      <w:pPr>
        <w:pStyle w:val="NormalWeb1"/>
        <w:rPr>
          <w:rFonts w:cs="Helvetica"/>
          <w:color w:val="404040"/>
          <w:sz w:val="22"/>
          <w:szCs w:val="22"/>
          <w:lang w:val="en-US"/>
        </w:rPr>
      </w:pPr>
      <w:r>
        <w:rPr>
          <w:rFonts w:cs="Helvetica"/>
          <w:color w:val="404040"/>
          <w:sz w:val="22"/>
          <w:szCs w:val="22"/>
          <w:lang w:val="en-US"/>
        </w:rPr>
        <w:t>- We’re doing this as a fun way of spreading Aloriah to new users on the Internet. Thanks to a close cooperation with Mionix we’re able to offer some really nice prices to the winners, consisting of some of the best gaming gear available on t</w:t>
      </w:r>
      <w:r w:rsidR="008162F9">
        <w:rPr>
          <w:rFonts w:cs="Helvetica"/>
          <w:color w:val="404040"/>
          <w:sz w:val="22"/>
          <w:szCs w:val="22"/>
          <w:lang w:val="en-US"/>
        </w:rPr>
        <w:t>he market, says Jonas Wikberg, Lead Game D</w:t>
      </w:r>
      <w:r>
        <w:rPr>
          <w:rFonts w:cs="Helvetica"/>
          <w:color w:val="404040"/>
          <w:sz w:val="22"/>
          <w:szCs w:val="22"/>
          <w:lang w:val="en-US"/>
        </w:rPr>
        <w:t xml:space="preserve">esigner at Devillusion Entertainment, creators of Aloriah. </w:t>
      </w:r>
    </w:p>
    <w:p w:rsidR="006C3671" w:rsidRDefault="006C3671" w:rsidP="00072D08">
      <w:pPr>
        <w:pStyle w:val="NormalWeb1"/>
        <w:rPr>
          <w:color w:val="404040"/>
          <w:sz w:val="22"/>
          <w:szCs w:val="22"/>
          <w:lang w:val="en-US"/>
        </w:rPr>
      </w:pPr>
    </w:p>
    <w:p w:rsidR="006C3671" w:rsidRPr="00072D08" w:rsidRDefault="00072D08" w:rsidP="00072D08">
      <w:pPr>
        <w:pStyle w:val="NormalWeb1"/>
        <w:rPr>
          <w:color w:val="404040"/>
          <w:sz w:val="22"/>
          <w:szCs w:val="22"/>
          <w:lang w:val="en-US"/>
        </w:rPr>
      </w:pPr>
      <w:r>
        <w:rPr>
          <w:i/>
          <w:color w:val="404040"/>
          <w:sz w:val="22"/>
          <w:szCs w:val="22"/>
          <w:lang w:val="en-US"/>
        </w:rPr>
        <w:t xml:space="preserve">- </w:t>
      </w:r>
      <w:r w:rsidR="006C3671" w:rsidRPr="00072D08">
        <w:rPr>
          <w:color w:val="404040"/>
          <w:sz w:val="22"/>
          <w:szCs w:val="22"/>
          <w:lang w:val="en-US"/>
        </w:rPr>
        <w:t xml:space="preserve">As a manufacturer of high-end professional gaming </w:t>
      </w:r>
      <w:r w:rsidR="0025798D" w:rsidRPr="00072D08">
        <w:rPr>
          <w:color w:val="404040"/>
          <w:sz w:val="22"/>
          <w:szCs w:val="22"/>
          <w:lang w:val="en-US"/>
        </w:rPr>
        <w:t xml:space="preserve">accessories, </w:t>
      </w:r>
      <w:r w:rsidR="006C3671" w:rsidRPr="00072D08">
        <w:rPr>
          <w:color w:val="404040"/>
          <w:sz w:val="22"/>
          <w:szCs w:val="22"/>
          <w:lang w:val="en-US"/>
        </w:rPr>
        <w:t>Mionix is glad to be a</w:t>
      </w:r>
      <w:r w:rsidR="006C1E6C">
        <w:rPr>
          <w:color w:val="404040"/>
          <w:sz w:val="22"/>
          <w:szCs w:val="22"/>
          <w:lang w:val="en-US"/>
        </w:rPr>
        <w:t xml:space="preserve"> </w:t>
      </w:r>
      <w:r w:rsidR="006C3671" w:rsidRPr="00072D08">
        <w:rPr>
          <w:color w:val="404040"/>
          <w:sz w:val="22"/>
          <w:szCs w:val="22"/>
          <w:lang w:val="en-US"/>
        </w:rPr>
        <w:t xml:space="preserve">part of this cooperation. It gives us the opportunity to reach out to a different type of gamers meanwhile helping to promote a game </w:t>
      </w:r>
      <w:r w:rsidRPr="00072D08">
        <w:rPr>
          <w:color w:val="404040"/>
          <w:sz w:val="22"/>
          <w:szCs w:val="22"/>
          <w:lang w:val="en-US"/>
        </w:rPr>
        <w:t>we enjoy and believe a lot in,</w:t>
      </w:r>
      <w:r w:rsidR="006C3671" w:rsidRPr="00072D08">
        <w:rPr>
          <w:color w:val="404040"/>
          <w:sz w:val="22"/>
          <w:szCs w:val="22"/>
          <w:lang w:val="en-US"/>
        </w:rPr>
        <w:t xml:space="preserve"> says Kalle </w:t>
      </w:r>
      <w:r w:rsidR="00881170" w:rsidRPr="00881170">
        <w:rPr>
          <w:color w:val="404040" w:themeColor="text1" w:themeTint="BF"/>
          <w:sz w:val="22"/>
          <w:szCs w:val="22"/>
          <w:lang w:val="en-US"/>
        </w:rPr>
        <w:t>Conradsson</w:t>
      </w:r>
      <w:r w:rsidR="006C3671" w:rsidRPr="00072D08">
        <w:rPr>
          <w:color w:val="404040"/>
          <w:sz w:val="22"/>
          <w:szCs w:val="22"/>
          <w:lang w:val="en-US"/>
        </w:rPr>
        <w:t xml:space="preserve">, </w:t>
      </w:r>
      <w:r w:rsidR="00F67671" w:rsidRPr="00072D08">
        <w:rPr>
          <w:color w:val="404040"/>
          <w:sz w:val="22"/>
          <w:szCs w:val="22"/>
          <w:lang w:val="en-US"/>
        </w:rPr>
        <w:t>M</w:t>
      </w:r>
      <w:r w:rsidR="006C3671" w:rsidRPr="00072D08">
        <w:rPr>
          <w:color w:val="404040"/>
          <w:sz w:val="22"/>
          <w:szCs w:val="22"/>
          <w:lang w:val="en-US"/>
        </w:rPr>
        <w:t xml:space="preserve">arketing </w:t>
      </w:r>
      <w:r w:rsidR="00F67671" w:rsidRPr="00072D08">
        <w:rPr>
          <w:color w:val="404040"/>
          <w:sz w:val="22"/>
          <w:szCs w:val="22"/>
          <w:lang w:val="en-US"/>
        </w:rPr>
        <w:t>M</w:t>
      </w:r>
      <w:r w:rsidR="006C3671" w:rsidRPr="00072D08">
        <w:rPr>
          <w:color w:val="404040"/>
          <w:sz w:val="22"/>
          <w:szCs w:val="22"/>
          <w:lang w:val="en-US"/>
        </w:rPr>
        <w:t>anager of Mionix AB.</w:t>
      </w:r>
    </w:p>
    <w:p w:rsidR="006C3671" w:rsidRPr="00072D08" w:rsidRDefault="006C3671" w:rsidP="00072D08">
      <w:pPr>
        <w:pStyle w:val="NormalWeb1"/>
        <w:rPr>
          <w:color w:val="404040"/>
          <w:sz w:val="22"/>
          <w:szCs w:val="22"/>
          <w:lang w:val="en-US"/>
        </w:rPr>
      </w:pPr>
    </w:p>
    <w:p w:rsidR="006C3671" w:rsidRDefault="006C3671" w:rsidP="00072D08">
      <w:pPr>
        <w:pStyle w:val="NormalWeb1"/>
        <w:rPr>
          <w:color w:val="404040"/>
          <w:sz w:val="22"/>
          <w:szCs w:val="22"/>
          <w:lang w:val="en-US"/>
        </w:rPr>
      </w:pPr>
      <w:r>
        <w:rPr>
          <w:color w:val="404040"/>
          <w:sz w:val="22"/>
          <w:szCs w:val="22"/>
          <w:lang w:val="en-US"/>
        </w:rPr>
        <w:t xml:space="preserve">All registered Aloriah players can participate in the competition. Winners will be announced on </w:t>
      </w:r>
      <w:hyperlink r:id="rId7" w:history="1">
        <w:r w:rsidRPr="00881170">
          <w:rPr>
            <w:rStyle w:val="Hyperlink"/>
            <w:lang w:val="en-US"/>
          </w:rPr>
          <w:t>www.aloriah.com</w:t>
        </w:r>
      </w:hyperlink>
      <w:r>
        <w:rPr>
          <w:color w:val="404040"/>
          <w:sz w:val="22"/>
          <w:szCs w:val="22"/>
          <w:lang w:val="en-US"/>
        </w:rPr>
        <w:t xml:space="preserve"> on Dec 4</w:t>
      </w:r>
      <w:r>
        <w:rPr>
          <w:color w:val="404040"/>
          <w:sz w:val="22"/>
          <w:szCs w:val="22"/>
          <w:vertAlign w:val="superscript"/>
          <w:lang w:val="en-US"/>
        </w:rPr>
        <w:t>th</w:t>
      </w:r>
      <w:r>
        <w:rPr>
          <w:color w:val="404040"/>
          <w:sz w:val="22"/>
          <w:szCs w:val="22"/>
          <w:lang w:val="en-US"/>
        </w:rPr>
        <w:t xml:space="preserve">. The jury consists of the Aloriah crew. Prices consist of the following Mionix products:  </w:t>
      </w:r>
    </w:p>
    <w:p w:rsidR="00CF4FF8" w:rsidRDefault="00CF4FF8" w:rsidP="00072D08">
      <w:pPr>
        <w:rPr>
          <w:rFonts w:eastAsia="Times New Roman" w:cs="Times New Roman"/>
          <w:b/>
          <w:color w:val="404040"/>
          <w:sz w:val="22"/>
          <w:szCs w:val="22"/>
          <w:lang w:val="en-US"/>
        </w:rPr>
      </w:pPr>
    </w:p>
    <w:p w:rsidR="006C3671" w:rsidRDefault="006C3671" w:rsidP="00072D08">
      <w:pPr>
        <w:rPr>
          <w:rFonts w:eastAsia="Times New Roman" w:cs="Times New Roman"/>
          <w:color w:val="404040"/>
          <w:sz w:val="22"/>
          <w:szCs w:val="22"/>
          <w:lang w:val="en-US"/>
        </w:rPr>
      </w:pPr>
      <w:r>
        <w:rPr>
          <w:rFonts w:eastAsia="Times New Roman" w:cs="Times New Roman"/>
          <w:b/>
          <w:color w:val="404040"/>
          <w:sz w:val="22"/>
          <w:szCs w:val="22"/>
          <w:lang w:val="en-US"/>
        </w:rPr>
        <w:t>1</w:t>
      </w:r>
      <w:r>
        <w:rPr>
          <w:rFonts w:eastAsia="Times New Roman" w:cs="Times New Roman"/>
          <w:b/>
          <w:color w:val="404040"/>
          <w:sz w:val="22"/>
          <w:szCs w:val="22"/>
          <w:vertAlign w:val="superscript"/>
          <w:lang w:val="en-US"/>
        </w:rPr>
        <w:t>st</w:t>
      </w:r>
      <w:r>
        <w:rPr>
          <w:rFonts w:eastAsia="Times New Roman" w:cs="Times New Roman"/>
          <w:b/>
          <w:color w:val="404040"/>
          <w:sz w:val="22"/>
          <w:szCs w:val="22"/>
          <w:lang w:val="en-US"/>
        </w:rPr>
        <w:t xml:space="preserve"> price </w:t>
      </w:r>
      <w:r>
        <w:rPr>
          <w:rFonts w:eastAsia="Times New Roman" w:cs="Times New Roman"/>
          <w:b/>
          <w:color w:val="404040"/>
          <w:sz w:val="22"/>
          <w:szCs w:val="22"/>
          <w:lang w:val="en-US"/>
        </w:rPr>
        <w:br/>
      </w:r>
      <w:r>
        <w:rPr>
          <w:rFonts w:eastAsia="Times New Roman" w:cs="Times New Roman"/>
          <w:color w:val="404040"/>
          <w:sz w:val="22"/>
          <w:szCs w:val="22"/>
          <w:lang w:val="en-US"/>
        </w:rPr>
        <w:t xml:space="preserve">1 Mionix Naos 5000 (mouse) </w:t>
      </w:r>
      <w:r>
        <w:rPr>
          <w:rFonts w:eastAsia="Times New Roman" w:cs="Times New Roman"/>
          <w:color w:val="404040"/>
          <w:sz w:val="22"/>
          <w:szCs w:val="22"/>
          <w:lang w:val="en-US"/>
        </w:rPr>
        <w:br/>
        <w:t xml:space="preserve">1 Mionix Keid 20 B (headphones) </w:t>
      </w:r>
      <w:r>
        <w:rPr>
          <w:rFonts w:eastAsia="Times New Roman" w:cs="Times New Roman"/>
          <w:color w:val="404040"/>
          <w:sz w:val="22"/>
          <w:szCs w:val="22"/>
          <w:lang w:val="en-US"/>
        </w:rPr>
        <w:br/>
        <w:t xml:space="preserve">1 Mionix Sargas 460 (mouse mat) </w:t>
      </w:r>
    </w:p>
    <w:p w:rsidR="006C3671" w:rsidRDefault="00515CF8" w:rsidP="00072D08">
      <w:pPr>
        <w:pStyle w:val="NoSpacing1"/>
        <w:spacing w:after="0"/>
        <w:rPr>
          <w:rFonts w:eastAsia="Times New Roman" w:cs="Times New Roman"/>
          <w:color w:val="404040"/>
          <w:szCs w:val="22"/>
          <w:lang w:val="en-US"/>
        </w:rPr>
      </w:pPr>
      <w:r>
        <w:rPr>
          <w:rFonts w:eastAsia="Times New Roman" w:cs="Times New Roman"/>
          <w:b/>
          <w:color w:val="404040"/>
          <w:szCs w:val="22"/>
          <w:lang w:val="en-US"/>
        </w:rPr>
        <w:br/>
      </w:r>
      <w:r w:rsidR="006C3671" w:rsidRPr="00215ED3">
        <w:rPr>
          <w:rFonts w:eastAsia="Times New Roman" w:cs="Times New Roman"/>
          <w:b/>
          <w:color w:val="404040"/>
          <w:sz w:val="22"/>
          <w:szCs w:val="22"/>
          <w:lang w:val="en-US"/>
        </w:rPr>
        <w:t>2</w:t>
      </w:r>
      <w:r w:rsidR="006C3671" w:rsidRPr="00215ED3">
        <w:rPr>
          <w:rFonts w:eastAsia="Times New Roman" w:cs="Times New Roman"/>
          <w:b/>
          <w:color w:val="404040"/>
          <w:sz w:val="22"/>
          <w:szCs w:val="22"/>
          <w:vertAlign w:val="superscript"/>
          <w:lang w:val="en-US"/>
        </w:rPr>
        <w:t>nd</w:t>
      </w:r>
      <w:r w:rsidR="006C3671" w:rsidRPr="00215ED3">
        <w:rPr>
          <w:rFonts w:eastAsia="Times New Roman" w:cs="Times New Roman"/>
          <w:b/>
          <w:color w:val="404040"/>
          <w:sz w:val="22"/>
          <w:szCs w:val="22"/>
          <w:lang w:val="en-US"/>
        </w:rPr>
        <w:t xml:space="preserve"> price</w:t>
      </w:r>
      <w:r w:rsidR="006C3671">
        <w:rPr>
          <w:rFonts w:eastAsia="Times New Roman" w:cs="Times New Roman"/>
          <w:b/>
          <w:color w:val="404040"/>
          <w:szCs w:val="22"/>
          <w:lang w:val="en-US"/>
        </w:rPr>
        <w:t xml:space="preserve"> </w:t>
      </w:r>
      <w:r w:rsidR="00C219A2">
        <w:rPr>
          <w:rFonts w:eastAsia="Times New Roman" w:cs="Times New Roman"/>
          <w:b/>
          <w:color w:val="404040"/>
          <w:szCs w:val="22"/>
          <w:lang w:val="en-US"/>
        </w:rPr>
        <w:br/>
      </w:r>
      <w:r w:rsidR="006C3671">
        <w:rPr>
          <w:rFonts w:eastAsia="Times New Roman" w:cs="Times New Roman"/>
          <w:color w:val="404040"/>
          <w:szCs w:val="22"/>
          <w:lang w:val="en-US"/>
        </w:rPr>
        <w:t xml:space="preserve">1 Mionix Naos 5000 (mouse) </w:t>
      </w:r>
      <w:r w:rsidR="006C3671">
        <w:rPr>
          <w:rFonts w:eastAsia="Times New Roman" w:cs="Times New Roman"/>
          <w:color w:val="404040"/>
          <w:szCs w:val="22"/>
          <w:lang w:val="en-US"/>
        </w:rPr>
        <w:br/>
        <w:t>1 Mionix Alioth 400 (mouse mat)</w:t>
      </w:r>
    </w:p>
    <w:p w:rsidR="003137D0" w:rsidRDefault="003137D0" w:rsidP="00072D08">
      <w:pPr>
        <w:rPr>
          <w:rFonts w:eastAsia="Times New Roman" w:cs="Times New Roman"/>
          <w:b/>
          <w:color w:val="404040"/>
          <w:sz w:val="22"/>
          <w:szCs w:val="22"/>
          <w:lang w:val="en-US"/>
        </w:rPr>
      </w:pPr>
    </w:p>
    <w:p w:rsidR="006C3671" w:rsidRDefault="006C3671" w:rsidP="00072D08">
      <w:pPr>
        <w:rPr>
          <w:rFonts w:eastAsia="Times New Roman" w:cs="Times New Roman"/>
          <w:color w:val="404040"/>
          <w:sz w:val="22"/>
          <w:szCs w:val="22"/>
          <w:lang w:val="en-US"/>
        </w:rPr>
      </w:pPr>
      <w:r>
        <w:rPr>
          <w:rFonts w:eastAsia="Times New Roman" w:cs="Times New Roman"/>
          <w:b/>
          <w:color w:val="404040"/>
          <w:sz w:val="22"/>
          <w:szCs w:val="22"/>
          <w:lang w:val="en-US"/>
        </w:rPr>
        <w:t>3</w:t>
      </w:r>
      <w:r>
        <w:rPr>
          <w:rFonts w:eastAsia="Times New Roman" w:cs="Times New Roman"/>
          <w:b/>
          <w:color w:val="404040"/>
          <w:sz w:val="22"/>
          <w:szCs w:val="22"/>
          <w:vertAlign w:val="superscript"/>
          <w:lang w:val="en-US"/>
        </w:rPr>
        <w:t>rd</w:t>
      </w:r>
      <w:r>
        <w:rPr>
          <w:rFonts w:eastAsia="Times New Roman" w:cs="Times New Roman"/>
          <w:b/>
          <w:color w:val="404040"/>
          <w:sz w:val="22"/>
          <w:szCs w:val="22"/>
          <w:lang w:val="en-US"/>
        </w:rPr>
        <w:t xml:space="preserve"> price</w:t>
      </w:r>
      <w:r>
        <w:rPr>
          <w:rFonts w:eastAsia="Times New Roman" w:cs="Times New Roman"/>
          <w:b/>
          <w:color w:val="404040"/>
          <w:sz w:val="22"/>
          <w:szCs w:val="22"/>
          <w:lang w:val="en-US"/>
        </w:rPr>
        <w:br/>
      </w:r>
      <w:r>
        <w:rPr>
          <w:rFonts w:eastAsia="Times New Roman" w:cs="Times New Roman"/>
          <w:color w:val="404040"/>
          <w:sz w:val="22"/>
          <w:szCs w:val="22"/>
          <w:lang w:val="en-US"/>
        </w:rPr>
        <w:t>1 Keid 20 B (headphones)</w:t>
      </w:r>
    </w:p>
    <w:p w:rsidR="006C3671" w:rsidRDefault="006C3671" w:rsidP="00072D08">
      <w:pPr>
        <w:pStyle w:val="NormalWeb1"/>
        <w:rPr>
          <w:color w:val="404040"/>
          <w:sz w:val="22"/>
          <w:szCs w:val="22"/>
          <w:lang w:val="en-US"/>
        </w:rPr>
      </w:pPr>
    </w:p>
    <w:p w:rsidR="006C3671" w:rsidRDefault="006C3671" w:rsidP="00072D08">
      <w:pPr>
        <w:pStyle w:val="NormalWeb1"/>
        <w:rPr>
          <w:b/>
          <w:color w:val="404040"/>
          <w:lang w:val="en-US"/>
        </w:rPr>
      </w:pPr>
      <w:r>
        <w:rPr>
          <w:b/>
          <w:color w:val="404040"/>
          <w:lang w:val="en-US"/>
        </w:rPr>
        <w:t xml:space="preserve">For more info on the competition, terms &amp; conditions and pictures, please visit: </w:t>
      </w:r>
    </w:p>
    <w:p w:rsidR="006C3671" w:rsidRDefault="00D7025B" w:rsidP="00072D08">
      <w:pPr>
        <w:pStyle w:val="NoSpacing1"/>
        <w:spacing w:after="0"/>
        <w:rPr>
          <w:rFonts w:cs="Helvetica"/>
          <w:color w:val="1037A5"/>
          <w:u w:val="single"/>
          <w:lang w:val="en-US"/>
        </w:rPr>
      </w:pPr>
      <w:hyperlink r:id="rId8" w:history="1">
        <w:r w:rsidR="00072D08" w:rsidRPr="00E34563">
          <w:rPr>
            <w:rStyle w:val="Hyperlink"/>
            <w:rFonts w:cs="Helvetica"/>
            <w:lang w:val="en-US"/>
          </w:rPr>
          <w:t>www.aloriah.com/browser-game/contest.html</w:t>
        </w:r>
      </w:hyperlink>
    </w:p>
    <w:p w:rsidR="00072D08" w:rsidRDefault="00072D08" w:rsidP="00072D08">
      <w:pPr>
        <w:pStyle w:val="NoSpacing1"/>
        <w:spacing w:after="0"/>
        <w:rPr>
          <w:rFonts w:cs="Helvetica"/>
          <w:color w:val="1037A5"/>
          <w:u w:val="single"/>
          <w:lang w:val="en-US"/>
        </w:rPr>
      </w:pPr>
    </w:p>
    <w:p w:rsidR="006C3671" w:rsidRDefault="006C3671" w:rsidP="00072D08">
      <w:pPr>
        <w:pStyle w:val="NoSpacing1"/>
        <w:spacing w:after="0"/>
        <w:rPr>
          <w:b/>
          <w:color w:val="404040"/>
          <w:lang w:val="en-US"/>
        </w:rPr>
      </w:pPr>
      <w:r>
        <w:rPr>
          <w:b/>
          <w:color w:val="404040"/>
          <w:lang w:val="en-US"/>
        </w:rPr>
        <w:t>For more information, please contact:</w:t>
      </w:r>
    </w:p>
    <w:p w:rsidR="006C3671" w:rsidRDefault="00D7025B" w:rsidP="00072D08">
      <w:pPr>
        <w:pStyle w:val="NoSpacing1"/>
        <w:spacing w:after="0"/>
        <w:rPr>
          <w:rFonts w:eastAsia="Times New Roman" w:cs="Times New Roman"/>
          <w:color w:val="404040"/>
          <w:lang w:val="en-US"/>
        </w:rPr>
      </w:pPr>
      <w:hyperlink r:id="rId9" w:history="1">
        <w:r w:rsidR="006C3671" w:rsidRPr="00881170">
          <w:rPr>
            <w:rStyle w:val="Hyperlink"/>
            <w:lang w:val="en-US"/>
          </w:rPr>
          <w:t>Jonas Wikberg</w:t>
        </w:r>
      </w:hyperlink>
      <w:r w:rsidR="008162F9">
        <w:rPr>
          <w:rFonts w:eastAsia="Times New Roman" w:cs="Times New Roman"/>
          <w:color w:val="404040"/>
          <w:lang w:val="en-US"/>
        </w:rPr>
        <w:t>, Lead Game D</w:t>
      </w:r>
      <w:r w:rsidR="006C3671">
        <w:rPr>
          <w:rFonts w:eastAsia="Times New Roman" w:cs="Times New Roman"/>
          <w:color w:val="404040"/>
          <w:lang w:val="en-US"/>
        </w:rPr>
        <w:t>esigner, Devillusion Entertainment AB, tel +46 8-753 19 70</w:t>
      </w:r>
    </w:p>
    <w:p w:rsidR="006C3671" w:rsidRDefault="006C3671" w:rsidP="00072D08">
      <w:pPr>
        <w:pStyle w:val="NoSpacing1"/>
        <w:spacing w:after="0"/>
        <w:rPr>
          <w:rFonts w:cs="Times New Roman"/>
          <w:color w:val="404040"/>
          <w:lang w:val="en-US"/>
        </w:rPr>
      </w:pPr>
      <w:r>
        <w:rPr>
          <w:rFonts w:cs="Times New Roman"/>
          <w:color w:val="404040"/>
          <w:lang w:val="en-US"/>
        </w:rPr>
        <w:t xml:space="preserve">Kalle </w:t>
      </w:r>
      <w:r w:rsidR="00881170">
        <w:rPr>
          <w:rFonts w:cs="Times New Roman"/>
          <w:color w:val="404040"/>
          <w:lang w:val="en-US"/>
        </w:rPr>
        <w:t>Conradsson</w:t>
      </w:r>
      <w:r w:rsidR="00FF5663">
        <w:rPr>
          <w:color w:val="404040"/>
          <w:lang w:val="en-US"/>
        </w:rPr>
        <w:t>, Marketing M</w:t>
      </w:r>
      <w:r>
        <w:rPr>
          <w:color w:val="404040"/>
          <w:lang w:val="en-US"/>
        </w:rPr>
        <w:t>anager, Mionix AB, tel, +46 470 79 46 14</w:t>
      </w:r>
      <w:r>
        <w:rPr>
          <w:rFonts w:cs="Times New Roman"/>
          <w:color w:val="404040"/>
          <w:lang w:val="en-US"/>
        </w:rPr>
        <w:t xml:space="preserve">, </w:t>
      </w:r>
      <w:hyperlink r:id="rId10" w:history="1">
        <w:r w:rsidR="009C1417" w:rsidRPr="00881170">
          <w:rPr>
            <w:rStyle w:val="Hyperlink"/>
            <w:lang w:val="en-US"/>
          </w:rPr>
          <w:t>media</w:t>
        </w:r>
        <w:r w:rsidRPr="00881170">
          <w:rPr>
            <w:rStyle w:val="Hyperlink"/>
            <w:lang w:val="en-US"/>
          </w:rPr>
          <w:t>@mionix.net</w:t>
        </w:r>
      </w:hyperlink>
    </w:p>
    <w:p w:rsidR="006C3671" w:rsidRDefault="006C3671" w:rsidP="00072D08">
      <w:pPr>
        <w:pStyle w:val="NoSpacing1"/>
        <w:spacing w:after="0"/>
        <w:rPr>
          <w:rFonts w:cs="Times New Roman"/>
          <w:color w:val="404040"/>
          <w:lang w:val="en-US"/>
        </w:rPr>
      </w:pPr>
    </w:p>
    <w:p w:rsidR="006C3671" w:rsidRPr="006C1E6C" w:rsidRDefault="006C3671" w:rsidP="00072D08">
      <w:pPr>
        <w:pStyle w:val="NoSpacing1"/>
        <w:spacing w:after="0"/>
        <w:rPr>
          <w:lang w:val="en-US"/>
        </w:rPr>
      </w:pPr>
      <w:r w:rsidRPr="006C1E6C">
        <w:rPr>
          <w:rFonts w:cs="Times New Roman"/>
          <w:b/>
          <w:color w:val="404040"/>
          <w:lang w:val="en-US"/>
        </w:rPr>
        <w:t>Or visit:</w:t>
      </w:r>
      <w:r w:rsidRPr="006C1E6C">
        <w:rPr>
          <w:rFonts w:cs="Times New Roman"/>
          <w:color w:val="404040"/>
          <w:lang w:val="en-US"/>
        </w:rPr>
        <w:t xml:space="preserve"> </w:t>
      </w:r>
      <w:hyperlink r:id="rId11" w:history="1">
        <w:r w:rsidRPr="006C1E6C">
          <w:rPr>
            <w:rStyle w:val="Hyperlink"/>
            <w:lang w:val="en-US"/>
          </w:rPr>
          <w:t>www.aloriah.com</w:t>
        </w:r>
      </w:hyperlink>
      <w:r w:rsidRPr="006C1E6C">
        <w:rPr>
          <w:rFonts w:cs="Times New Roman"/>
          <w:color w:val="404040"/>
          <w:lang w:val="en-US"/>
        </w:rPr>
        <w:t xml:space="preserve"> and </w:t>
      </w:r>
      <w:hyperlink r:id="rId12" w:history="1">
        <w:r w:rsidRPr="006C1E6C">
          <w:rPr>
            <w:rStyle w:val="Hyperlink"/>
            <w:lang w:val="en-US"/>
          </w:rPr>
          <w:t>www.mionix.net</w:t>
        </w:r>
      </w:hyperlink>
    </w:p>
    <w:sectPr w:rsidR="006C3671" w:rsidRPr="006C1E6C" w:rsidSect="001529E5">
      <w:headerReference w:type="default" r:id="rId13"/>
      <w:pgSz w:w="11906" w:h="16838"/>
      <w:pgMar w:top="1440" w:right="1797" w:bottom="1440" w:left="1797" w:header="709" w:footer="720" w:gutter="0"/>
      <w:cols w:space="720"/>
      <w:docGrid w:linePitch="24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D25" w:rsidRDefault="00204D25">
      <w:r>
        <w:separator/>
      </w:r>
    </w:p>
  </w:endnote>
  <w:endnote w:type="continuationSeparator" w:id="0">
    <w:p w:rsidR="00204D25" w:rsidRDefault="00204D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font311">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ＭＳ 明朝">
    <w:charset w:val="4E"/>
    <w:family w:val="auto"/>
    <w:pitch w:val="variable"/>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D25" w:rsidRDefault="00204D25">
      <w:r>
        <w:separator/>
      </w:r>
    </w:p>
  </w:footnote>
  <w:footnote w:type="continuationSeparator" w:id="0">
    <w:p w:rsidR="00204D25" w:rsidRDefault="00204D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71" w:rsidRDefault="005A646F">
    <w:pPr>
      <w:pStyle w:val="Header"/>
    </w:pPr>
    <w:r>
      <w:rPr>
        <w:noProof/>
        <w:lang w:eastAsia="ja-JP"/>
      </w:rPr>
      <w:drawing>
        <wp:anchor distT="0" distB="0" distL="114300" distR="114300" simplePos="0" relativeHeight="251657728" behindDoc="1" locked="0" layoutInCell="1" allowOverlap="1">
          <wp:simplePos x="0" y="0"/>
          <wp:positionH relativeFrom="column">
            <wp:posOffset>3056255</wp:posOffset>
          </wp:positionH>
          <wp:positionV relativeFrom="paragraph">
            <wp:posOffset>-21590</wp:posOffset>
          </wp:positionV>
          <wp:extent cx="2519680" cy="791210"/>
          <wp:effectExtent l="0" t="0" r="0" b="0"/>
          <wp:wrapTight wrapText="bothSides">
            <wp:wrapPolygon edited="0">
              <wp:start x="2776" y="1040"/>
              <wp:lineTo x="1470" y="2080"/>
              <wp:lineTo x="490" y="5721"/>
              <wp:lineTo x="653" y="9361"/>
              <wp:lineTo x="1960" y="17682"/>
              <wp:lineTo x="2613" y="20283"/>
              <wp:lineTo x="2776" y="20283"/>
              <wp:lineTo x="4083" y="20283"/>
              <wp:lineTo x="4246" y="20283"/>
              <wp:lineTo x="4899" y="18202"/>
              <wp:lineTo x="4899" y="17682"/>
              <wp:lineTo x="20903" y="17682"/>
              <wp:lineTo x="21393" y="15602"/>
              <wp:lineTo x="16004" y="9361"/>
              <wp:lineTo x="17147" y="6241"/>
              <wp:lineTo x="4246" y="1040"/>
              <wp:lineTo x="2776" y="1040"/>
            </wp:wrapPolygon>
          </wp:wrapTight>
          <wp:docPr id="2"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19680" cy="791210"/>
                  </a:xfrm>
                  <a:prstGeom prst="rect">
                    <a:avLst/>
                  </a:prstGeom>
                  <a:noFill/>
                  <a:ln>
                    <a:noFill/>
                  </a:ln>
                </pic:spPr>
              </pic:pic>
            </a:graphicData>
          </a:graphic>
        </wp:anchor>
      </w:drawing>
    </w:r>
    <w:r>
      <w:rPr>
        <w:noProof/>
        <w:lang w:eastAsia="ja-JP"/>
      </w:rPr>
      <w:drawing>
        <wp:inline distT="0" distB="0" distL="0" distR="0">
          <wp:extent cx="21844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84400" cy="685800"/>
                  </a:xfrm>
                  <a:prstGeom prst="rect">
                    <a:avLst/>
                  </a:prstGeom>
                  <a:solidFill>
                    <a:srgbClr val="FFFFFF"/>
                  </a:solid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8"/>
  </w:hdrShapeDefaults>
  <w:footnotePr>
    <w:footnote w:id="-1"/>
    <w:footnote w:id="0"/>
  </w:footnotePr>
  <w:endnotePr>
    <w:endnote w:id="-1"/>
    <w:endnote w:id="0"/>
  </w:endnotePr>
  <w:compat>
    <w:spaceForUL/>
    <w:balanceSingleByteDoubleByteWidth/>
    <w:doNotLeaveBackslashAlone/>
    <w:ulTrailSpace/>
    <w:adjustLineHeightInTable/>
  </w:compat>
  <w:rsids>
    <w:rsidRoot w:val="001364CD"/>
    <w:rsid w:val="00040A49"/>
    <w:rsid w:val="00072D08"/>
    <w:rsid w:val="001364CD"/>
    <w:rsid w:val="001369B1"/>
    <w:rsid w:val="001529E5"/>
    <w:rsid w:val="00204D25"/>
    <w:rsid w:val="00215ED3"/>
    <w:rsid w:val="0025798D"/>
    <w:rsid w:val="003137D0"/>
    <w:rsid w:val="003341F5"/>
    <w:rsid w:val="00370E67"/>
    <w:rsid w:val="00384E4C"/>
    <w:rsid w:val="003A6477"/>
    <w:rsid w:val="003C5FAE"/>
    <w:rsid w:val="00446F56"/>
    <w:rsid w:val="00515CF8"/>
    <w:rsid w:val="005A646F"/>
    <w:rsid w:val="006C1E6C"/>
    <w:rsid w:val="006C3671"/>
    <w:rsid w:val="00782178"/>
    <w:rsid w:val="008162F9"/>
    <w:rsid w:val="00881170"/>
    <w:rsid w:val="0089390A"/>
    <w:rsid w:val="009C1417"/>
    <w:rsid w:val="00A308B0"/>
    <w:rsid w:val="00AD7BD9"/>
    <w:rsid w:val="00C0045F"/>
    <w:rsid w:val="00C13299"/>
    <w:rsid w:val="00C219A2"/>
    <w:rsid w:val="00CF4FF8"/>
    <w:rsid w:val="00D05A5C"/>
    <w:rsid w:val="00D7025B"/>
    <w:rsid w:val="00D7386A"/>
    <w:rsid w:val="00E1132D"/>
    <w:rsid w:val="00E8785C"/>
    <w:rsid w:val="00EB1E94"/>
    <w:rsid w:val="00F67671"/>
    <w:rsid w:val="00FF5663"/>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9E5"/>
    <w:pPr>
      <w:suppressAutoHyphens/>
    </w:pPr>
    <w:rPr>
      <w:rFonts w:ascii="Calibri" w:eastAsia="SimSun" w:hAnsi="Calibri" w:cs="Cambria"/>
      <w:kern w:val="1"/>
      <w:lang w:eastAsia="ar-SA"/>
    </w:rPr>
  </w:style>
  <w:style w:type="paragraph" w:styleId="Heading2">
    <w:name w:val="heading 2"/>
    <w:basedOn w:val="Normal"/>
    <w:next w:val="BodyText"/>
    <w:qFormat/>
    <w:rsid w:val="001529E5"/>
    <w:pPr>
      <w:tabs>
        <w:tab w:val="num" w:pos="576"/>
      </w:tabs>
      <w:spacing w:before="28" w:after="28"/>
      <w:ind w:left="576" w:hanging="576"/>
      <w:outlineLvl w:val="1"/>
    </w:pPr>
    <w:rPr>
      <w:rFonts w:ascii="Times" w:hAnsi="Times" w:cs="font311"/>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1529E5"/>
  </w:style>
  <w:style w:type="character" w:styleId="Hyperlink">
    <w:name w:val="Hyperlink"/>
    <w:basedOn w:val="DefaultParagraphFont1"/>
    <w:rsid w:val="001529E5"/>
    <w:rPr>
      <w:color w:val="0000FF"/>
      <w:u w:val="single"/>
    </w:rPr>
  </w:style>
  <w:style w:type="character" w:customStyle="1" w:styleId="Heading2Char">
    <w:name w:val="Heading 2 Char"/>
    <w:basedOn w:val="DefaultParagraphFont1"/>
    <w:rsid w:val="001529E5"/>
  </w:style>
  <w:style w:type="character" w:customStyle="1" w:styleId="HeaderChar">
    <w:name w:val="Header Char"/>
    <w:basedOn w:val="DefaultParagraphFont1"/>
    <w:rsid w:val="001529E5"/>
  </w:style>
  <w:style w:type="character" w:customStyle="1" w:styleId="FooterChar">
    <w:name w:val="Footer Char"/>
    <w:basedOn w:val="DefaultParagraphFont1"/>
    <w:rsid w:val="001529E5"/>
  </w:style>
  <w:style w:type="character" w:customStyle="1" w:styleId="BalloonTextChar">
    <w:name w:val="Balloon Text Char"/>
    <w:basedOn w:val="DefaultParagraphFont1"/>
    <w:rsid w:val="001529E5"/>
  </w:style>
  <w:style w:type="paragraph" w:customStyle="1" w:styleId="Rubrik1">
    <w:name w:val="Rubrik1"/>
    <w:basedOn w:val="Normal"/>
    <w:next w:val="BodyText"/>
    <w:rsid w:val="001529E5"/>
    <w:pPr>
      <w:keepNext/>
      <w:spacing w:before="240" w:after="120"/>
    </w:pPr>
    <w:rPr>
      <w:rFonts w:ascii="Arial" w:hAnsi="Arial" w:cs="Tahoma"/>
      <w:sz w:val="28"/>
      <w:szCs w:val="28"/>
    </w:rPr>
  </w:style>
  <w:style w:type="paragraph" w:styleId="BodyText">
    <w:name w:val="Body Text"/>
    <w:basedOn w:val="Normal"/>
    <w:rsid w:val="001529E5"/>
    <w:pPr>
      <w:spacing w:after="120"/>
    </w:pPr>
  </w:style>
  <w:style w:type="paragraph" w:styleId="List">
    <w:name w:val="List"/>
    <w:basedOn w:val="BodyText"/>
    <w:rsid w:val="001529E5"/>
    <w:rPr>
      <w:rFonts w:cs="Tahoma"/>
    </w:rPr>
  </w:style>
  <w:style w:type="paragraph" w:customStyle="1" w:styleId="Bildtext">
    <w:name w:val="Bildtext"/>
    <w:basedOn w:val="Normal"/>
    <w:rsid w:val="001529E5"/>
    <w:pPr>
      <w:suppressLineNumbers/>
      <w:spacing w:before="120" w:after="120"/>
    </w:pPr>
    <w:rPr>
      <w:rFonts w:cs="Tahoma"/>
      <w:i/>
      <w:iCs/>
      <w:sz w:val="24"/>
      <w:szCs w:val="24"/>
    </w:rPr>
  </w:style>
  <w:style w:type="paragraph" w:customStyle="1" w:styleId="Frteckning">
    <w:name w:val="Förteckning"/>
    <w:basedOn w:val="Normal"/>
    <w:rsid w:val="001529E5"/>
    <w:pPr>
      <w:suppressLineNumbers/>
    </w:pPr>
    <w:rPr>
      <w:rFonts w:cs="Tahoma"/>
    </w:rPr>
  </w:style>
  <w:style w:type="paragraph" w:customStyle="1" w:styleId="NoSpacing1">
    <w:name w:val="No Spacing1"/>
    <w:rsid w:val="001529E5"/>
    <w:pPr>
      <w:widowControl w:val="0"/>
      <w:suppressAutoHyphens/>
      <w:spacing w:after="200"/>
    </w:pPr>
    <w:rPr>
      <w:rFonts w:ascii="Calibri" w:eastAsia="SimSun" w:hAnsi="Calibri" w:cs="font311"/>
      <w:kern w:val="1"/>
      <w:lang w:eastAsia="ar-SA"/>
    </w:rPr>
  </w:style>
  <w:style w:type="paragraph" w:customStyle="1" w:styleId="NormalWeb1">
    <w:name w:val="Normal (Web)1"/>
    <w:basedOn w:val="Normal"/>
    <w:rsid w:val="001529E5"/>
  </w:style>
  <w:style w:type="paragraph" w:styleId="Header">
    <w:name w:val="header"/>
    <w:basedOn w:val="Normal"/>
    <w:rsid w:val="001529E5"/>
    <w:pPr>
      <w:suppressLineNumbers/>
      <w:tabs>
        <w:tab w:val="center" w:pos="4153"/>
        <w:tab w:val="right" w:pos="8306"/>
      </w:tabs>
    </w:pPr>
  </w:style>
  <w:style w:type="paragraph" w:styleId="Footer">
    <w:name w:val="footer"/>
    <w:basedOn w:val="Normal"/>
    <w:rsid w:val="001529E5"/>
    <w:pPr>
      <w:suppressLineNumbers/>
      <w:tabs>
        <w:tab w:val="center" w:pos="4153"/>
        <w:tab w:val="right" w:pos="8306"/>
      </w:tabs>
    </w:pPr>
  </w:style>
  <w:style w:type="paragraph" w:customStyle="1" w:styleId="BalloonText1">
    <w:name w:val="Balloon Text1"/>
    <w:basedOn w:val="Normal"/>
    <w:rsid w:val="001529E5"/>
  </w:style>
  <w:style w:type="paragraph" w:styleId="BalloonText">
    <w:name w:val="Balloon Text"/>
    <w:basedOn w:val="Normal"/>
    <w:link w:val="BalloonTextChar1"/>
    <w:uiPriority w:val="99"/>
    <w:semiHidden/>
    <w:unhideWhenUsed/>
    <w:rsid w:val="003137D0"/>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3137D0"/>
    <w:rPr>
      <w:rFonts w:ascii="Lucida Grande" w:eastAsia="SimSun" w:hAnsi="Lucida Grande" w:cs="Lucida Grande"/>
      <w:kern w:val="1"/>
      <w:sz w:val="18"/>
      <w:szCs w:val="18"/>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libri" w:eastAsia="SimSun" w:hAnsi="Calibri" w:cs="Cambria"/>
      <w:kern w:val="1"/>
      <w:lang w:eastAsia="ar-SA"/>
    </w:rPr>
  </w:style>
  <w:style w:type="paragraph" w:styleId="Heading2">
    <w:name w:val="heading 2"/>
    <w:basedOn w:val="Normal"/>
    <w:next w:val="BodyText"/>
    <w:qFormat/>
    <w:pPr>
      <w:numPr>
        <w:ilvl w:val="1"/>
        <w:numId w:val="1"/>
      </w:numPr>
      <w:spacing w:before="28" w:after="28"/>
      <w:outlineLvl w:val="1"/>
    </w:pPr>
    <w:rPr>
      <w:rFonts w:ascii="Times" w:hAnsi="Times" w:cs="font311"/>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styleId="Hyperlink">
    <w:name w:val="Hyperlink"/>
    <w:basedOn w:val="DefaultParagraphFont1"/>
    <w:rPr>
      <w:color w:val="0000FF"/>
      <w:u w:val="single"/>
    </w:rPr>
  </w:style>
  <w:style w:type="character" w:customStyle="1" w:styleId="Heading2Char">
    <w:name w:val="Heading 2 Char"/>
    <w:basedOn w:val="DefaultParagraph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BalloonTextChar">
    <w:name w:val="Balloon Text Char"/>
    <w:basedOn w:val="DefaultParagraphFont1"/>
  </w:style>
  <w:style w:type="paragraph" w:customStyle="1" w:styleId="Rubrik1">
    <w:name w:val="Rubrik1"/>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Bildtext">
    <w:name w:val="Bildtext"/>
    <w:basedOn w:val="Normal"/>
    <w:pPr>
      <w:suppressLineNumbers/>
      <w:spacing w:before="120" w:after="120"/>
    </w:pPr>
    <w:rPr>
      <w:rFonts w:cs="Tahoma"/>
      <w:i/>
      <w:iCs/>
      <w:sz w:val="24"/>
      <w:szCs w:val="24"/>
    </w:rPr>
  </w:style>
  <w:style w:type="paragraph" w:customStyle="1" w:styleId="Frteckning">
    <w:name w:val="Förteckning"/>
    <w:basedOn w:val="Normal"/>
    <w:pPr>
      <w:suppressLineNumbers/>
    </w:pPr>
    <w:rPr>
      <w:rFonts w:cs="Tahoma"/>
    </w:rPr>
  </w:style>
  <w:style w:type="paragraph" w:customStyle="1" w:styleId="NoSpacing1">
    <w:name w:val="No Spacing1"/>
    <w:pPr>
      <w:widowControl w:val="0"/>
      <w:suppressAutoHyphens/>
      <w:spacing w:after="200"/>
    </w:pPr>
    <w:rPr>
      <w:rFonts w:ascii="Calibri" w:eastAsia="SimSun" w:hAnsi="Calibri" w:cs="font311"/>
      <w:kern w:val="1"/>
      <w:lang w:eastAsia="ar-SA"/>
    </w:rPr>
  </w:style>
  <w:style w:type="paragraph" w:customStyle="1" w:styleId="NormalWeb1">
    <w:name w:val="Normal (Web)1"/>
    <w:basedOn w:val="Normal"/>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153"/>
        <w:tab w:val="right" w:pos="8306"/>
      </w:tabs>
    </w:pPr>
  </w:style>
  <w:style w:type="paragraph" w:customStyle="1" w:styleId="BalloonText1">
    <w:name w:val="Balloon Text1"/>
    <w:basedOn w:val="Normal"/>
  </w:style>
  <w:style w:type="paragraph" w:styleId="BalloonText">
    <w:name w:val="Balloon Text"/>
    <w:basedOn w:val="Normal"/>
    <w:link w:val="BalloonTextChar1"/>
    <w:uiPriority w:val="99"/>
    <w:semiHidden/>
    <w:unhideWhenUsed/>
    <w:rsid w:val="003137D0"/>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rsid w:val="003137D0"/>
    <w:rPr>
      <w:rFonts w:ascii="Lucida Grande" w:eastAsia="SimSun" w:hAnsi="Lucida Grande" w:cs="Lucida Grande"/>
      <w:kern w:val="1"/>
      <w:sz w:val="18"/>
      <w:szCs w:val="18"/>
      <w:lang w:eastAsia="ar-SA"/>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loriah.com/browser-game/contest.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loriah.com/" TargetMode="External"/><Relationship Id="rId12" Type="http://schemas.openxmlformats.org/officeDocument/2006/relationships/hyperlink" Target="http://www.mionix.net/"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loriah.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mionix.net" TargetMode="External"/><Relationship Id="rId4" Type="http://schemas.openxmlformats.org/officeDocument/2006/relationships/webSettings" Target="webSettings.xml"/><Relationship Id="rId9" Type="http://schemas.openxmlformats.org/officeDocument/2006/relationships/hyperlink" Target="http://www.mynewsdesk.com/se/pressroom/devillusion/contact_person/view/jonas-wikberg-948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409</Words>
  <Characters>2171</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2575</CharactersWithSpaces>
  <SharedDoc>false</SharedDoc>
  <HLinks>
    <vt:vector size="30" baseType="variant">
      <vt:variant>
        <vt:i4>2359349</vt:i4>
      </vt:variant>
      <vt:variant>
        <vt:i4>12</vt:i4>
      </vt:variant>
      <vt:variant>
        <vt:i4>0</vt:i4>
      </vt:variant>
      <vt:variant>
        <vt:i4>5</vt:i4>
      </vt:variant>
      <vt:variant>
        <vt:lpwstr>http://www.mionix.net/</vt:lpwstr>
      </vt:variant>
      <vt:variant>
        <vt:lpwstr/>
      </vt:variant>
      <vt:variant>
        <vt:i4>2752622</vt:i4>
      </vt:variant>
      <vt:variant>
        <vt:i4>9</vt:i4>
      </vt:variant>
      <vt:variant>
        <vt:i4>0</vt:i4>
      </vt:variant>
      <vt:variant>
        <vt:i4>5</vt:i4>
      </vt:variant>
      <vt:variant>
        <vt:lpwstr>http://www.aloriah.com/</vt:lpwstr>
      </vt:variant>
      <vt:variant>
        <vt:lpwstr/>
      </vt:variant>
      <vt:variant>
        <vt:i4>4718699</vt:i4>
      </vt:variant>
      <vt:variant>
        <vt:i4>6</vt:i4>
      </vt:variant>
      <vt:variant>
        <vt:i4>0</vt:i4>
      </vt:variant>
      <vt:variant>
        <vt:i4>5</vt:i4>
      </vt:variant>
      <vt:variant>
        <vt:lpwstr>mailto:info@mionix.net</vt:lpwstr>
      </vt:variant>
      <vt:variant>
        <vt:lpwstr/>
      </vt:variant>
      <vt:variant>
        <vt:i4>458787</vt:i4>
      </vt:variant>
      <vt:variant>
        <vt:i4>3</vt:i4>
      </vt:variant>
      <vt:variant>
        <vt:i4>0</vt:i4>
      </vt:variant>
      <vt:variant>
        <vt:i4>5</vt:i4>
      </vt:variant>
      <vt:variant>
        <vt:lpwstr>http://www.mynewsdesk.com/se/pressroom/devillusion/contact_person/view/jonas-wikberg-9484</vt:lpwstr>
      </vt:variant>
      <vt:variant>
        <vt:lpwstr/>
      </vt:variant>
      <vt:variant>
        <vt:i4>2752622</vt:i4>
      </vt:variant>
      <vt:variant>
        <vt:i4>0</vt:i4>
      </vt:variant>
      <vt:variant>
        <vt:i4>0</vt:i4>
      </vt:variant>
      <vt:variant>
        <vt:i4>5</vt:i4>
      </vt:variant>
      <vt:variant>
        <vt:lpwstr>http://www.aloriah.com/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Kalle Gunnarsson</dc:creator>
  <cp:keywords/>
  <cp:lastModifiedBy>Crowye</cp:lastModifiedBy>
  <cp:revision>11</cp:revision>
  <cp:lastPrinted>2010-11-16T22:51:00Z</cp:lastPrinted>
  <dcterms:created xsi:type="dcterms:W3CDTF">2010-11-11T11:55:00Z</dcterms:created>
  <dcterms:modified xsi:type="dcterms:W3CDTF">2010-11-16T23:10:00Z</dcterms:modified>
</cp:coreProperties>
</file>