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CE7A" w14:textId="030FDB53" w:rsidR="009645FF" w:rsidRPr="00E360C7" w:rsidRDefault="009645FF" w:rsidP="00C75A5E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E360C7">
        <w:rPr>
          <w:rFonts w:ascii="Arial" w:hAnsi="Arial" w:cs="Arial"/>
          <w:b/>
          <w:bCs/>
          <w:sz w:val="32"/>
          <w:szCs w:val="32"/>
          <w:lang w:val="hu-HU"/>
        </w:rPr>
        <w:t>Napenergia és fejlett AI segítségével készül a vadonatúj Ford Transit Custom a Ford Otosan üzemében, ‘a jövő gyárában’</w:t>
      </w:r>
    </w:p>
    <w:p w14:paraId="2A866640" w14:textId="77777777" w:rsidR="00C75A5E" w:rsidRPr="00E360C7" w:rsidRDefault="00C75A5E" w:rsidP="00C75A5E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125DB8B3" w14:textId="0CC447BF" w:rsidR="009645FF" w:rsidRPr="00E360C7" w:rsidRDefault="009645FF" w:rsidP="00D06B64">
      <w:pPr>
        <w:numPr>
          <w:ilvl w:val="0"/>
          <w:numId w:val="2"/>
        </w:numPr>
        <w:ind w:left="357" w:right="397" w:hanging="357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 xml:space="preserve">A Ford Otosan felavatta a forradalmian </w:t>
      </w:r>
      <w:r w:rsidR="00107EC0" w:rsidRPr="00E360C7">
        <w:rPr>
          <w:rFonts w:ascii="Arial" w:hAnsi="Arial" w:cs="Arial"/>
          <w:sz w:val="22"/>
          <w:szCs w:val="22"/>
          <w:lang w:val="hu-HU"/>
        </w:rPr>
        <w:t>megújult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Yeniköy 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összeszerelő </w:t>
      </w:r>
      <w:r w:rsidR="00CE5826" w:rsidRPr="00E360C7">
        <w:rPr>
          <w:rFonts w:ascii="Arial" w:hAnsi="Arial" w:cs="Arial"/>
          <w:sz w:val="22"/>
          <w:szCs w:val="22"/>
          <w:lang w:val="hu-HU"/>
        </w:rPr>
        <w:t>ü</w:t>
      </w:r>
      <w:r w:rsidRPr="00E360C7">
        <w:rPr>
          <w:rFonts w:ascii="Arial" w:hAnsi="Arial" w:cs="Arial"/>
          <w:sz w:val="22"/>
          <w:szCs w:val="22"/>
          <w:lang w:val="hu-HU"/>
        </w:rPr>
        <w:t>zemet, amely egy rekordméretű, 2 milliárd eurós beruházás részeként az autógyártás új dimenzióját nyitja meg Törökországban</w:t>
      </w:r>
    </w:p>
    <w:p w14:paraId="7AEBC864" w14:textId="77777777" w:rsidR="00C75A5E" w:rsidRPr="00E360C7" w:rsidRDefault="00C75A5E" w:rsidP="00D65A32">
      <w:pPr>
        <w:ind w:right="454"/>
        <w:rPr>
          <w:rFonts w:ascii="Arial" w:hAnsi="Arial" w:cs="Arial"/>
          <w:sz w:val="22"/>
          <w:szCs w:val="22"/>
          <w:lang w:val="hu-HU"/>
        </w:rPr>
      </w:pPr>
    </w:p>
    <w:p w14:paraId="24640FD0" w14:textId="2B0B19B1" w:rsidR="009645FF" w:rsidRPr="00E360C7" w:rsidRDefault="009645FF" w:rsidP="00D65A32">
      <w:pPr>
        <w:numPr>
          <w:ilvl w:val="0"/>
          <w:numId w:val="2"/>
        </w:numPr>
        <w:ind w:right="454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Már megkezdődött a vadonatúj Transit Custom (Európa legkelendőbb egytonnás áruszállítója) és a Tourneo Custom gyártása, később pedig az elektromos hajtású változatok is sorra kerülnek</w:t>
      </w:r>
    </w:p>
    <w:p w14:paraId="67C6E659" w14:textId="77777777" w:rsidR="00C75A5E" w:rsidRPr="00E360C7" w:rsidRDefault="00C75A5E" w:rsidP="00D65A32">
      <w:pPr>
        <w:pStyle w:val="ListParagraph"/>
        <w:ind w:right="454"/>
        <w:rPr>
          <w:lang w:val="hu-HU"/>
        </w:rPr>
      </w:pPr>
    </w:p>
    <w:p w14:paraId="63E56D1F" w14:textId="6F995A7A" w:rsidR="009645FF" w:rsidRPr="00E360C7" w:rsidRDefault="009645FF" w:rsidP="00D65A32">
      <w:pPr>
        <w:numPr>
          <w:ilvl w:val="0"/>
          <w:numId w:val="2"/>
        </w:numPr>
        <w:ind w:right="454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 xml:space="preserve">A hivatalos megnyitó ünnepség egyben új korszakot is fémjelez, amelyben az üzem </w:t>
      </w:r>
      <w:r w:rsidR="004E11DC">
        <w:rPr>
          <w:rFonts w:ascii="Arial" w:hAnsi="Arial" w:cs="Arial"/>
          <w:sz w:val="22"/>
          <w:szCs w:val="22"/>
          <w:lang w:val="hu-HU"/>
        </w:rPr>
        <w:t xml:space="preserve">már </w:t>
      </w:r>
      <w:r w:rsidRPr="00E360C7">
        <w:rPr>
          <w:rFonts w:ascii="Arial" w:hAnsi="Arial" w:cs="Arial"/>
          <w:sz w:val="22"/>
          <w:szCs w:val="22"/>
          <w:lang w:val="hu-HU"/>
        </w:rPr>
        <w:t>optimális hatékonysággal és emisszióval működik; minde</w:t>
      </w:r>
      <w:r w:rsidR="00107EC0" w:rsidRPr="00E360C7">
        <w:rPr>
          <w:rFonts w:ascii="Arial" w:hAnsi="Arial" w:cs="Arial"/>
          <w:sz w:val="22"/>
          <w:szCs w:val="22"/>
          <w:lang w:val="hu-HU"/>
        </w:rPr>
        <w:t>z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újabb mérföldkövet jelent a Ford Otosan karbonsemlegesség felé vezető útján</w:t>
      </w:r>
    </w:p>
    <w:p w14:paraId="4664307D" w14:textId="77777777" w:rsidR="00C75A5E" w:rsidRPr="00E360C7" w:rsidRDefault="00C75A5E" w:rsidP="00C75A5E">
      <w:pPr>
        <w:rPr>
          <w:lang w:val="hu-HU"/>
        </w:rPr>
      </w:pPr>
    </w:p>
    <w:p w14:paraId="5BC49255" w14:textId="3C5AC496" w:rsidR="008D02FD" w:rsidRPr="00E360C7" w:rsidRDefault="00C75A5E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b/>
          <w:sz w:val="22"/>
          <w:szCs w:val="22"/>
          <w:lang w:val="hu-HU"/>
        </w:rPr>
        <w:t xml:space="preserve">KOCAELI, </w:t>
      </w:r>
      <w:r w:rsidR="008D02FD" w:rsidRPr="00E360C7">
        <w:rPr>
          <w:rFonts w:ascii="Arial" w:hAnsi="Arial" w:cs="Arial"/>
          <w:b/>
          <w:sz w:val="22"/>
          <w:szCs w:val="22"/>
          <w:lang w:val="hu-HU"/>
        </w:rPr>
        <w:t>Törökország, 2023. november 4.</w:t>
      </w:r>
      <w:r w:rsidRPr="00E360C7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– </w:t>
      </w:r>
      <w:r w:rsidR="008D02FD" w:rsidRPr="00E360C7">
        <w:rPr>
          <w:rFonts w:ascii="Arial" w:hAnsi="Arial" w:cs="Arial"/>
          <w:sz w:val="22"/>
          <w:szCs w:val="22"/>
          <w:lang w:val="hu-HU"/>
        </w:rPr>
        <w:t xml:space="preserve">A Ford Otosan ünnepélyesen megnyitotta a legfejlettebb technológiákkal modernizált </w:t>
      </w:r>
      <w:r w:rsidR="00E360C7" w:rsidRPr="00E360C7">
        <w:rPr>
          <w:rFonts w:ascii="Arial" w:hAnsi="Arial" w:cs="Arial"/>
          <w:sz w:val="22"/>
          <w:szCs w:val="22"/>
          <w:lang w:val="hu-HU"/>
        </w:rPr>
        <w:t>Yeniköy</w:t>
      </w:r>
      <w:r w:rsidR="008D02FD" w:rsidRPr="00E360C7">
        <w:rPr>
          <w:rFonts w:ascii="Arial" w:hAnsi="Arial" w:cs="Arial"/>
          <w:sz w:val="22"/>
          <w:szCs w:val="22"/>
          <w:lang w:val="hu-HU"/>
        </w:rPr>
        <w:t xml:space="preserve"> 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összeszerelő </w:t>
      </w:r>
      <w:r w:rsidR="00CE5826" w:rsidRPr="00E360C7">
        <w:rPr>
          <w:rFonts w:ascii="Arial" w:hAnsi="Arial" w:cs="Arial"/>
          <w:sz w:val="22"/>
          <w:szCs w:val="22"/>
          <w:lang w:val="hu-HU"/>
        </w:rPr>
        <w:t>ü</w:t>
      </w:r>
      <w:r w:rsidR="008D02FD" w:rsidRPr="00E360C7">
        <w:rPr>
          <w:rFonts w:ascii="Arial" w:hAnsi="Arial" w:cs="Arial"/>
          <w:sz w:val="22"/>
          <w:szCs w:val="22"/>
          <w:lang w:val="hu-HU"/>
        </w:rPr>
        <w:t>zemet, ahol már jelenleg is folyik az új generációs Ford Transit Custom áruszállítók gyártása. Az új üzem hatékonyan javítja majd a Ford Pro európai haszonjármű-üzletágának termelékenységét.</w:t>
      </w:r>
    </w:p>
    <w:p w14:paraId="3259D354" w14:textId="77777777" w:rsidR="00C75A5E" w:rsidRPr="00E360C7" w:rsidRDefault="00C75A5E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8A46BD3" w14:textId="1FEED5F1" w:rsidR="008D02FD" w:rsidRPr="00E360C7" w:rsidRDefault="008D02FD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Fe</w:t>
      </w:r>
      <w:r w:rsidR="004E11DC">
        <w:rPr>
          <w:rFonts w:ascii="Arial" w:hAnsi="Arial" w:cs="Arial"/>
          <w:sz w:val="22"/>
          <w:szCs w:val="22"/>
          <w:lang w:val="hu-HU"/>
        </w:rPr>
        <w:t xml:space="preserve">jlett napenergia-technológia, </w:t>
      </w:r>
      <w:r w:rsidRPr="00E360C7">
        <w:rPr>
          <w:rFonts w:ascii="Arial" w:hAnsi="Arial" w:cs="Arial"/>
          <w:sz w:val="22"/>
          <w:szCs w:val="22"/>
          <w:lang w:val="hu-HU"/>
        </w:rPr>
        <w:t>mesterséges intelligencia által irányított gyártási folyamatok és alacsonyabb zajszinttel működő gyártósorok</w:t>
      </w:r>
      <w:r w:rsidR="00CE5826" w:rsidRPr="00E360C7">
        <w:rPr>
          <w:rFonts w:ascii="Arial" w:hAnsi="Arial" w:cs="Arial"/>
          <w:sz w:val="22"/>
          <w:szCs w:val="22"/>
          <w:lang w:val="hu-HU"/>
        </w:rPr>
        <w:t xml:space="preserve"> – hogy csak néhányat említsünk </w:t>
      </w:r>
      <w:r w:rsidR="00107EC0" w:rsidRPr="00E360C7">
        <w:rPr>
          <w:rFonts w:ascii="Arial" w:hAnsi="Arial" w:cs="Arial"/>
          <w:sz w:val="22"/>
          <w:szCs w:val="22"/>
          <w:lang w:val="hu-HU"/>
        </w:rPr>
        <w:t>az újonnan bevezetett</w:t>
      </w:r>
      <w:r w:rsidR="000443BF">
        <w:rPr>
          <w:rFonts w:ascii="Arial" w:hAnsi="Arial" w:cs="Arial"/>
          <w:sz w:val="22"/>
          <w:szCs w:val="22"/>
          <w:lang w:val="hu-HU"/>
        </w:rPr>
        <w:t>,</w:t>
      </w:r>
      <w:r w:rsidR="00CE5826" w:rsidRPr="00E360C7">
        <w:rPr>
          <w:rFonts w:ascii="Arial" w:hAnsi="Arial" w:cs="Arial"/>
          <w:sz w:val="22"/>
          <w:szCs w:val="22"/>
          <w:lang w:val="hu-HU"/>
        </w:rPr>
        <w:t xml:space="preserve"> innovatív megoldások közül. </w:t>
      </w:r>
      <w:r w:rsidRPr="00E360C7">
        <w:rPr>
          <w:rFonts w:ascii="Arial" w:hAnsi="Arial" w:cs="Arial"/>
          <w:sz w:val="22"/>
          <w:szCs w:val="22"/>
          <w:lang w:val="hu-HU"/>
        </w:rPr>
        <w:t>A Ford Otosan 2 milliárd euróból újítja meg a Kocaeliben működő létesítményeit (</w:t>
      </w:r>
      <w:r w:rsidR="00CE5826" w:rsidRPr="00E360C7">
        <w:rPr>
          <w:rFonts w:ascii="Arial" w:hAnsi="Arial" w:cs="Arial"/>
          <w:sz w:val="22"/>
          <w:szCs w:val="22"/>
          <w:lang w:val="hu-HU"/>
        </w:rPr>
        <w:t xml:space="preserve">így </w:t>
      </w:r>
      <w:r w:rsidRPr="00E360C7">
        <w:rPr>
          <w:rFonts w:ascii="Arial" w:hAnsi="Arial" w:cs="Arial"/>
          <w:sz w:val="22"/>
          <w:szCs w:val="22"/>
          <w:lang w:val="hu-HU"/>
        </w:rPr>
        <w:t>a Yeniköy üzemet is), ami a valaha volt legnagyobb</w:t>
      </w:r>
      <w:r w:rsidR="00CE5826" w:rsidRPr="00E360C7">
        <w:rPr>
          <w:rFonts w:ascii="Arial" w:hAnsi="Arial" w:cs="Arial"/>
          <w:sz w:val="22"/>
          <w:szCs w:val="22"/>
          <w:lang w:val="hu-HU"/>
        </w:rPr>
        <w:t xml:space="preserve"> volumenű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</w:t>
      </w:r>
      <w:r w:rsidR="00CE5826" w:rsidRPr="00E360C7">
        <w:rPr>
          <w:rFonts w:ascii="Arial" w:hAnsi="Arial" w:cs="Arial"/>
          <w:sz w:val="22"/>
          <w:szCs w:val="22"/>
          <w:lang w:val="hu-HU"/>
        </w:rPr>
        <w:t>beruházás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a törökországi magánszektorban.</w:t>
      </w:r>
    </w:p>
    <w:p w14:paraId="6EC40090" w14:textId="70567E8F" w:rsidR="00020C2F" w:rsidRPr="00E360C7" w:rsidRDefault="00020C2F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DD79397" w14:textId="5D29B4EF" w:rsidR="00CE5826" w:rsidRPr="00E360C7" w:rsidRDefault="00CE5826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A Ford Otosan</w:t>
      </w:r>
      <w:r w:rsidR="000443BF">
        <w:rPr>
          <w:rFonts w:ascii="Arial" w:hAnsi="Arial" w:cs="Arial"/>
          <w:sz w:val="22"/>
          <w:szCs w:val="22"/>
          <w:lang w:val="hu-HU"/>
        </w:rPr>
        <w:t>,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a Ford Motor Company és a Koç Holding A.Ş. tőzsdén jegyzett vegyesvállalata, amelyet 60 évvel ezelőtt alapítottak. A vállalat létrehozott egy, a maga nemében elsőnek számító többszintes gyárat, </w:t>
      </w:r>
      <w:r w:rsidR="00107EC0" w:rsidRPr="00E360C7">
        <w:rPr>
          <w:rFonts w:ascii="Arial" w:hAnsi="Arial" w:cs="Arial"/>
          <w:sz w:val="22"/>
          <w:szCs w:val="22"/>
          <w:lang w:val="hu-HU"/>
        </w:rPr>
        <w:t>ahol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a vadonatúj Transit Custom </w:t>
      </w:r>
      <w:r w:rsidR="00852A40" w:rsidRPr="00E360C7">
        <w:rPr>
          <w:rFonts w:ascii="Arial" w:hAnsi="Arial" w:cs="Arial"/>
          <w:sz w:val="22"/>
          <w:szCs w:val="22"/>
          <w:vertAlign w:val="superscript"/>
          <w:lang w:val="hu-HU"/>
        </w:rPr>
        <w:t>1,2</w:t>
      </w:r>
      <w:r w:rsidR="00852A40" w:rsidRPr="00E360C7">
        <w:rPr>
          <w:rFonts w:ascii="Arial" w:hAnsi="Arial" w:cs="Arial"/>
          <w:sz w:val="22"/>
          <w:szCs w:val="22"/>
          <w:lang w:val="hu-HU"/>
        </w:rPr>
        <w:t xml:space="preserve"> 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(Európa legkelendőbb egytonnás áruszállítója), illetve a kilenc utas számára is kényelmes és rugalmasan alakítható teret kínáló, vadonatúj Tourneo Custom </w:t>
      </w:r>
      <w:r w:rsidR="00852A40" w:rsidRPr="00E360C7">
        <w:rPr>
          <w:rFonts w:ascii="Arial" w:hAnsi="Arial" w:cs="Arial"/>
          <w:sz w:val="22"/>
          <w:szCs w:val="22"/>
          <w:vertAlign w:val="superscript"/>
          <w:lang w:val="hu-HU"/>
        </w:rPr>
        <w:t>4,2</w:t>
      </w:r>
      <w:r w:rsidR="00852A40" w:rsidRPr="00E360C7">
        <w:rPr>
          <w:rFonts w:ascii="Arial" w:hAnsi="Arial" w:cs="Arial"/>
          <w:sz w:val="22"/>
          <w:szCs w:val="22"/>
          <w:lang w:val="hu-HU"/>
        </w:rPr>
        <w:t xml:space="preserve"> </w:t>
      </w:r>
      <w:r w:rsidRPr="00E360C7">
        <w:rPr>
          <w:rFonts w:ascii="Arial" w:hAnsi="Arial" w:cs="Arial"/>
          <w:sz w:val="22"/>
          <w:szCs w:val="22"/>
          <w:lang w:val="hu-HU"/>
        </w:rPr>
        <w:t>személyszállító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 készül</w:t>
      </w:r>
      <w:r w:rsidRPr="00E360C7">
        <w:rPr>
          <w:rFonts w:ascii="Arial" w:hAnsi="Arial" w:cs="Arial"/>
          <w:sz w:val="22"/>
          <w:szCs w:val="22"/>
          <w:lang w:val="hu-HU"/>
        </w:rPr>
        <w:t>.</w:t>
      </w:r>
    </w:p>
    <w:p w14:paraId="35B7F8FB" w14:textId="77777777" w:rsidR="00CE5826" w:rsidRPr="00E360C7" w:rsidRDefault="00CE5826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140A6C8" w14:textId="64435CD2" w:rsidR="00852A40" w:rsidRPr="00E360C7" w:rsidRDefault="00852A40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color w:val="000000" w:themeColor="text1"/>
          <w:sz w:val="22"/>
          <w:szCs w:val="22"/>
          <w:lang w:val="hu-HU"/>
        </w:rPr>
        <w:t>Jövőre megkezdődik az elektromos hajtású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E-Transit Custom</w:t>
      </w:r>
      <w:r w:rsidRPr="00E360C7">
        <w:rPr>
          <w:rFonts w:ascii="Arial" w:hAnsi="Arial" w:cs="Arial"/>
          <w:sz w:val="22"/>
          <w:szCs w:val="22"/>
          <w:vertAlign w:val="superscript"/>
          <w:lang w:val="hu-HU"/>
        </w:rPr>
        <w:t xml:space="preserve"> 5,6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és E-Tourneo Custom </w:t>
      </w:r>
      <w:r w:rsidRPr="00E360C7">
        <w:rPr>
          <w:rFonts w:ascii="Arial" w:hAnsi="Arial" w:cs="Arial"/>
          <w:sz w:val="22"/>
          <w:szCs w:val="22"/>
          <w:vertAlign w:val="superscript"/>
          <w:lang w:val="hu-HU"/>
        </w:rPr>
        <w:t>7,6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 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modellek </w:t>
      </w:r>
      <w:r w:rsidRPr="00E360C7">
        <w:rPr>
          <w:rFonts w:ascii="Arial" w:hAnsi="Arial" w:cs="Arial"/>
          <w:sz w:val="22"/>
          <w:szCs w:val="22"/>
          <w:lang w:val="hu-HU"/>
        </w:rPr>
        <w:t>sorozatgyártása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 is</w:t>
      </w:r>
      <w:r w:rsidRPr="00E360C7">
        <w:rPr>
          <w:rFonts w:ascii="Arial" w:hAnsi="Arial" w:cs="Arial"/>
          <w:sz w:val="22"/>
          <w:szCs w:val="22"/>
          <w:lang w:val="hu-HU"/>
        </w:rPr>
        <w:t>, méghozzá olyan fenntartható technológiák alkalmazásával, amelyek hozzájárulnak ahhoz, hogy 2030-ra a Ford Otosan összes törökországi létesítménye karbonsemlegesen működjön.</w:t>
      </w:r>
    </w:p>
    <w:p w14:paraId="7FDC25A1" w14:textId="77777777" w:rsidR="00C75A5E" w:rsidRPr="00E360C7" w:rsidRDefault="00C75A5E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296CBD7" w14:textId="3307F8AD" w:rsidR="007621EF" w:rsidRPr="00E360C7" w:rsidRDefault="00852A40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“Az ultramodern Yeniköy üzem már most is értékes segítség a Ford Pro számára abban, hogy még magasabb szintű minőséget kínálhasson vásárlói számára; ráadásul a világ egyik legfejlettebb autógyártó létesítményeként</w:t>
      </w:r>
      <w:r w:rsidR="000443BF">
        <w:rPr>
          <w:rFonts w:ascii="Arial" w:hAnsi="Arial" w:cs="Arial"/>
          <w:sz w:val="22"/>
          <w:szCs w:val="22"/>
          <w:lang w:val="hu-HU"/>
        </w:rPr>
        <w:t>,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új mércét állít a többféle hajtáslánccal készülő haszonjárművek nagy volumenű gyártásában,” nyilatkozta Hans Schep, a Ford Pro Európa vezérigazgatója. “Az elmúlt nyolc évben a Ford Pro volt </w:t>
      </w:r>
      <w:r w:rsidR="004E11DC">
        <w:rPr>
          <w:rFonts w:ascii="Arial" w:hAnsi="Arial" w:cs="Arial"/>
          <w:sz w:val="22"/>
          <w:szCs w:val="22"/>
          <w:lang w:val="hu-HU"/>
        </w:rPr>
        <w:t>Európa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első számú haszonjármű</w:t>
      </w:r>
      <w:r w:rsidR="00A73363" w:rsidRPr="00E360C7">
        <w:rPr>
          <w:rFonts w:ascii="Arial" w:hAnsi="Arial" w:cs="Arial"/>
          <w:sz w:val="22"/>
          <w:szCs w:val="22"/>
          <w:lang w:val="hu-HU"/>
        </w:rPr>
        <w:t xml:space="preserve">-márkája. Piacvezetőként arra törekszünk, hogy folyamatosan tökéletesedő technológiáinkkal, </w:t>
      </w:r>
      <w:r w:rsidR="00A73363" w:rsidRPr="00E360C7">
        <w:rPr>
          <w:rFonts w:ascii="Arial" w:hAnsi="Arial" w:cs="Arial"/>
          <w:sz w:val="22"/>
          <w:szCs w:val="22"/>
          <w:lang w:val="hu-HU"/>
        </w:rPr>
        <w:lastRenderedPageBreak/>
        <w:t>modellkínálatunk bővítésével, valamint a gyártási és tervezési folyamatok racionalizálásával egyre jobb felhasználói élményt nyújtsunk vásárlóinknak.”</w:t>
      </w:r>
    </w:p>
    <w:p w14:paraId="043580A3" w14:textId="77777777" w:rsidR="00852A40" w:rsidRPr="00E360C7" w:rsidRDefault="00852A40" w:rsidP="00C75A5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31DAA97" w14:textId="1BCB16A0" w:rsidR="009E62D6" w:rsidRPr="00E360C7" w:rsidRDefault="001C3123" w:rsidP="00C75A5E">
      <w:pPr>
        <w:rPr>
          <w:rFonts w:ascii="Arial" w:hAnsi="Arial" w:cs="Arial"/>
          <w:sz w:val="22"/>
          <w:szCs w:val="22"/>
          <w:lang w:val="hu-HU"/>
        </w:rPr>
      </w:pPr>
      <w:bookmarkStart w:id="0" w:name="_Hlk149761848"/>
      <w:r w:rsidRPr="00E360C7">
        <w:rPr>
          <w:rFonts w:ascii="Arial" w:hAnsi="Arial" w:cs="Arial"/>
          <w:sz w:val="22"/>
          <w:szCs w:val="22"/>
          <w:lang w:val="hu-HU"/>
        </w:rPr>
        <w:t>A Yeniköy üzem fejlesztése új mércét állít Törökországban az autógyártás területén</w:t>
      </w:r>
      <w:r w:rsidR="0037580F" w:rsidRPr="00E360C7">
        <w:rPr>
          <w:rFonts w:ascii="Arial" w:hAnsi="Arial" w:cs="Arial"/>
          <w:sz w:val="22"/>
          <w:szCs w:val="22"/>
          <w:lang w:val="hu-HU"/>
        </w:rPr>
        <w:t>, mivel a gyáregység iránymutató létesítménynek számít a régió iparágának elektromos átalakításában, sőt jelenleg ez</w:t>
      </w:r>
      <w:r w:rsidR="000443BF">
        <w:rPr>
          <w:rFonts w:ascii="Arial" w:hAnsi="Arial" w:cs="Arial"/>
          <w:sz w:val="22"/>
          <w:szCs w:val="22"/>
          <w:lang w:val="hu-HU"/>
        </w:rPr>
        <w:t xml:space="preserve"> az</w:t>
      </w:r>
      <w:r w:rsidR="0037580F" w:rsidRPr="00E360C7">
        <w:rPr>
          <w:rFonts w:ascii="Arial" w:hAnsi="Arial" w:cs="Arial"/>
          <w:sz w:val="22"/>
          <w:szCs w:val="22"/>
          <w:lang w:val="hu-HU"/>
        </w:rPr>
        <w:t xml:space="preserve"> üzem</w:t>
      </w:r>
      <w:r w:rsidR="000443BF">
        <w:rPr>
          <w:rFonts w:ascii="Arial" w:hAnsi="Arial" w:cs="Arial"/>
          <w:sz w:val="22"/>
          <w:szCs w:val="22"/>
          <w:lang w:val="hu-HU"/>
        </w:rPr>
        <w:t>,</w:t>
      </w:r>
      <w:r w:rsidR="0037580F" w:rsidRPr="00E360C7">
        <w:rPr>
          <w:rFonts w:ascii="Arial" w:hAnsi="Arial" w:cs="Arial"/>
          <w:sz w:val="22"/>
          <w:szCs w:val="22"/>
          <w:lang w:val="hu-HU"/>
        </w:rPr>
        <w:t xml:space="preserve"> az egész autóipar egyik </w:t>
      </w:r>
      <w:r w:rsidR="008C4837" w:rsidRPr="00E360C7">
        <w:rPr>
          <w:rFonts w:ascii="Arial" w:hAnsi="Arial" w:cs="Arial"/>
          <w:sz w:val="22"/>
          <w:szCs w:val="22"/>
          <w:lang w:val="hu-HU"/>
        </w:rPr>
        <w:t>legtakarékosabb</w:t>
      </w:r>
      <w:r w:rsidR="0037580F" w:rsidRPr="00E360C7">
        <w:rPr>
          <w:rFonts w:ascii="Arial" w:hAnsi="Arial" w:cs="Arial"/>
          <w:sz w:val="22"/>
          <w:szCs w:val="22"/>
          <w:lang w:val="hu-HU"/>
        </w:rPr>
        <w:t xml:space="preserve"> gyára. A létesítmény éves áramfogyasztásának egy részét olyan innovatív megoldások fedezik, mint a török autóiparban elsőként alkalmazott napelemes üvegfalak, de a tetőn elhelyezett napelemek is nagyban hozzájárulnak ahhoz, hogy kevesebb áramot kelljen külső forrásból beszerezni. A Solar Wall (Üvegfal) technológia további előnye, hogy a napsugárzást hasznosítva meleg vizet is biztosít az üzem számára, csökkentve ezzel a földgáz</w:t>
      </w:r>
      <w:r w:rsidR="008C4837" w:rsidRPr="00E360C7">
        <w:rPr>
          <w:rFonts w:ascii="Arial" w:hAnsi="Arial" w:cs="Arial"/>
          <w:sz w:val="22"/>
          <w:szCs w:val="22"/>
          <w:lang w:val="hu-HU"/>
        </w:rPr>
        <w:t>-felhasználást.</w:t>
      </w:r>
    </w:p>
    <w:p w14:paraId="75A6E429" w14:textId="77777777" w:rsidR="0037580F" w:rsidRPr="00E360C7" w:rsidRDefault="0037580F" w:rsidP="00C75A5E">
      <w:pPr>
        <w:rPr>
          <w:rFonts w:ascii="Arial" w:hAnsi="Arial" w:cs="Arial"/>
          <w:sz w:val="22"/>
          <w:szCs w:val="22"/>
          <w:lang w:val="hu-HU"/>
        </w:rPr>
      </w:pPr>
    </w:p>
    <w:bookmarkEnd w:id="0"/>
    <w:p w14:paraId="5AB0B777" w14:textId="57FA2F91" w:rsidR="008C4837" w:rsidRPr="00E360C7" w:rsidRDefault="008C4837" w:rsidP="00C75A5E">
      <w:pPr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 xml:space="preserve">A gyártási folyamatok hatékonyságát a legmodernebb megoldások javítják. A valós idejű adatok és a mesterséges intelligencia párosításával “digitális </w:t>
      </w:r>
      <w:r w:rsidR="00107EC0" w:rsidRPr="00E360C7">
        <w:rPr>
          <w:rFonts w:ascii="Arial" w:hAnsi="Arial" w:cs="Arial"/>
          <w:sz w:val="22"/>
          <w:szCs w:val="22"/>
          <w:lang w:val="hu-HU"/>
        </w:rPr>
        <w:t>kettőzés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” 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jellegű </w:t>
      </w:r>
      <w:r w:rsidR="00E360C7" w:rsidRPr="00E360C7">
        <w:rPr>
          <w:rFonts w:ascii="Arial" w:hAnsi="Arial" w:cs="Arial"/>
          <w:sz w:val="22"/>
          <w:szCs w:val="22"/>
          <w:lang w:val="hu-HU"/>
        </w:rPr>
        <w:t>virtuális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gyártási szimulációkat hoznak létre, optimalizálva ezzel a termelés hatékonyságát, és lehetővé téve, hogy az üzem gyorsan reagálhasson a kereslet ingadozásaira, a részegységek beszállítására vagy a gyártási folyamatok változásaira.</w:t>
      </w:r>
    </w:p>
    <w:p w14:paraId="4B80522E" w14:textId="77777777" w:rsidR="00C75A5E" w:rsidRPr="00E360C7" w:rsidRDefault="00C75A5E" w:rsidP="00C75A5E">
      <w:pPr>
        <w:rPr>
          <w:rFonts w:ascii="Arial" w:hAnsi="Arial" w:cs="Arial"/>
          <w:sz w:val="22"/>
          <w:szCs w:val="22"/>
          <w:lang w:val="hu-HU"/>
        </w:rPr>
      </w:pPr>
    </w:p>
    <w:p w14:paraId="715AF4E2" w14:textId="310F040C" w:rsidR="008C4837" w:rsidRPr="00E360C7" w:rsidRDefault="008C4837" w:rsidP="00C75A5E">
      <w:pPr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A hegesztő és összeszerelő üzemegységek többszintes kialakításának köszönhetően</w:t>
      </w:r>
      <w:r w:rsidR="000443BF">
        <w:rPr>
          <w:rFonts w:ascii="Arial" w:hAnsi="Arial" w:cs="Arial"/>
          <w:sz w:val="22"/>
          <w:szCs w:val="22"/>
          <w:lang w:val="hu-HU"/>
        </w:rPr>
        <w:t>,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az egyes </w:t>
      </w:r>
      <w:r w:rsidR="004E11DC">
        <w:rPr>
          <w:rFonts w:ascii="Arial" w:hAnsi="Arial" w:cs="Arial"/>
          <w:sz w:val="22"/>
          <w:szCs w:val="22"/>
          <w:lang w:val="hu-HU"/>
        </w:rPr>
        <w:t>munkacsoportok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egymáshoz közelebb dolgozhatnak, így a </w:t>
      </w:r>
      <w:r w:rsidR="00107EC0" w:rsidRPr="00E360C7">
        <w:rPr>
          <w:rFonts w:ascii="Arial" w:hAnsi="Arial" w:cs="Arial"/>
          <w:sz w:val="22"/>
          <w:szCs w:val="22"/>
          <w:lang w:val="hu-HU"/>
        </w:rPr>
        <w:t>gyártósor hatékonyabban működik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. A gyártási folyamat több állomásán kábel nélküli, tölthető szerszámokra cserélték az eddigi sűrített levegős eszközöket, </w:t>
      </w:r>
      <w:r w:rsidR="004E11DC">
        <w:rPr>
          <w:rFonts w:ascii="Arial" w:hAnsi="Arial" w:cs="Arial"/>
          <w:sz w:val="22"/>
          <w:szCs w:val="22"/>
          <w:lang w:val="hu-HU"/>
        </w:rPr>
        <w:t>ezért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a munkavégzés kényelmesebb</w:t>
      </w:r>
      <w:r w:rsidR="004E11DC">
        <w:rPr>
          <w:rFonts w:ascii="Arial" w:hAnsi="Arial" w:cs="Arial"/>
          <w:sz w:val="22"/>
          <w:szCs w:val="22"/>
          <w:lang w:val="hu-HU"/>
        </w:rPr>
        <w:t xml:space="preserve"> lett</w:t>
      </w:r>
      <w:r w:rsidRPr="00E360C7">
        <w:rPr>
          <w:rFonts w:ascii="Arial" w:hAnsi="Arial" w:cs="Arial"/>
          <w:sz w:val="22"/>
          <w:szCs w:val="22"/>
          <w:lang w:val="hu-HU"/>
        </w:rPr>
        <w:t>, és kevesebb zajjal jár.</w:t>
      </w:r>
    </w:p>
    <w:p w14:paraId="7D89F95F" w14:textId="3130B191" w:rsidR="00EA04E2" w:rsidRPr="00E360C7" w:rsidRDefault="00EA04E2" w:rsidP="00C75A5E">
      <w:pPr>
        <w:rPr>
          <w:rFonts w:ascii="Arial" w:hAnsi="Arial" w:cs="Arial"/>
          <w:sz w:val="22"/>
          <w:szCs w:val="22"/>
          <w:lang w:val="hu-HU"/>
        </w:rPr>
      </w:pPr>
    </w:p>
    <w:p w14:paraId="7AA15024" w14:textId="061F53B7" w:rsidR="008C4837" w:rsidRPr="00E360C7" w:rsidRDefault="008C4837" w:rsidP="00C75A5E">
      <w:pPr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 xml:space="preserve">2025-ben a Yeniköy 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összeszerelő </w:t>
      </w:r>
      <w:r w:rsidR="004D1C62" w:rsidRPr="00E360C7">
        <w:rPr>
          <w:rFonts w:ascii="Arial" w:hAnsi="Arial" w:cs="Arial"/>
          <w:sz w:val="22"/>
          <w:szCs w:val="22"/>
          <w:lang w:val="hu-HU"/>
        </w:rPr>
        <w:t>üzem 405.000 darabra növeli az új generációs egytonnás járművek termelési kapacitását.</w:t>
      </w:r>
    </w:p>
    <w:p w14:paraId="75504E69" w14:textId="24DD0011" w:rsidR="00F05BAA" w:rsidRPr="00E360C7" w:rsidRDefault="00F05BAA" w:rsidP="00C75A5E">
      <w:pPr>
        <w:rPr>
          <w:rFonts w:ascii="Arial" w:hAnsi="Arial" w:cs="Arial"/>
          <w:sz w:val="22"/>
          <w:szCs w:val="22"/>
          <w:lang w:val="hu-HU"/>
        </w:rPr>
      </w:pPr>
    </w:p>
    <w:p w14:paraId="33DD92F6" w14:textId="60243135" w:rsidR="004D1C62" w:rsidRPr="00E360C7" w:rsidRDefault="004D1C62" w:rsidP="00F05BAA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“A jövő intelligens létesítményeként a Yeniköy üzem rugalmasan, hatékonyan és fenntarthatóbban működik, hiszen a fejlett technológiáknak köszönhetően sikerült megvalósítanunk a gyártási folyamatok teljes konnektivitását,” mondta el Güven Özyurt, a Ford Otosan vezérigazgatója. “</w:t>
      </w:r>
      <w:r w:rsidR="00107EC0" w:rsidRPr="00E360C7">
        <w:rPr>
          <w:rFonts w:ascii="Arial" w:hAnsi="Arial" w:cs="Arial"/>
          <w:sz w:val="22"/>
          <w:szCs w:val="22"/>
          <w:lang w:val="hu-HU"/>
        </w:rPr>
        <w:t>Ez az összeszerelő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üzem testesíti meg iparágunk jövőjét, és segít </w:t>
      </w:r>
      <w:r w:rsidR="004E11DC">
        <w:rPr>
          <w:rFonts w:ascii="Arial" w:hAnsi="Arial" w:cs="Arial"/>
          <w:sz w:val="22"/>
          <w:szCs w:val="22"/>
          <w:lang w:val="hu-HU"/>
        </w:rPr>
        <w:t>megfelelni</w:t>
      </w:r>
      <w:r w:rsidRPr="00E360C7">
        <w:rPr>
          <w:rFonts w:ascii="Arial" w:hAnsi="Arial" w:cs="Arial"/>
          <w:sz w:val="22"/>
          <w:szCs w:val="22"/>
          <w:lang w:val="hu-HU"/>
        </w:rPr>
        <w:t xml:space="preserve"> vásárlóink elvárásainak, akik jelenleg is és a következő években is a legmodernebb tervezésű, nulla károsanyag-kibocsátású járműveket keresik majd.”</w:t>
      </w:r>
    </w:p>
    <w:p w14:paraId="0FBB72B2" w14:textId="77777777" w:rsidR="00C75A5E" w:rsidRPr="00E360C7" w:rsidRDefault="00C75A5E" w:rsidP="00C75A5E">
      <w:pPr>
        <w:rPr>
          <w:rFonts w:ascii="Arial" w:hAnsi="Arial" w:cs="Arial"/>
          <w:sz w:val="22"/>
          <w:szCs w:val="22"/>
          <w:lang w:val="hu-HU"/>
        </w:rPr>
      </w:pPr>
    </w:p>
    <w:p w14:paraId="4DA5F556" w14:textId="59942BA8" w:rsidR="004D1C62" w:rsidRPr="00E360C7" w:rsidRDefault="004D1C62" w:rsidP="00C75A5E">
      <w:pPr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 xml:space="preserve">A már most is megrendelhető, vadonatúj Transit Custom </w:t>
      </w:r>
      <w:r w:rsidR="0032732B" w:rsidRPr="00E360C7">
        <w:rPr>
          <w:rFonts w:ascii="Arial" w:hAnsi="Arial" w:cs="Arial"/>
          <w:sz w:val="22"/>
          <w:szCs w:val="22"/>
          <w:lang w:val="hu-HU"/>
        </w:rPr>
        <w:t xml:space="preserve">megújításához </w:t>
      </w:r>
      <w:r w:rsidRPr="00E360C7">
        <w:rPr>
          <w:rFonts w:ascii="Arial" w:hAnsi="Arial" w:cs="Arial"/>
          <w:sz w:val="22"/>
          <w:szCs w:val="22"/>
          <w:lang w:val="hu-HU"/>
        </w:rPr>
        <w:t>a Ford messzemenően figyelembe vette a vásárlók igényeit</w:t>
      </w:r>
      <w:r w:rsidR="0032732B" w:rsidRPr="00E360C7">
        <w:rPr>
          <w:rFonts w:ascii="Arial" w:hAnsi="Arial" w:cs="Arial"/>
          <w:sz w:val="22"/>
          <w:szCs w:val="22"/>
          <w:lang w:val="hu-HU"/>
        </w:rPr>
        <w:t>; így születtek meg az olyan innovatív megoldások, mint a szegmensben elsőként alkalmazott billenthető kormánykerék vagy az értékes időt megtakarító Fuvarsegéd</w:t>
      </w:r>
      <w:r w:rsidR="00107EC0" w:rsidRPr="00E360C7">
        <w:rPr>
          <w:rFonts w:ascii="Arial" w:hAnsi="Arial" w:cs="Arial"/>
          <w:sz w:val="22"/>
          <w:szCs w:val="22"/>
          <w:lang w:val="hu-HU"/>
        </w:rPr>
        <w:t xml:space="preserve"> funkció</w:t>
      </w:r>
      <w:r w:rsidR="0032732B" w:rsidRPr="00E360C7">
        <w:rPr>
          <w:rFonts w:ascii="Arial" w:hAnsi="Arial" w:cs="Arial"/>
          <w:sz w:val="22"/>
          <w:szCs w:val="22"/>
          <w:lang w:val="hu-HU"/>
        </w:rPr>
        <w:t>. Ugyanakkor a vadonatúj, akár kilenc üléssel is felszerelhető Tourneo Custom személyszállító is a sokoldalúság, a luxus és a dizájn új szintjét nyújtja.</w:t>
      </w:r>
    </w:p>
    <w:p w14:paraId="1A8C690C" w14:textId="77777777" w:rsidR="00C75A5E" w:rsidRPr="00E360C7" w:rsidRDefault="00C75A5E" w:rsidP="00C75A5E">
      <w:pPr>
        <w:rPr>
          <w:rFonts w:ascii="Arial" w:hAnsi="Arial" w:cs="Arial"/>
          <w:sz w:val="22"/>
          <w:szCs w:val="22"/>
          <w:lang w:val="hu-HU"/>
        </w:rPr>
      </w:pPr>
    </w:p>
    <w:p w14:paraId="7210D4C1" w14:textId="193D3715" w:rsidR="00C75A5E" w:rsidRPr="00E360C7" w:rsidRDefault="0032732B" w:rsidP="00C75A5E">
      <w:pPr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Mindkét modell az eddigi legszélesebb kínálattal érkezik, beleértve az új plug-in hibrid hajtású változatokat, az intelligens összkerékhajtást, illetve a teljes integrációt a Ford Pro szoftveres és szolgáltatási platformjához, amelyhez az alapáras 5G modemen keresztül csatlakozhatnak az autók.</w:t>
      </w:r>
      <w:r w:rsidRPr="00E360C7">
        <w:rPr>
          <w:rFonts w:ascii="Arial" w:hAnsi="Arial" w:cs="Arial"/>
          <w:sz w:val="22"/>
          <w:szCs w:val="22"/>
          <w:vertAlign w:val="superscript"/>
          <w:lang w:val="hu-HU"/>
        </w:rPr>
        <w:t xml:space="preserve"> 8</w:t>
      </w:r>
    </w:p>
    <w:p w14:paraId="6E626DF4" w14:textId="77777777" w:rsidR="0032732B" w:rsidRPr="00E360C7" w:rsidRDefault="0032732B" w:rsidP="00C75A5E">
      <w:pPr>
        <w:rPr>
          <w:rFonts w:ascii="Arial" w:hAnsi="Arial" w:cs="Arial"/>
          <w:sz w:val="22"/>
          <w:szCs w:val="22"/>
          <w:lang w:val="hu-HU"/>
        </w:rPr>
      </w:pPr>
    </w:p>
    <w:p w14:paraId="5C76D467" w14:textId="25EC1FC3" w:rsidR="0032732B" w:rsidRPr="00E360C7" w:rsidRDefault="0032732B" w:rsidP="00C75A5E">
      <w:pPr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Az elektromos hajtású E-Transit Custom és E-Tourneo Custom modellek első példányait 2024 nyarától vehetik át a vásárlók.</w:t>
      </w:r>
    </w:p>
    <w:p w14:paraId="3C782BF0" w14:textId="77777777" w:rsidR="00C75A5E" w:rsidRPr="00E360C7" w:rsidRDefault="00C75A5E" w:rsidP="00C75A5E">
      <w:pPr>
        <w:rPr>
          <w:sz w:val="22"/>
          <w:szCs w:val="22"/>
          <w:lang w:val="hu-HU"/>
        </w:rPr>
      </w:pPr>
    </w:p>
    <w:p w14:paraId="693A7ABE" w14:textId="77777777" w:rsidR="00C75A5E" w:rsidRPr="00E360C7" w:rsidRDefault="00C75A5E" w:rsidP="00C75A5E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># # #</w:t>
      </w:r>
    </w:p>
    <w:p w14:paraId="0383B2BA" w14:textId="77777777" w:rsidR="00C75A5E" w:rsidRPr="00E360C7" w:rsidRDefault="00C75A5E" w:rsidP="00C75A5E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E360C7">
        <w:rPr>
          <w:rFonts w:ascii="Arial" w:hAnsi="Arial" w:cs="Arial"/>
          <w:sz w:val="22"/>
          <w:szCs w:val="22"/>
          <w:lang w:val="hu-HU"/>
        </w:rPr>
        <w:tab/>
      </w:r>
    </w:p>
    <w:p w14:paraId="6E488A2F" w14:textId="0B2962A6" w:rsidR="00107EC0" w:rsidRPr="00E360C7" w:rsidRDefault="00C75A5E" w:rsidP="00C75A5E">
      <w:pPr>
        <w:rPr>
          <w:rFonts w:ascii="Arial" w:hAnsi="Arial" w:cs="Arial"/>
          <w:szCs w:val="20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lastRenderedPageBreak/>
        <w:t xml:space="preserve">1 </w:t>
      </w:r>
      <w:r w:rsidR="00107EC0" w:rsidRPr="00E360C7">
        <w:rPr>
          <w:rFonts w:ascii="Arial" w:hAnsi="Arial" w:cs="Arial"/>
          <w:szCs w:val="20"/>
          <w:shd w:val="clear" w:color="auto" w:fill="FFFFFF"/>
          <w:lang w:val="hu-HU"/>
        </w:rPr>
        <w:t>A Ford Transit Custom EcoBlue homologizált CO</w:t>
      </w:r>
      <w:r w:rsidR="00107EC0" w:rsidRPr="00E360C7">
        <w:rPr>
          <w:rFonts w:ascii="Trebuchet MS" w:hAnsi="Trebuchet MS" w:cs="Arial"/>
          <w:szCs w:val="20"/>
          <w:shd w:val="clear" w:color="auto" w:fill="FFFFFF"/>
          <w:lang w:val="hu-HU"/>
        </w:rPr>
        <w:t>₂</w:t>
      </w:r>
      <w:r w:rsidR="00107EC0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-kibocsátása 178-296 g/km (WLTP), homologizált üzemanyag-fogyasztása pedig 6,8-11,3 l/100 km (WLTP). A Ford Transit Custom </w:t>
      </w:r>
      <w:r w:rsidR="00107EC0" w:rsidRPr="00E360C7">
        <w:rPr>
          <w:rFonts w:ascii="Arial" w:hAnsi="Arial" w:cs="Arial"/>
          <w:lang w:val="hu-HU"/>
        </w:rPr>
        <w:t xml:space="preserve">Plug-In Hybrid </w:t>
      </w:r>
      <w:r w:rsidR="00107EC0" w:rsidRPr="00E360C7">
        <w:rPr>
          <w:rFonts w:ascii="Arial" w:hAnsi="Arial" w:cs="Arial"/>
          <w:szCs w:val="20"/>
          <w:shd w:val="clear" w:color="auto" w:fill="FFFFFF"/>
          <w:lang w:val="hu-HU"/>
        </w:rPr>
        <w:t>homologizált CO</w:t>
      </w:r>
      <w:r w:rsidR="00107EC0" w:rsidRPr="00E360C7">
        <w:rPr>
          <w:rFonts w:ascii="Trebuchet MS" w:hAnsi="Trebuchet MS" w:cs="Arial"/>
          <w:szCs w:val="20"/>
          <w:shd w:val="clear" w:color="auto" w:fill="FFFFFF"/>
          <w:lang w:val="hu-HU"/>
        </w:rPr>
        <w:t>₂</w:t>
      </w:r>
      <w:r w:rsidR="00107EC0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-kibocsátása </w:t>
      </w:r>
      <w:r w:rsidR="00405A55" w:rsidRPr="00E360C7">
        <w:rPr>
          <w:rFonts w:ascii="Arial" w:hAnsi="Arial" w:cs="Arial"/>
          <w:lang w:val="hu-HU"/>
        </w:rPr>
        <w:t xml:space="preserve">35-45 </w:t>
      </w:r>
      <w:r w:rsidR="00107EC0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g/km (WLTP), homologizált üzemanyag-fogyasztása </w:t>
      </w:r>
      <w:r w:rsidR="00405A55" w:rsidRPr="00E360C7">
        <w:rPr>
          <w:rFonts w:ascii="Arial" w:hAnsi="Arial" w:cs="Arial"/>
          <w:lang w:val="hu-HU"/>
        </w:rPr>
        <w:t xml:space="preserve">1,6-2,0 </w:t>
      </w:r>
      <w:r w:rsidR="00107EC0" w:rsidRPr="00E360C7">
        <w:rPr>
          <w:rFonts w:ascii="Arial" w:hAnsi="Arial" w:cs="Arial"/>
          <w:szCs w:val="20"/>
          <w:shd w:val="clear" w:color="auto" w:fill="FFFFFF"/>
          <w:lang w:val="hu-HU"/>
        </w:rPr>
        <w:t>l/100 km (WLTP)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>, tisztán elektromos hatótávolsága pedig 48-55 km (WLTP).</w:t>
      </w:r>
    </w:p>
    <w:p w14:paraId="60D91194" w14:textId="77777777" w:rsidR="00C75A5E" w:rsidRPr="00E360C7" w:rsidRDefault="00C75A5E" w:rsidP="00C75A5E">
      <w:pPr>
        <w:rPr>
          <w:rFonts w:ascii="Arial" w:hAnsi="Arial" w:cs="Arial"/>
          <w:lang w:val="hu-HU"/>
        </w:rPr>
      </w:pPr>
    </w:p>
    <w:p w14:paraId="766F6808" w14:textId="6780958B" w:rsidR="00405A55" w:rsidRPr="00E360C7" w:rsidRDefault="00C75A5E" w:rsidP="00C75A5E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t xml:space="preserve">2 </w:t>
      </w:r>
      <w:r w:rsidR="00405A55" w:rsidRPr="00E360C7">
        <w:rPr>
          <w:rFonts w:ascii="Arial" w:hAnsi="Arial" w:cs="Arial"/>
          <w:color w:val="000000" w:themeColor="text1"/>
          <w:szCs w:val="20"/>
          <w:lang w:val="hu-HU" w:eastAsia="en-GB"/>
        </w:rPr>
        <w:t>A hivatalos, homologizált üzemanyag/energiafogyasztási, CO</w:t>
      </w:r>
      <w:r w:rsidR="00405A55" w:rsidRPr="00E360C7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="00405A55" w:rsidRPr="00E360C7">
        <w:rPr>
          <w:rFonts w:ascii="Arial" w:hAnsi="Arial" w:cs="Arial"/>
          <w:color w:val="000000" w:themeColor="text1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összehasonlítását.</w:t>
      </w:r>
    </w:p>
    <w:p w14:paraId="24F70F14" w14:textId="77777777" w:rsidR="00C75A5E" w:rsidRPr="00E360C7" w:rsidRDefault="00C75A5E" w:rsidP="00C75A5E">
      <w:pPr>
        <w:rPr>
          <w:rFonts w:ascii="Arial" w:hAnsi="Arial" w:cs="Arial"/>
          <w:szCs w:val="20"/>
          <w:lang w:val="hu-HU"/>
        </w:rPr>
      </w:pPr>
    </w:p>
    <w:p w14:paraId="49AB7DFC" w14:textId="72DE43AC" w:rsidR="00405A55" w:rsidRPr="00E360C7" w:rsidRDefault="00C75A5E" w:rsidP="00C75A5E">
      <w:pPr>
        <w:rPr>
          <w:rFonts w:ascii="Arial" w:hAnsi="Arial" w:cs="Arial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t xml:space="preserve">3 </w:t>
      </w:r>
      <w:r w:rsidR="00405A55" w:rsidRPr="00E360C7">
        <w:rPr>
          <w:rFonts w:ascii="Arial" w:hAnsi="Arial" w:cs="Arial"/>
          <w:lang w:val="hu-HU"/>
        </w:rPr>
        <w:t xml:space="preserve">Ausztria, Belgium, Nagy-Britannia, Csehország, Dánia, Finnország, Franciaország, Németország, </w:t>
      </w:r>
      <w:r w:rsidR="00E360C7" w:rsidRPr="00E360C7">
        <w:rPr>
          <w:rFonts w:ascii="Arial" w:hAnsi="Arial" w:cs="Arial"/>
          <w:lang w:val="hu-HU"/>
        </w:rPr>
        <w:t>G</w:t>
      </w:r>
      <w:r w:rsidR="00E360C7">
        <w:rPr>
          <w:rFonts w:ascii="Arial" w:hAnsi="Arial" w:cs="Arial"/>
          <w:lang w:val="hu-HU"/>
        </w:rPr>
        <w:t>ö</w:t>
      </w:r>
      <w:r w:rsidR="00E360C7" w:rsidRPr="00E360C7">
        <w:rPr>
          <w:rFonts w:ascii="Arial" w:hAnsi="Arial" w:cs="Arial"/>
          <w:lang w:val="hu-HU"/>
        </w:rPr>
        <w:t>r</w:t>
      </w:r>
      <w:r w:rsidR="00E360C7">
        <w:rPr>
          <w:rFonts w:ascii="Arial" w:hAnsi="Arial" w:cs="Arial"/>
          <w:lang w:val="hu-HU"/>
        </w:rPr>
        <w:t>ö</w:t>
      </w:r>
      <w:r w:rsidR="00E360C7" w:rsidRPr="00E360C7">
        <w:rPr>
          <w:rFonts w:ascii="Arial" w:hAnsi="Arial" w:cs="Arial"/>
          <w:lang w:val="hu-HU"/>
        </w:rPr>
        <w:t>gország</w:t>
      </w:r>
      <w:r w:rsidR="00405A55" w:rsidRPr="00E360C7">
        <w:rPr>
          <w:rFonts w:ascii="Arial" w:hAnsi="Arial" w:cs="Arial"/>
          <w:lang w:val="hu-HU"/>
        </w:rPr>
        <w:t>, Magyarország, Írország, Olaszország, Hollandia, Norvégia, Lengyelország, Portugália, Spanyolország, Románia, Svédország, Svájc és Törökország.</w:t>
      </w:r>
    </w:p>
    <w:p w14:paraId="62B2A30C" w14:textId="77777777" w:rsidR="00C75A5E" w:rsidRPr="00E360C7" w:rsidRDefault="00C75A5E" w:rsidP="00C75A5E">
      <w:pPr>
        <w:rPr>
          <w:rFonts w:ascii="Arial" w:hAnsi="Arial" w:cs="Arial"/>
          <w:lang w:val="hu-HU"/>
        </w:rPr>
      </w:pPr>
    </w:p>
    <w:p w14:paraId="03B44C1F" w14:textId="6D66032B" w:rsidR="00405A55" w:rsidRPr="00E360C7" w:rsidRDefault="00C75A5E" w:rsidP="00C75A5E">
      <w:pPr>
        <w:rPr>
          <w:rFonts w:ascii="Arial" w:hAnsi="Arial" w:cs="Arial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t xml:space="preserve">4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A Ford </w:t>
      </w:r>
      <w:r w:rsidR="00405A55" w:rsidRPr="00E360C7">
        <w:rPr>
          <w:rFonts w:ascii="Arial" w:hAnsi="Arial" w:cs="Arial"/>
          <w:lang w:val="hu-HU"/>
        </w:rPr>
        <w:t xml:space="preserve">Tourneo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>Custom EcoBlue homologizált CO</w:t>
      </w:r>
      <w:r w:rsidR="00405A55" w:rsidRPr="00E360C7">
        <w:rPr>
          <w:rFonts w:ascii="Trebuchet MS" w:hAnsi="Trebuchet MS" w:cs="Arial"/>
          <w:szCs w:val="20"/>
          <w:shd w:val="clear" w:color="auto" w:fill="FFFFFF"/>
          <w:lang w:val="hu-HU"/>
        </w:rPr>
        <w:t>₂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-kibocsátása </w:t>
      </w:r>
      <w:r w:rsidR="00405A55" w:rsidRPr="00E360C7">
        <w:rPr>
          <w:rFonts w:ascii="Arial" w:hAnsi="Arial" w:cs="Arial"/>
          <w:lang w:val="hu-HU"/>
        </w:rPr>
        <w:t xml:space="preserve">192-234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g/km (WLTP), homologizált üzemanyag-fogyasztása pedig </w:t>
      </w:r>
      <w:r w:rsidR="00405A55" w:rsidRPr="00E360C7">
        <w:rPr>
          <w:rFonts w:ascii="Arial" w:hAnsi="Arial" w:cs="Arial"/>
          <w:lang w:val="hu-HU"/>
        </w:rPr>
        <w:t>7,3</w:t>
      </w:r>
      <w:r w:rsidR="00405A55" w:rsidRPr="00E360C7">
        <w:rPr>
          <w:rFonts w:ascii="Cambria Math" w:hAnsi="Cambria Math" w:cs="Cambria Math"/>
          <w:lang w:val="hu-HU"/>
        </w:rPr>
        <w:t>‑</w:t>
      </w:r>
      <w:r w:rsidR="00405A55" w:rsidRPr="00E360C7">
        <w:rPr>
          <w:rFonts w:ascii="Arial" w:hAnsi="Arial" w:cs="Arial"/>
          <w:lang w:val="hu-HU"/>
        </w:rPr>
        <w:t xml:space="preserve">8,9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 l/100 km (WLTP). A Ford </w:t>
      </w:r>
      <w:r w:rsidR="00405A55" w:rsidRPr="00E360C7">
        <w:rPr>
          <w:rFonts w:ascii="Arial" w:hAnsi="Arial" w:cs="Arial"/>
          <w:lang w:val="hu-HU"/>
        </w:rPr>
        <w:t xml:space="preserve">Tourneo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Custom </w:t>
      </w:r>
      <w:r w:rsidR="00405A55" w:rsidRPr="00E360C7">
        <w:rPr>
          <w:rFonts w:ascii="Arial" w:hAnsi="Arial" w:cs="Arial"/>
          <w:lang w:val="hu-HU"/>
        </w:rPr>
        <w:t xml:space="preserve">Plug-In Hybrid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>homologizált CO</w:t>
      </w:r>
      <w:r w:rsidR="00405A55" w:rsidRPr="00E360C7">
        <w:rPr>
          <w:rFonts w:ascii="Trebuchet MS" w:hAnsi="Trebuchet MS" w:cs="Arial"/>
          <w:szCs w:val="20"/>
          <w:shd w:val="clear" w:color="auto" w:fill="FFFFFF"/>
          <w:lang w:val="hu-HU"/>
        </w:rPr>
        <w:t>₂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-kibocsátása </w:t>
      </w:r>
      <w:r w:rsidR="00405A55" w:rsidRPr="00E360C7">
        <w:rPr>
          <w:rFonts w:ascii="Arial" w:hAnsi="Arial" w:cs="Arial"/>
          <w:lang w:val="hu-HU"/>
        </w:rPr>
        <w:t xml:space="preserve">40-47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g/km (WLTP), homologizált üzemanyag-fogyasztása </w:t>
      </w:r>
      <w:r w:rsidR="00405A55" w:rsidRPr="00E360C7">
        <w:rPr>
          <w:rFonts w:ascii="Arial" w:hAnsi="Arial" w:cs="Arial"/>
          <w:lang w:val="hu-HU"/>
        </w:rPr>
        <w:t xml:space="preserve">1,7-2,1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 xml:space="preserve">l/100 km (WLTP), tisztán elektromos hatótávolsága pedig </w:t>
      </w:r>
      <w:r w:rsidR="00405A55" w:rsidRPr="00E360C7">
        <w:rPr>
          <w:rFonts w:ascii="Arial" w:hAnsi="Arial" w:cs="Arial"/>
          <w:lang w:val="hu-HU"/>
        </w:rPr>
        <w:t xml:space="preserve">46-52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/>
        </w:rPr>
        <w:t>km (WLTP).</w:t>
      </w:r>
    </w:p>
    <w:p w14:paraId="7BD453DC" w14:textId="77777777" w:rsidR="00C75A5E" w:rsidRPr="00E360C7" w:rsidRDefault="00C75A5E" w:rsidP="00C75A5E">
      <w:pPr>
        <w:rPr>
          <w:rFonts w:ascii="Arial" w:hAnsi="Arial" w:cs="Arial"/>
          <w:lang w:val="hu-HU"/>
        </w:rPr>
      </w:pPr>
    </w:p>
    <w:p w14:paraId="43433031" w14:textId="6B039C78" w:rsidR="00405A55" w:rsidRPr="00E360C7" w:rsidRDefault="00C75A5E" w:rsidP="00C75A5E">
      <w:pPr>
        <w:rPr>
          <w:rFonts w:ascii="Arial" w:hAnsi="Arial" w:cs="Arial"/>
          <w:szCs w:val="20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t xml:space="preserve">5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A WLTP vezetési ciklus szerinti számítások alapján. </w:t>
      </w:r>
      <w:r w:rsidR="00405A55" w:rsidRPr="00E360C7">
        <w:rPr>
          <w:rFonts w:ascii="Arial" w:hAnsi="Arial" w:cs="Arial"/>
          <w:szCs w:val="20"/>
          <w:lang w:val="hu-HU"/>
        </w:rPr>
        <w:t>A 337 km-t is elérő hatótávolság teljesen feltöltött akkumulátorra értendő, az aktuális szériától és akkumulátor-konfigurációtól függően.</w:t>
      </w:r>
    </w:p>
    <w:p w14:paraId="36B620D2" w14:textId="77777777" w:rsidR="00C75A5E" w:rsidRPr="00E360C7" w:rsidRDefault="00C75A5E" w:rsidP="00C75A5E">
      <w:pPr>
        <w:rPr>
          <w:rFonts w:ascii="Arial" w:hAnsi="Arial" w:cs="Arial"/>
          <w:szCs w:val="20"/>
          <w:lang w:val="hu-HU"/>
        </w:rPr>
      </w:pPr>
    </w:p>
    <w:p w14:paraId="049697D7" w14:textId="4200F74D" w:rsidR="00405A55" w:rsidRPr="00E360C7" w:rsidRDefault="00C75A5E" w:rsidP="00C75A5E">
      <w:pPr>
        <w:rPr>
          <w:rFonts w:ascii="Arial" w:hAnsi="Arial" w:cs="Arial"/>
          <w:szCs w:val="20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t xml:space="preserve">6 </w:t>
      </w:r>
      <w:r w:rsidR="00405A55" w:rsidRPr="00E360C7">
        <w:rPr>
          <w:rFonts w:ascii="Arial" w:hAnsi="Arial" w:cs="Arial"/>
          <w:szCs w:val="20"/>
          <w:lang w:val="hu-HU"/>
        </w:rPr>
        <w:t>A tényleges hatótávolságot olyan tényezők is befolyásolhatják, mint az időjárási körülmények, a vezetési stílus, az út jellege, a jármű állapota, a lítiumion akkumulátor kora és állapota.</w:t>
      </w:r>
    </w:p>
    <w:p w14:paraId="54C67DE6" w14:textId="77777777" w:rsidR="00C75A5E" w:rsidRPr="00E360C7" w:rsidRDefault="00C75A5E" w:rsidP="00C75A5E">
      <w:pPr>
        <w:rPr>
          <w:rFonts w:ascii="Arial" w:hAnsi="Arial" w:cs="Arial"/>
          <w:szCs w:val="20"/>
          <w:lang w:val="hu-HU"/>
        </w:rPr>
      </w:pPr>
    </w:p>
    <w:p w14:paraId="5DD8BC91" w14:textId="582A3B3C" w:rsidR="00C75A5E" w:rsidRPr="00E360C7" w:rsidRDefault="00C75A5E" w:rsidP="00C75A5E">
      <w:pPr>
        <w:rPr>
          <w:rFonts w:ascii="Arial" w:hAnsi="Arial" w:cs="Arial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t xml:space="preserve">7 </w:t>
      </w:r>
      <w:r w:rsidR="00405A55" w:rsidRPr="00E360C7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A WLTP vezetési ciklus szerinti számítások alapján. </w:t>
      </w:r>
      <w:r w:rsidR="00405A55" w:rsidRPr="00E360C7">
        <w:rPr>
          <w:rFonts w:ascii="Arial" w:hAnsi="Arial" w:cs="Arial"/>
          <w:szCs w:val="20"/>
          <w:lang w:val="hu-HU"/>
        </w:rPr>
        <w:t>A 325 km-t is elérő hatótávolság teljesen feltöltött akkumulátorra értendő, az aktuális szériától és akkumulátor-konfigurációtól függően</w:t>
      </w:r>
      <w:r w:rsidRPr="00E360C7">
        <w:rPr>
          <w:rFonts w:ascii="Arial" w:hAnsi="Arial" w:cs="Arial"/>
          <w:lang w:val="hu-HU"/>
        </w:rPr>
        <w:t>.</w:t>
      </w:r>
    </w:p>
    <w:p w14:paraId="5EC6E29C" w14:textId="77777777" w:rsidR="00C75A5E" w:rsidRPr="00E360C7" w:rsidRDefault="00C75A5E" w:rsidP="00C75A5E">
      <w:pPr>
        <w:rPr>
          <w:rFonts w:ascii="Arial" w:hAnsi="Arial" w:cs="Arial"/>
          <w:lang w:val="hu-HU"/>
        </w:rPr>
      </w:pPr>
    </w:p>
    <w:p w14:paraId="749B9B09" w14:textId="32F8883D" w:rsidR="00405A55" w:rsidRPr="00E360C7" w:rsidRDefault="00C75A5E" w:rsidP="00C75A5E">
      <w:pPr>
        <w:rPr>
          <w:rFonts w:ascii="Arial" w:hAnsi="Arial" w:cs="Arial"/>
          <w:szCs w:val="20"/>
          <w:lang w:val="hu-HU"/>
        </w:rPr>
      </w:pPr>
      <w:r w:rsidRPr="00E360C7">
        <w:rPr>
          <w:rFonts w:ascii="Arial" w:hAnsi="Arial" w:cs="Arial"/>
          <w:vertAlign w:val="superscript"/>
          <w:lang w:val="hu-HU"/>
        </w:rPr>
        <w:t xml:space="preserve">8 </w:t>
      </w:r>
      <w:r w:rsidR="00405A55" w:rsidRPr="00E360C7">
        <w:rPr>
          <w:rFonts w:ascii="Arial" w:hAnsi="Arial" w:cs="Arial"/>
          <w:color w:val="000000" w:themeColor="text1"/>
          <w:szCs w:val="20"/>
          <w:lang w:val="hu-HU"/>
        </w:rPr>
        <w:t>A FordPass Connect, a FordPass Pro okostelefonos alkalmazás és a kiegészítő csatlakoztatott szolgáltatások szükségesek a távolról vezérelhető szolgáltatásokhoz (lásd: FordPass Felhasználási Feltételek). A csatlakoztatott szolgáltatások és funkciók működése a kompatibilis hálózat rendelkezésre állásától függ. A technológia, a mobilhálózatok és a járművek fejlődése korlátozhatja a csatlakoztatott szolgáltatások és funkciók működését. A csatlakoztatott szolgáltatás nem tartalmazza a WiFi-hotspotot.</w:t>
      </w:r>
    </w:p>
    <w:p w14:paraId="39EBDD74" w14:textId="77777777" w:rsidR="00C75A5E" w:rsidRPr="00E360C7" w:rsidRDefault="00C75A5E" w:rsidP="00C75A5E">
      <w:pPr>
        <w:rPr>
          <w:rFonts w:ascii="Arial" w:hAnsi="Arial" w:cs="Arial"/>
          <w:szCs w:val="20"/>
          <w:lang w:val="hu-HU"/>
        </w:rPr>
      </w:pPr>
    </w:p>
    <w:p w14:paraId="2802C82E" w14:textId="00F75815" w:rsidR="00405A55" w:rsidRPr="00E360C7" w:rsidRDefault="00405A55" w:rsidP="00C75A5E">
      <w:pPr>
        <w:rPr>
          <w:rFonts w:ascii="Arial" w:hAnsi="Arial" w:cs="Arial"/>
          <w:i/>
          <w:iCs/>
          <w:lang w:val="hu-HU"/>
        </w:rPr>
      </w:pPr>
      <w:r w:rsidRPr="00E360C7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E360C7">
        <w:rPr>
          <w:rFonts w:ascii="Arial" w:hAnsi="Arial" w:cs="Arial"/>
          <w:b/>
          <w:i/>
          <w:iCs/>
          <w:lang w:val="hu-HU"/>
        </w:rPr>
        <w:t>Ford</w:t>
      </w:r>
      <w:r w:rsidRPr="00E360C7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Craiovában és a törökországi Kocaeliben. Saját tulajdonú és összevont vegyesvállalataiban a Ford mintegy 34.000 embert, illetve a nem összevont közös vállalkozásokkal együtt mintegy 57.000 embert foglalkoztat Európában. Amennyiben több információra van szüksége a Fordról, termékeiről vagy a Ford Credit vállalatról, kérjük, </w:t>
      </w:r>
      <w:r w:rsidRPr="00E360C7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1" w:history="1">
        <w:r w:rsidRPr="00E360C7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E360C7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E360C7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360C7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E360C7">
        <w:rPr>
          <w:rFonts w:ascii="Arial" w:hAnsi="Arial" w:cs="Arial"/>
          <w:i/>
          <w:iCs/>
          <w:lang w:val="hu-HU"/>
        </w:rPr>
        <w:t>.</w:t>
      </w:r>
    </w:p>
    <w:p w14:paraId="334BCCC0" w14:textId="7DFAC361" w:rsidR="00AD17E9" w:rsidRPr="00E360C7" w:rsidRDefault="00AD17E9" w:rsidP="00C75A5E">
      <w:pPr>
        <w:rPr>
          <w:rFonts w:ascii="Arial" w:hAnsi="Arial" w:cs="Arial"/>
          <w:i/>
          <w:iCs/>
          <w:lang w:val="hu-HU"/>
        </w:rPr>
      </w:pPr>
    </w:p>
    <w:p w14:paraId="561F836C" w14:textId="50C48404" w:rsidR="00DA1B6C" w:rsidRPr="00E360C7" w:rsidRDefault="00405A55" w:rsidP="00DA1B6C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0"/>
          <w:lang w:val="hu-HU"/>
        </w:rPr>
      </w:pPr>
      <w:r w:rsidRPr="00E360C7">
        <w:rPr>
          <w:rFonts w:ascii="Arial" w:hAnsi="Arial" w:cs="Arial"/>
          <w:b/>
          <w:bCs/>
          <w:i/>
          <w:szCs w:val="20"/>
          <w:lang w:val="hu-HU"/>
        </w:rPr>
        <w:t>A</w:t>
      </w:r>
      <w:r w:rsidR="00DA1B6C" w:rsidRPr="00E360C7">
        <w:rPr>
          <w:rFonts w:ascii="Arial" w:hAnsi="Arial" w:cs="Arial"/>
          <w:b/>
          <w:bCs/>
          <w:i/>
          <w:szCs w:val="20"/>
          <w:lang w:val="hu-HU"/>
        </w:rPr>
        <w:t xml:space="preserve"> Ford Otosan</w:t>
      </w:r>
    </w:p>
    <w:p w14:paraId="26BDD286" w14:textId="6288460D" w:rsidR="009536C6" w:rsidRPr="00E360C7" w:rsidRDefault="009536C6" w:rsidP="00DA1B6C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  <w:r w:rsidRPr="00E360C7">
        <w:rPr>
          <w:rFonts w:ascii="Arial" w:hAnsi="Arial" w:cs="Arial"/>
          <w:i/>
          <w:szCs w:val="20"/>
          <w:lang w:val="hu-HU"/>
        </w:rPr>
        <w:t xml:space="preserve">Az 1959-ben alapított </w:t>
      </w:r>
      <w:r w:rsidR="00B822BA" w:rsidRPr="00E360C7">
        <w:rPr>
          <w:rFonts w:ascii="Arial" w:hAnsi="Arial" w:cs="Arial"/>
          <w:i/>
          <w:szCs w:val="20"/>
          <w:lang w:val="hu-HU"/>
        </w:rPr>
        <w:t xml:space="preserve">Ford Otosan </w:t>
      </w:r>
      <w:r w:rsidRPr="00E360C7">
        <w:rPr>
          <w:rFonts w:ascii="Arial" w:hAnsi="Arial" w:cs="Arial"/>
          <w:i/>
          <w:szCs w:val="20"/>
          <w:lang w:val="hu-HU"/>
        </w:rPr>
        <w:t xml:space="preserve">(Ford Otomotiv Sanayi A.Ş.) egy nyílt részvénytársaság, amelyben a Ford Motor Company és a Koç Holdings azonos részesedéssel rendelkezik. A vállalat Törökország </w:t>
      </w:r>
      <w:r w:rsidRPr="00E360C7">
        <w:rPr>
          <w:rFonts w:ascii="Arial" w:hAnsi="Arial" w:cs="Arial"/>
          <w:i/>
          <w:szCs w:val="20"/>
          <w:lang w:val="hu-HU"/>
        </w:rPr>
        <w:lastRenderedPageBreak/>
        <w:t>második legnagyobb ipari szervezete, és a Borsa Istanbul tőzsdén jegyzett legértékesebb autóipari vállalkozás. A Ford Otosan 4 fő központtal működik: ezek a Kocaeli és Eskişehir gyárak, illetve egy Kutatás-Fejlesztési központ Törökországban, valamint a Craiova üzem Romániában, összesen több mint 20.000 dolgozóval.</w:t>
      </w:r>
    </w:p>
    <w:p w14:paraId="09A989E9" w14:textId="546638C2" w:rsidR="009536C6" w:rsidRPr="00E360C7" w:rsidRDefault="009536C6" w:rsidP="00DA1B6C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  <w:r w:rsidRPr="00E360C7">
        <w:rPr>
          <w:rFonts w:ascii="Arial" w:hAnsi="Arial" w:cs="Arial"/>
          <w:i/>
          <w:szCs w:val="20"/>
          <w:lang w:val="hu-HU"/>
        </w:rPr>
        <w:t>A Ford Otosan a Ford Európa legnagyobb haszonjármű-gyártója, amely alkalmas a tervezési, a fejlesztési és a tesztelési folyamatok elvégzésére is – beleértve a motorgyártást</w:t>
      </w:r>
      <w:r w:rsidR="00B822BA" w:rsidRPr="00E360C7">
        <w:rPr>
          <w:rFonts w:ascii="Arial" w:hAnsi="Arial" w:cs="Arial"/>
          <w:i/>
          <w:szCs w:val="20"/>
          <w:lang w:val="hu-HU"/>
        </w:rPr>
        <w:t xml:space="preserve"> </w:t>
      </w:r>
      <w:r w:rsidRPr="00E360C7">
        <w:rPr>
          <w:rFonts w:ascii="Arial" w:hAnsi="Arial" w:cs="Arial"/>
          <w:i/>
          <w:szCs w:val="20"/>
          <w:lang w:val="hu-HU"/>
        </w:rPr>
        <w:t>–, az első tervektől egészen a kész termék előállításáig. (</w:t>
      </w:r>
      <w:hyperlink r:id="rId13" w:history="1">
        <w:r w:rsidRPr="00E360C7">
          <w:rPr>
            <w:rStyle w:val="Hyperlink"/>
            <w:rFonts w:ascii="Arial" w:hAnsi="Arial" w:cs="Arial"/>
            <w:i/>
            <w:szCs w:val="20"/>
            <w:lang w:val="hu-HU"/>
          </w:rPr>
          <w:t>https://fordotosan.com.tr/en</w:t>
        </w:r>
      </w:hyperlink>
      <w:r w:rsidRPr="00E360C7">
        <w:rPr>
          <w:rFonts w:ascii="Arial" w:hAnsi="Arial" w:cs="Arial"/>
          <w:i/>
          <w:szCs w:val="20"/>
          <w:lang w:val="hu-HU"/>
        </w:rPr>
        <w:t>)</w:t>
      </w:r>
    </w:p>
    <w:p w14:paraId="711E44CB" w14:textId="77777777" w:rsidR="00C75A5E" w:rsidRPr="00E360C7" w:rsidRDefault="00C75A5E" w:rsidP="00C75A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3838"/>
      </w:tblGrid>
      <w:tr w:rsidR="003C6901" w:rsidRPr="00E360C7" w14:paraId="67274D8F" w14:textId="77777777" w:rsidTr="003C6901">
        <w:tc>
          <w:tcPr>
            <w:tcW w:w="1373" w:type="dxa"/>
            <w:shd w:val="clear" w:color="auto" w:fill="auto"/>
          </w:tcPr>
          <w:p w14:paraId="31421097" w14:textId="024DC06A" w:rsidR="003C6901" w:rsidRPr="00E360C7" w:rsidRDefault="003C6901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hu-HU"/>
              </w:rPr>
            </w:pPr>
            <w:r w:rsidRPr="00E360C7">
              <w:rPr>
                <w:rFonts w:ascii="Arial" w:hAnsi="Arial" w:cs="Arial"/>
                <w:b/>
                <w:szCs w:val="20"/>
                <w:lang w:val="hu-HU"/>
              </w:rPr>
              <w:t>Kapcsolat:</w:t>
            </w:r>
          </w:p>
        </w:tc>
        <w:tc>
          <w:tcPr>
            <w:tcW w:w="3838" w:type="dxa"/>
            <w:shd w:val="clear" w:color="auto" w:fill="auto"/>
          </w:tcPr>
          <w:p w14:paraId="4E83399C" w14:textId="1D7A3EA4" w:rsidR="003C6901" w:rsidRPr="00E360C7" w:rsidRDefault="003C6901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r w:rsidRPr="00E360C7">
              <w:rPr>
                <w:rFonts w:ascii="Arial" w:hAnsi="Arial" w:cs="Arial"/>
                <w:lang w:val="hu-HU"/>
              </w:rPr>
              <w:t>Ana-Maria Timiș</w:t>
            </w:r>
          </w:p>
        </w:tc>
      </w:tr>
      <w:tr w:rsidR="003C6901" w:rsidRPr="00E360C7" w14:paraId="0B54D06A" w14:textId="77777777" w:rsidTr="003C6901">
        <w:tc>
          <w:tcPr>
            <w:tcW w:w="1373" w:type="dxa"/>
            <w:shd w:val="clear" w:color="auto" w:fill="auto"/>
          </w:tcPr>
          <w:p w14:paraId="69D752D8" w14:textId="77777777" w:rsidR="003C6901" w:rsidRPr="00E360C7" w:rsidRDefault="003C6901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  <w:tc>
          <w:tcPr>
            <w:tcW w:w="3838" w:type="dxa"/>
            <w:shd w:val="clear" w:color="auto" w:fill="auto"/>
          </w:tcPr>
          <w:p w14:paraId="4E9D1B60" w14:textId="77777777" w:rsidR="003C6901" w:rsidRPr="00E360C7" w:rsidRDefault="003C6901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r w:rsidRPr="00E360C7">
              <w:rPr>
                <w:rFonts w:ascii="Arial" w:hAnsi="Arial" w:cs="Arial"/>
                <w:szCs w:val="20"/>
                <w:lang w:val="hu-HU"/>
              </w:rPr>
              <w:t>Eastern European Cluster</w:t>
            </w:r>
          </w:p>
          <w:p w14:paraId="049217E4" w14:textId="34CA5762" w:rsidR="003C6901" w:rsidRPr="00E360C7" w:rsidRDefault="003C6901" w:rsidP="003C690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r w:rsidRPr="00E360C7">
              <w:rPr>
                <w:rFonts w:ascii="Arial" w:hAnsi="Arial" w:cs="Arial"/>
                <w:szCs w:val="20"/>
                <w:lang w:val="hu-HU"/>
              </w:rPr>
              <w:t>Corporate Communications Manager</w:t>
            </w:r>
          </w:p>
        </w:tc>
      </w:tr>
      <w:tr w:rsidR="003C6901" w:rsidRPr="00E360C7" w14:paraId="61A4EEA5" w14:textId="77777777" w:rsidTr="003C6901">
        <w:tc>
          <w:tcPr>
            <w:tcW w:w="1373" w:type="dxa"/>
            <w:shd w:val="clear" w:color="auto" w:fill="auto"/>
          </w:tcPr>
          <w:p w14:paraId="4FCC399D" w14:textId="7C300292" w:rsidR="003C6901" w:rsidRPr="00E360C7" w:rsidRDefault="003C6901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  <w:tc>
          <w:tcPr>
            <w:tcW w:w="3838" w:type="dxa"/>
            <w:shd w:val="clear" w:color="auto" w:fill="auto"/>
          </w:tcPr>
          <w:p w14:paraId="68CB2455" w14:textId="24A0FA94" w:rsidR="003C6901" w:rsidRPr="00E360C7" w:rsidRDefault="003C6901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r w:rsidRPr="00E360C7">
              <w:rPr>
                <w:rFonts w:ascii="Arial" w:hAnsi="Arial" w:cs="Arial"/>
                <w:lang w:val="hu-HU"/>
              </w:rPr>
              <w:t>+40 731 210 108</w:t>
            </w:r>
          </w:p>
        </w:tc>
      </w:tr>
      <w:tr w:rsidR="003C6901" w:rsidRPr="00E360C7" w14:paraId="117308EF" w14:textId="77777777" w:rsidTr="003C6901">
        <w:tc>
          <w:tcPr>
            <w:tcW w:w="1373" w:type="dxa"/>
            <w:shd w:val="clear" w:color="auto" w:fill="auto"/>
          </w:tcPr>
          <w:p w14:paraId="0F64201D" w14:textId="77777777" w:rsidR="003C6901" w:rsidRPr="00E360C7" w:rsidRDefault="003C6901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</w:p>
        </w:tc>
        <w:tc>
          <w:tcPr>
            <w:tcW w:w="3838" w:type="dxa"/>
            <w:shd w:val="clear" w:color="auto" w:fill="auto"/>
          </w:tcPr>
          <w:p w14:paraId="0F30A8CB" w14:textId="6F8F2555" w:rsidR="003C6901" w:rsidRPr="00E360C7" w:rsidRDefault="00000000" w:rsidP="0082519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hu-HU"/>
              </w:rPr>
            </w:pPr>
            <w:hyperlink r:id="rId14" w:history="1">
              <w:r w:rsidR="003C6901" w:rsidRPr="00E360C7">
                <w:rPr>
                  <w:rStyle w:val="Hyperlink"/>
                  <w:rFonts w:ascii="Arial" w:hAnsi="Arial" w:cs="Arial"/>
                  <w:szCs w:val="20"/>
                  <w:lang w:val="hu-HU"/>
                </w:rPr>
                <w:t>atimis@ford.com</w:t>
              </w:r>
            </w:hyperlink>
            <w:r w:rsidR="003C6901" w:rsidRPr="00E360C7">
              <w:rPr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</w:tr>
    </w:tbl>
    <w:p w14:paraId="052A76F2" w14:textId="77777777" w:rsidR="00C75A5E" w:rsidRPr="00E360C7" w:rsidRDefault="00C75A5E" w:rsidP="00C75A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E360C7" w:rsidRDefault="000B69E9" w:rsidP="00C75A5E">
      <w:pPr>
        <w:rPr>
          <w:lang w:val="hu-HU"/>
        </w:rPr>
      </w:pPr>
    </w:p>
    <w:sectPr w:rsidR="000B69E9" w:rsidRPr="00E360C7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320A" w14:textId="77777777" w:rsidR="00363B6F" w:rsidRDefault="00363B6F">
      <w:r>
        <w:separator/>
      </w:r>
    </w:p>
  </w:endnote>
  <w:endnote w:type="continuationSeparator" w:id="0">
    <w:p w14:paraId="6E1539B3" w14:textId="77777777" w:rsidR="00363B6F" w:rsidRDefault="00363B6F">
      <w:r>
        <w:continuationSeparator/>
      </w:r>
    </w:p>
  </w:endnote>
  <w:endnote w:type="continuationNotice" w:id="1">
    <w:p w14:paraId="03224B3C" w14:textId="77777777" w:rsidR="00363B6F" w:rsidRDefault="00363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5A61BA66" w:rsidR="004D127F" w:rsidRDefault="00F466A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8483" behindDoc="0" locked="0" layoutInCell="1" allowOverlap="1" wp14:anchorId="7238C813" wp14:editId="065D2B49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860534854" name="Text Box 2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09FB8" w14:textId="35EC52E6" w:rsidR="00F466AF" w:rsidRPr="00F466AF" w:rsidRDefault="00F466AF" w:rsidP="00F466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466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8C8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prietary" style="position:absolute;margin-left:-16.25pt;margin-top:0;width:34.95pt;height:34.95pt;z-index:251668483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7FB09FB8" w14:textId="35EC52E6" w:rsidR="00F466AF" w:rsidRPr="00F466AF" w:rsidRDefault="00F466AF" w:rsidP="00F466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466AF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127F"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 w:rsidR="004D127F">
      <w:rPr>
        <w:rStyle w:val="PageNumber"/>
      </w:rPr>
      <w:fldChar w:fldCharType="separate"/>
    </w:r>
    <w:r w:rsidR="009753AF">
      <w:rPr>
        <w:rStyle w:val="PageNumber"/>
        <w:noProof/>
      </w:rPr>
      <w:t>2</w:t>
    </w:r>
    <w:r w:rsidR="004D127F"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4AFA1FA" w:rsidR="004D127F" w:rsidRDefault="00F466A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9507" behindDoc="0" locked="0" layoutInCell="1" allowOverlap="1" wp14:anchorId="70E5D2C0" wp14:editId="12F4C273">
              <wp:simplePos x="3855720" y="895350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052347826" name="Text Box 3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C556E" w14:textId="42963D8B" w:rsidR="00F466AF" w:rsidRPr="00F466AF" w:rsidRDefault="00F466AF" w:rsidP="00F466A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466A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5D2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prietary" style="position:absolute;margin-left:-16.25pt;margin-top:0;width:34.95pt;height:34.95pt;z-index:251669507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61EC556E" w14:textId="42963D8B" w:rsidR="00F466AF" w:rsidRPr="00F466AF" w:rsidRDefault="00F466AF" w:rsidP="00F466A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466AF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127F"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 w:rsidR="004D127F">
      <w:rPr>
        <w:rStyle w:val="PageNumber"/>
      </w:rPr>
      <w:fldChar w:fldCharType="separate"/>
    </w:r>
    <w:r w:rsidR="004E11DC">
      <w:rPr>
        <w:rStyle w:val="PageNumber"/>
        <w:noProof/>
      </w:rPr>
      <w:t>4</w:t>
    </w:r>
    <w:r w:rsidR="004D127F"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2A2706F" w14:textId="77777777" w:rsidR="00591CEC" w:rsidRDefault="00591CEC" w:rsidP="00591CEC">
          <w:pPr>
            <w:pStyle w:val="Footer"/>
            <w:jc w:val="center"/>
          </w:pPr>
        </w:p>
        <w:p w14:paraId="22B3CA7F" w14:textId="77777777" w:rsidR="00B60BC7" w:rsidRPr="00AF6A89" w:rsidRDefault="00B60BC7" w:rsidP="00B60BC7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Sajtóközlemények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kapcsolódó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anyagok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fotók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videók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: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4BA6DFBC" w14:textId="666C3404" w:rsidR="004217E8" w:rsidRPr="00591CEC" w:rsidRDefault="00B60BC7" w:rsidP="00B60BC7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Kövesse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3" w:history="1">
            <w:r w:rsidRPr="00DC1ED3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www.x.com/FordNewsEurope</w:t>
            </w:r>
          </w:hyperlink>
          <w:r>
            <w:rPr>
              <w:rFonts w:ascii="Arial" w:eastAsia="Calibri" w:hAnsi="Arial" w:cs="Arial"/>
              <w:sz w:val="18"/>
              <w:szCs w:val="18"/>
              <w:lang w:eastAsia="en-GB"/>
            </w:rPr>
            <w:t>,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D32770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,</w:t>
          </w:r>
          <w:r w:rsidRPr="00207A05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5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www.instagram.com/FordNewsEurope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proofErr w:type="spellStart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és</w:t>
          </w:r>
          <w:proofErr w:type="spellEnd"/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6" w:history="1">
            <w:r w:rsidRPr="000205C7">
              <w:rPr>
                <w:rStyle w:val="Hyperlink"/>
                <w:rFonts w:ascii="Arial" w:eastAsia="Calibri" w:hAnsi="Arial" w:cs="Arial"/>
                <w:sz w:val="18"/>
                <w:szCs w:val="18"/>
                <w:lang w:eastAsia="en-GB"/>
              </w:rPr>
              <w:t>www.tiktok.com/@FordNewsEurope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közösségi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oldalakat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További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információs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a Ford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járműveiről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és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szolgáltatásairól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: </w:t>
          </w:r>
          <w:hyperlink r:id="rId7" w:history="1">
            <w:r>
              <w:rPr>
                <w:rStyle w:val="Hyperlink"/>
                <w:rFonts w:ascii="Arial" w:hAnsi="Arial" w:cs="Arial"/>
                <w:sz w:val="18"/>
                <w:szCs w:val="18"/>
              </w:rPr>
              <w:t>www.ford.eu</w:t>
            </w:r>
          </w:hyperlink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270F5321" w:rsidR="004D127F" w:rsidRDefault="004D127F" w:rsidP="004D127F">
    <w:pPr>
      <w:pStyle w:val="Footer"/>
      <w:jc w:val="center"/>
    </w:pPr>
  </w:p>
  <w:p w14:paraId="0E5A1A49" w14:textId="77777777" w:rsidR="00697034" w:rsidRDefault="00697034" w:rsidP="00AB7F93">
    <w:pPr>
      <w:pStyle w:val="Footer"/>
      <w:jc w:val="center"/>
    </w:pPr>
  </w:p>
  <w:p w14:paraId="785249AA" w14:textId="77777777" w:rsidR="00405A55" w:rsidRPr="00AF6A89" w:rsidRDefault="00405A55" w:rsidP="00405A55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Sajtóközlemények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kapcsolódó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anyagok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,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fotók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videók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>: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1003AEB7" w14:textId="07E0FEE4" w:rsidR="00405A55" w:rsidRDefault="00405A55" w:rsidP="00405A55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Kövesse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a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3" w:history="1">
      <w:r w:rsidRPr="00DC1ED3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www.x.com/FordNewsEurope</w:t>
      </w:r>
    </w:hyperlink>
    <w:r>
      <w:rPr>
        <w:rFonts w:ascii="Arial" w:eastAsia="Calibri" w:hAnsi="Arial" w:cs="Arial"/>
        <w:sz w:val="18"/>
        <w:szCs w:val="18"/>
        <w:lang w:eastAsia="en-GB"/>
      </w:rPr>
      <w:t>,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4" w:history="1">
      <w:r w:rsidRPr="00D32770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www.youtube.com/FordNewsEurope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>,</w:t>
    </w:r>
    <w:r w:rsidRPr="00207A05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5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www.instagram.com/FordNewsEurope</w:t>
      </w:r>
    </w:hyperlink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proofErr w:type="spellStart"/>
    <w:r>
      <w:rPr>
        <w:rFonts w:ascii="Arial" w:eastAsia="Calibri" w:hAnsi="Arial" w:cs="Arial"/>
        <w:color w:val="000000"/>
        <w:sz w:val="18"/>
        <w:szCs w:val="18"/>
        <w:lang w:eastAsia="en-GB"/>
      </w:rPr>
      <w:t>és</w:t>
    </w:r>
    <w:proofErr w:type="spellEnd"/>
    <w:r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6" w:history="1">
      <w:r w:rsidRPr="000205C7">
        <w:rPr>
          <w:rStyle w:val="Hyperlink"/>
          <w:rFonts w:ascii="Arial" w:eastAsia="Calibri" w:hAnsi="Arial" w:cs="Arial"/>
          <w:sz w:val="18"/>
          <w:szCs w:val="18"/>
          <w:lang w:eastAsia="en-GB"/>
        </w:rPr>
        <w:t>www.tiktok.com/@FordNewsEurope</w:t>
      </w:r>
    </w:hyperlink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közösségi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oldalakat</w:t>
    </w:r>
    <w:proofErr w:type="spellEnd"/>
    <w:r>
      <w:rPr>
        <w:rFonts w:ascii="Arial" w:hAnsi="Arial" w:cs="Arial"/>
        <w:sz w:val="18"/>
        <w:szCs w:val="18"/>
      </w:rPr>
      <w:t xml:space="preserve">. </w:t>
    </w:r>
    <w:proofErr w:type="spellStart"/>
    <w:r>
      <w:rPr>
        <w:rFonts w:ascii="Arial" w:hAnsi="Arial" w:cs="Arial"/>
        <w:sz w:val="18"/>
        <w:szCs w:val="18"/>
      </w:rPr>
      <w:t>További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információs</w:t>
    </w:r>
    <w:proofErr w:type="spellEnd"/>
    <w:r>
      <w:rPr>
        <w:rFonts w:ascii="Arial" w:hAnsi="Arial" w:cs="Arial"/>
        <w:sz w:val="18"/>
        <w:szCs w:val="18"/>
      </w:rPr>
      <w:t xml:space="preserve"> a Ford </w:t>
    </w:r>
    <w:proofErr w:type="spellStart"/>
    <w:r>
      <w:rPr>
        <w:rFonts w:ascii="Arial" w:hAnsi="Arial" w:cs="Arial"/>
        <w:sz w:val="18"/>
        <w:szCs w:val="18"/>
      </w:rPr>
      <w:t>járműveiről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és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szolgáltatásairól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7" w:history="1">
      <w:r>
        <w:rPr>
          <w:rStyle w:val="Hyperlink"/>
          <w:rFonts w:ascii="Arial" w:hAnsi="Arial" w:cs="Arial"/>
          <w:sz w:val="18"/>
          <w:szCs w:val="18"/>
        </w:rPr>
        <w:t>www.ford.eu</w:t>
      </w:r>
    </w:hyperlink>
  </w:p>
  <w:p w14:paraId="614FD028" w14:textId="76EAA75C" w:rsidR="00207A05" w:rsidRPr="002107C1" w:rsidRDefault="00207A05" w:rsidP="002107C1">
    <w:pPr>
      <w:jc w:val="center"/>
      <w:rPr>
        <w:rFonts w:ascii="Arial" w:eastAsia="Calibri" w:hAnsi="Arial" w:cs="Arial"/>
        <w:color w:val="0000FF"/>
        <w:sz w:val="18"/>
        <w:szCs w:val="18"/>
        <w:u w:val="single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B4D" w14:textId="77777777" w:rsidR="00363B6F" w:rsidRDefault="00363B6F">
      <w:r>
        <w:separator/>
      </w:r>
    </w:p>
  </w:footnote>
  <w:footnote w:type="continuationSeparator" w:id="0">
    <w:p w14:paraId="3EE661C4" w14:textId="77777777" w:rsidR="00363B6F" w:rsidRDefault="00363B6F">
      <w:r>
        <w:continuationSeparator/>
      </w:r>
    </w:p>
  </w:footnote>
  <w:footnote w:type="continuationNotice" w:id="1">
    <w:p w14:paraId="16404B53" w14:textId="77777777" w:rsidR="00363B6F" w:rsidRDefault="00363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2E51088B" w:rsidR="005532D6" w:rsidRPr="00315ADB" w:rsidRDefault="00874B72" w:rsidP="0067596F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66435" behindDoc="0" locked="0" layoutInCell="1" allowOverlap="1" wp14:anchorId="6CC4E3E4" wp14:editId="21B3FAAE">
          <wp:simplePos x="0" y="0"/>
          <wp:positionH relativeFrom="column">
            <wp:posOffset>5810885</wp:posOffset>
          </wp:positionH>
          <wp:positionV relativeFrom="paragraph">
            <wp:posOffset>39370</wp:posOffset>
          </wp:positionV>
          <wp:extent cx="386080" cy="386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4387" behindDoc="0" locked="0" layoutInCell="1" allowOverlap="1" wp14:anchorId="185B3AA5" wp14:editId="57E0492E">
          <wp:simplePos x="0" y="0"/>
          <wp:positionH relativeFrom="column">
            <wp:posOffset>4134136</wp:posOffset>
          </wp:positionH>
          <wp:positionV relativeFrom="paragraph">
            <wp:posOffset>58102</wp:posOffset>
          </wp:positionV>
          <wp:extent cx="513715" cy="361950"/>
          <wp:effectExtent l="0" t="0" r="63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5411" behindDoc="0" locked="0" layoutInCell="1" allowOverlap="1" wp14:anchorId="0ED19299" wp14:editId="6ED6037B">
          <wp:simplePos x="0" y="0"/>
          <wp:positionH relativeFrom="column">
            <wp:posOffset>5300980</wp:posOffset>
          </wp:positionH>
          <wp:positionV relativeFrom="paragraph">
            <wp:posOffset>43815</wp:posOffset>
          </wp:positionV>
          <wp:extent cx="381000" cy="3810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8">
      <w:rPr>
        <w:noProof/>
        <w:lang w:val="hu-HU" w:eastAsia="hu-HU"/>
      </w:rPr>
      <w:drawing>
        <wp:anchor distT="0" distB="0" distL="114300" distR="114300" simplePos="0" relativeHeight="251661315" behindDoc="0" locked="0" layoutInCell="1" allowOverlap="1" wp14:anchorId="6F342062" wp14:editId="0A4247AD">
          <wp:simplePos x="0" y="0"/>
          <wp:positionH relativeFrom="column">
            <wp:posOffset>4814380</wp:posOffset>
          </wp:positionH>
          <wp:positionV relativeFrom="paragraph">
            <wp:posOffset>63500</wp:posOffset>
          </wp:positionV>
          <wp:extent cx="346075" cy="3536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7C1">
      <w:rPr>
        <w:noProof/>
        <w:lang w:val="hu-HU" w:eastAsia="hu-HU"/>
      </w:rPr>
      <w:drawing>
        <wp:anchor distT="0" distB="0" distL="114300" distR="114300" simplePos="0" relativeHeight="251660291" behindDoc="0" locked="0" layoutInCell="1" allowOverlap="1" wp14:anchorId="154708B5" wp14:editId="3B362132">
          <wp:simplePos x="0" y="0"/>
          <wp:positionH relativeFrom="column">
            <wp:posOffset>88900</wp:posOffset>
          </wp:positionH>
          <wp:positionV relativeFrom="paragraph">
            <wp:posOffset>-82550</wp:posOffset>
          </wp:positionV>
          <wp:extent cx="1098550" cy="546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6D22181F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BD52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AB6D0D">
      <w:rPr>
        <w:rFonts w:ascii="Book Antiqua" w:hAnsi="Book Antiqua"/>
        <w:smallCaps/>
        <w:position w:val="132"/>
        <w:sz w:val="44"/>
        <w:szCs w:val="44"/>
      </w:rPr>
      <w:t>News</w:t>
    </w:r>
    <w:r w:rsidR="0067596F">
      <w:rPr>
        <w:rFonts w:ascii="Book Antiqua" w:hAnsi="Book Antiqua"/>
        <w:smallCaps/>
        <w:position w:val="132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3B55"/>
    <w:multiLevelType w:val="hybridMultilevel"/>
    <w:tmpl w:val="B25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CBE"/>
    <w:multiLevelType w:val="hybridMultilevel"/>
    <w:tmpl w:val="FF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656"/>
    <w:multiLevelType w:val="hybridMultilevel"/>
    <w:tmpl w:val="C50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28BF"/>
    <w:multiLevelType w:val="hybridMultilevel"/>
    <w:tmpl w:val="B47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6590"/>
    <w:multiLevelType w:val="hybridMultilevel"/>
    <w:tmpl w:val="3FB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33160554">
    <w:abstractNumId w:val="20"/>
  </w:num>
  <w:num w:numId="2" w16cid:durableId="357390632">
    <w:abstractNumId w:val="21"/>
  </w:num>
  <w:num w:numId="3" w16cid:durableId="1128938128">
    <w:abstractNumId w:val="7"/>
  </w:num>
  <w:num w:numId="4" w16cid:durableId="134298787">
    <w:abstractNumId w:val="6"/>
  </w:num>
  <w:num w:numId="5" w16cid:durableId="791242960">
    <w:abstractNumId w:val="14"/>
  </w:num>
  <w:num w:numId="6" w16cid:durableId="631374271">
    <w:abstractNumId w:val="8"/>
  </w:num>
  <w:num w:numId="7" w16cid:durableId="1385106394">
    <w:abstractNumId w:val="9"/>
  </w:num>
  <w:num w:numId="8" w16cid:durableId="1214582607">
    <w:abstractNumId w:val="9"/>
  </w:num>
  <w:num w:numId="9" w16cid:durableId="33039587">
    <w:abstractNumId w:val="0"/>
  </w:num>
  <w:num w:numId="10" w16cid:durableId="711541659">
    <w:abstractNumId w:val="17"/>
  </w:num>
  <w:num w:numId="11" w16cid:durableId="1627277363">
    <w:abstractNumId w:val="4"/>
  </w:num>
  <w:num w:numId="12" w16cid:durableId="277834663">
    <w:abstractNumId w:val="19"/>
  </w:num>
  <w:num w:numId="13" w16cid:durableId="168101384">
    <w:abstractNumId w:val="11"/>
  </w:num>
  <w:num w:numId="14" w16cid:durableId="1799228148">
    <w:abstractNumId w:val="5"/>
  </w:num>
  <w:num w:numId="15" w16cid:durableId="1173911680">
    <w:abstractNumId w:val="3"/>
  </w:num>
  <w:num w:numId="16" w16cid:durableId="2017999804">
    <w:abstractNumId w:val="16"/>
  </w:num>
  <w:num w:numId="17" w16cid:durableId="1775515826">
    <w:abstractNumId w:val="10"/>
  </w:num>
  <w:num w:numId="18" w16cid:durableId="1472943574">
    <w:abstractNumId w:val="2"/>
  </w:num>
  <w:num w:numId="19" w16cid:durableId="1093940970">
    <w:abstractNumId w:val="18"/>
  </w:num>
  <w:num w:numId="20" w16cid:durableId="129783443">
    <w:abstractNumId w:val="1"/>
  </w:num>
  <w:num w:numId="21" w16cid:durableId="150296074">
    <w:abstractNumId w:val="15"/>
  </w:num>
  <w:num w:numId="22" w16cid:durableId="93258113">
    <w:abstractNumId w:val="12"/>
  </w:num>
  <w:num w:numId="23" w16cid:durableId="2863942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1404"/>
    <w:rsid w:val="00003268"/>
    <w:rsid w:val="00003759"/>
    <w:rsid w:val="000051E9"/>
    <w:rsid w:val="00005B4D"/>
    <w:rsid w:val="000074D6"/>
    <w:rsid w:val="00007C7C"/>
    <w:rsid w:val="000101F4"/>
    <w:rsid w:val="00010BD4"/>
    <w:rsid w:val="00010F60"/>
    <w:rsid w:val="00014E1E"/>
    <w:rsid w:val="00020674"/>
    <w:rsid w:val="00020C2F"/>
    <w:rsid w:val="00023A0A"/>
    <w:rsid w:val="00025393"/>
    <w:rsid w:val="00025418"/>
    <w:rsid w:val="00026C65"/>
    <w:rsid w:val="00027FA5"/>
    <w:rsid w:val="0003033A"/>
    <w:rsid w:val="00031051"/>
    <w:rsid w:val="00031575"/>
    <w:rsid w:val="00031C74"/>
    <w:rsid w:val="00034D95"/>
    <w:rsid w:val="0003526C"/>
    <w:rsid w:val="000354BC"/>
    <w:rsid w:val="00036696"/>
    <w:rsid w:val="00037870"/>
    <w:rsid w:val="00041352"/>
    <w:rsid w:val="000443BF"/>
    <w:rsid w:val="00045203"/>
    <w:rsid w:val="00050ABA"/>
    <w:rsid w:val="00050DC2"/>
    <w:rsid w:val="00051E29"/>
    <w:rsid w:val="00051F80"/>
    <w:rsid w:val="00052B3E"/>
    <w:rsid w:val="000550A2"/>
    <w:rsid w:val="00057098"/>
    <w:rsid w:val="00060346"/>
    <w:rsid w:val="0006148A"/>
    <w:rsid w:val="00061B7F"/>
    <w:rsid w:val="00062C82"/>
    <w:rsid w:val="000645BD"/>
    <w:rsid w:val="00064EF2"/>
    <w:rsid w:val="000662B3"/>
    <w:rsid w:val="000701D8"/>
    <w:rsid w:val="00072191"/>
    <w:rsid w:val="00073627"/>
    <w:rsid w:val="00074D61"/>
    <w:rsid w:val="000756AC"/>
    <w:rsid w:val="00081158"/>
    <w:rsid w:val="00081406"/>
    <w:rsid w:val="00081DCB"/>
    <w:rsid w:val="00084F44"/>
    <w:rsid w:val="0008510A"/>
    <w:rsid w:val="00085E9D"/>
    <w:rsid w:val="00086AA4"/>
    <w:rsid w:val="0009130A"/>
    <w:rsid w:val="00092664"/>
    <w:rsid w:val="00093E25"/>
    <w:rsid w:val="0009778A"/>
    <w:rsid w:val="00097C38"/>
    <w:rsid w:val="000A04CE"/>
    <w:rsid w:val="000A1066"/>
    <w:rsid w:val="000A12EF"/>
    <w:rsid w:val="000A145F"/>
    <w:rsid w:val="000A4040"/>
    <w:rsid w:val="000A6F8B"/>
    <w:rsid w:val="000B1108"/>
    <w:rsid w:val="000B2060"/>
    <w:rsid w:val="000B20AF"/>
    <w:rsid w:val="000B554A"/>
    <w:rsid w:val="000B68CF"/>
    <w:rsid w:val="000B69E9"/>
    <w:rsid w:val="000C041C"/>
    <w:rsid w:val="000C0AC9"/>
    <w:rsid w:val="000C1B8F"/>
    <w:rsid w:val="000C239A"/>
    <w:rsid w:val="000C2461"/>
    <w:rsid w:val="000C3BFB"/>
    <w:rsid w:val="000C4193"/>
    <w:rsid w:val="000C42E8"/>
    <w:rsid w:val="000C4FA1"/>
    <w:rsid w:val="000C66D1"/>
    <w:rsid w:val="000D12D3"/>
    <w:rsid w:val="000D18B7"/>
    <w:rsid w:val="000E2171"/>
    <w:rsid w:val="000E2487"/>
    <w:rsid w:val="000E2CE6"/>
    <w:rsid w:val="000E4570"/>
    <w:rsid w:val="000E4A32"/>
    <w:rsid w:val="000E666E"/>
    <w:rsid w:val="000F4C93"/>
    <w:rsid w:val="000F7F7F"/>
    <w:rsid w:val="00101713"/>
    <w:rsid w:val="00101ADF"/>
    <w:rsid w:val="001033CB"/>
    <w:rsid w:val="001043E5"/>
    <w:rsid w:val="001048C0"/>
    <w:rsid w:val="00106474"/>
    <w:rsid w:val="00107AA3"/>
    <w:rsid w:val="00107EC0"/>
    <w:rsid w:val="00110985"/>
    <w:rsid w:val="00114532"/>
    <w:rsid w:val="00115E6A"/>
    <w:rsid w:val="001201B5"/>
    <w:rsid w:val="001201D1"/>
    <w:rsid w:val="00121507"/>
    <w:rsid w:val="00123596"/>
    <w:rsid w:val="001236DC"/>
    <w:rsid w:val="00123CE0"/>
    <w:rsid w:val="00124E70"/>
    <w:rsid w:val="001257CC"/>
    <w:rsid w:val="00127CD0"/>
    <w:rsid w:val="00127D59"/>
    <w:rsid w:val="00127D66"/>
    <w:rsid w:val="001301FD"/>
    <w:rsid w:val="00130E69"/>
    <w:rsid w:val="0013102B"/>
    <w:rsid w:val="00131103"/>
    <w:rsid w:val="00131548"/>
    <w:rsid w:val="00131DAD"/>
    <w:rsid w:val="0013348A"/>
    <w:rsid w:val="00133E47"/>
    <w:rsid w:val="00134150"/>
    <w:rsid w:val="001351FE"/>
    <w:rsid w:val="00135451"/>
    <w:rsid w:val="0013623D"/>
    <w:rsid w:val="001365F5"/>
    <w:rsid w:val="001366DC"/>
    <w:rsid w:val="00136DEA"/>
    <w:rsid w:val="00137154"/>
    <w:rsid w:val="00140056"/>
    <w:rsid w:val="00141293"/>
    <w:rsid w:val="001413CE"/>
    <w:rsid w:val="001435EF"/>
    <w:rsid w:val="0014366A"/>
    <w:rsid w:val="00143867"/>
    <w:rsid w:val="00147882"/>
    <w:rsid w:val="00155444"/>
    <w:rsid w:val="00155C9C"/>
    <w:rsid w:val="00155CA2"/>
    <w:rsid w:val="001600A8"/>
    <w:rsid w:val="001607CA"/>
    <w:rsid w:val="00160D85"/>
    <w:rsid w:val="00160E88"/>
    <w:rsid w:val="00162322"/>
    <w:rsid w:val="00171ACD"/>
    <w:rsid w:val="00172FFE"/>
    <w:rsid w:val="00181B19"/>
    <w:rsid w:val="0018256F"/>
    <w:rsid w:val="00185D28"/>
    <w:rsid w:val="00190BBD"/>
    <w:rsid w:val="00191E20"/>
    <w:rsid w:val="00192957"/>
    <w:rsid w:val="00193DBC"/>
    <w:rsid w:val="00194834"/>
    <w:rsid w:val="001A20B8"/>
    <w:rsid w:val="001A2415"/>
    <w:rsid w:val="001A286C"/>
    <w:rsid w:val="001A340C"/>
    <w:rsid w:val="001A3A42"/>
    <w:rsid w:val="001A57BF"/>
    <w:rsid w:val="001A5C5E"/>
    <w:rsid w:val="001A6C36"/>
    <w:rsid w:val="001A7172"/>
    <w:rsid w:val="001B01B7"/>
    <w:rsid w:val="001B0A2C"/>
    <w:rsid w:val="001B0CCE"/>
    <w:rsid w:val="001B0ECB"/>
    <w:rsid w:val="001B1131"/>
    <w:rsid w:val="001B1BA9"/>
    <w:rsid w:val="001B2EC9"/>
    <w:rsid w:val="001B331D"/>
    <w:rsid w:val="001B406E"/>
    <w:rsid w:val="001B4CB7"/>
    <w:rsid w:val="001B55FC"/>
    <w:rsid w:val="001B6108"/>
    <w:rsid w:val="001B6874"/>
    <w:rsid w:val="001C1190"/>
    <w:rsid w:val="001C16AB"/>
    <w:rsid w:val="001C20BD"/>
    <w:rsid w:val="001C3123"/>
    <w:rsid w:val="001C37F5"/>
    <w:rsid w:val="001C4203"/>
    <w:rsid w:val="001C5B8D"/>
    <w:rsid w:val="001C655C"/>
    <w:rsid w:val="001C66B0"/>
    <w:rsid w:val="001C6BC3"/>
    <w:rsid w:val="001C6ED4"/>
    <w:rsid w:val="001D0C27"/>
    <w:rsid w:val="001D2BF9"/>
    <w:rsid w:val="001D2E3D"/>
    <w:rsid w:val="001D4073"/>
    <w:rsid w:val="001D5206"/>
    <w:rsid w:val="001D528F"/>
    <w:rsid w:val="001E1901"/>
    <w:rsid w:val="001E2533"/>
    <w:rsid w:val="001E4705"/>
    <w:rsid w:val="001E6922"/>
    <w:rsid w:val="001E6C4E"/>
    <w:rsid w:val="001E72EC"/>
    <w:rsid w:val="001E7BD9"/>
    <w:rsid w:val="001F0BD5"/>
    <w:rsid w:val="001F18F3"/>
    <w:rsid w:val="001F1FBC"/>
    <w:rsid w:val="001F3F33"/>
    <w:rsid w:val="001F5A85"/>
    <w:rsid w:val="0020613C"/>
    <w:rsid w:val="00206339"/>
    <w:rsid w:val="00206B38"/>
    <w:rsid w:val="00207A05"/>
    <w:rsid w:val="002107C1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2AF"/>
    <w:rsid w:val="0022662A"/>
    <w:rsid w:val="002307BD"/>
    <w:rsid w:val="00232317"/>
    <w:rsid w:val="002372F5"/>
    <w:rsid w:val="00240E0D"/>
    <w:rsid w:val="00240FF7"/>
    <w:rsid w:val="00242727"/>
    <w:rsid w:val="0024651D"/>
    <w:rsid w:val="00246C78"/>
    <w:rsid w:val="00247963"/>
    <w:rsid w:val="00252CDC"/>
    <w:rsid w:val="00252D4B"/>
    <w:rsid w:val="002545BB"/>
    <w:rsid w:val="00255E7C"/>
    <w:rsid w:val="00256E48"/>
    <w:rsid w:val="00257953"/>
    <w:rsid w:val="002619D0"/>
    <w:rsid w:val="00261C9B"/>
    <w:rsid w:val="00264222"/>
    <w:rsid w:val="0026576F"/>
    <w:rsid w:val="002662AF"/>
    <w:rsid w:val="00271E5E"/>
    <w:rsid w:val="00272EDC"/>
    <w:rsid w:val="002768C4"/>
    <w:rsid w:val="00277942"/>
    <w:rsid w:val="00277C71"/>
    <w:rsid w:val="00280FCB"/>
    <w:rsid w:val="0028232A"/>
    <w:rsid w:val="0028435B"/>
    <w:rsid w:val="00285D93"/>
    <w:rsid w:val="00286103"/>
    <w:rsid w:val="002877C5"/>
    <w:rsid w:val="00291F94"/>
    <w:rsid w:val="002951D8"/>
    <w:rsid w:val="00297DC6"/>
    <w:rsid w:val="002A434B"/>
    <w:rsid w:val="002A5218"/>
    <w:rsid w:val="002A79D6"/>
    <w:rsid w:val="002B2048"/>
    <w:rsid w:val="002B2325"/>
    <w:rsid w:val="002B372A"/>
    <w:rsid w:val="002B40FB"/>
    <w:rsid w:val="002B5FFA"/>
    <w:rsid w:val="002B69FA"/>
    <w:rsid w:val="002B6C32"/>
    <w:rsid w:val="002B70EC"/>
    <w:rsid w:val="002C0FA9"/>
    <w:rsid w:val="002C1691"/>
    <w:rsid w:val="002C1C01"/>
    <w:rsid w:val="002C330C"/>
    <w:rsid w:val="002C70F2"/>
    <w:rsid w:val="002D07A1"/>
    <w:rsid w:val="002D1487"/>
    <w:rsid w:val="002D1C7A"/>
    <w:rsid w:val="002D30F8"/>
    <w:rsid w:val="002D440D"/>
    <w:rsid w:val="002D7077"/>
    <w:rsid w:val="002D732F"/>
    <w:rsid w:val="002D74A8"/>
    <w:rsid w:val="002E06E6"/>
    <w:rsid w:val="002E216C"/>
    <w:rsid w:val="002E2BA7"/>
    <w:rsid w:val="002E2E80"/>
    <w:rsid w:val="002E3FA5"/>
    <w:rsid w:val="002E59B9"/>
    <w:rsid w:val="002E7D6A"/>
    <w:rsid w:val="002F0D24"/>
    <w:rsid w:val="002F341F"/>
    <w:rsid w:val="002F4C3E"/>
    <w:rsid w:val="002F679B"/>
    <w:rsid w:val="003007BB"/>
    <w:rsid w:val="00300EF9"/>
    <w:rsid w:val="0030298F"/>
    <w:rsid w:val="00304C4A"/>
    <w:rsid w:val="00311374"/>
    <w:rsid w:val="0031329E"/>
    <w:rsid w:val="003149AE"/>
    <w:rsid w:val="00315ADB"/>
    <w:rsid w:val="00316C15"/>
    <w:rsid w:val="00317F04"/>
    <w:rsid w:val="00320750"/>
    <w:rsid w:val="00323611"/>
    <w:rsid w:val="003252BB"/>
    <w:rsid w:val="00325583"/>
    <w:rsid w:val="00326D8D"/>
    <w:rsid w:val="0032732B"/>
    <w:rsid w:val="003314BF"/>
    <w:rsid w:val="0033270A"/>
    <w:rsid w:val="00332D0E"/>
    <w:rsid w:val="00335B2D"/>
    <w:rsid w:val="00335C97"/>
    <w:rsid w:val="00340904"/>
    <w:rsid w:val="0034157D"/>
    <w:rsid w:val="00342744"/>
    <w:rsid w:val="00343269"/>
    <w:rsid w:val="003434A0"/>
    <w:rsid w:val="0034405D"/>
    <w:rsid w:val="00344529"/>
    <w:rsid w:val="00345A4B"/>
    <w:rsid w:val="00345EE2"/>
    <w:rsid w:val="003515B6"/>
    <w:rsid w:val="00353395"/>
    <w:rsid w:val="003541DD"/>
    <w:rsid w:val="003556DD"/>
    <w:rsid w:val="00355CC4"/>
    <w:rsid w:val="003601E0"/>
    <w:rsid w:val="00361384"/>
    <w:rsid w:val="003623A2"/>
    <w:rsid w:val="00363B6F"/>
    <w:rsid w:val="00363BBB"/>
    <w:rsid w:val="00364401"/>
    <w:rsid w:val="00364704"/>
    <w:rsid w:val="00364F83"/>
    <w:rsid w:val="00366141"/>
    <w:rsid w:val="00366687"/>
    <w:rsid w:val="003704D5"/>
    <w:rsid w:val="00370F0D"/>
    <w:rsid w:val="00373ECE"/>
    <w:rsid w:val="00374C05"/>
    <w:rsid w:val="0037580F"/>
    <w:rsid w:val="00376E21"/>
    <w:rsid w:val="00377406"/>
    <w:rsid w:val="00380A79"/>
    <w:rsid w:val="00380F2A"/>
    <w:rsid w:val="003814A4"/>
    <w:rsid w:val="00381ED2"/>
    <w:rsid w:val="00381EF2"/>
    <w:rsid w:val="003823A5"/>
    <w:rsid w:val="003842E4"/>
    <w:rsid w:val="00384341"/>
    <w:rsid w:val="00384B13"/>
    <w:rsid w:val="003870DD"/>
    <w:rsid w:val="003923FE"/>
    <w:rsid w:val="00394072"/>
    <w:rsid w:val="00394BA8"/>
    <w:rsid w:val="00395200"/>
    <w:rsid w:val="0039662F"/>
    <w:rsid w:val="003A367C"/>
    <w:rsid w:val="003A3733"/>
    <w:rsid w:val="003A4888"/>
    <w:rsid w:val="003A50EF"/>
    <w:rsid w:val="003B0549"/>
    <w:rsid w:val="003B25FA"/>
    <w:rsid w:val="003B2FBC"/>
    <w:rsid w:val="003B445D"/>
    <w:rsid w:val="003B4EA9"/>
    <w:rsid w:val="003B5885"/>
    <w:rsid w:val="003B66E5"/>
    <w:rsid w:val="003B6D5E"/>
    <w:rsid w:val="003C01F9"/>
    <w:rsid w:val="003C0F90"/>
    <w:rsid w:val="003C1DE6"/>
    <w:rsid w:val="003C3D6B"/>
    <w:rsid w:val="003C42AB"/>
    <w:rsid w:val="003C50C1"/>
    <w:rsid w:val="003C50D3"/>
    <w:rsid w:val="003C56A4"/>
    <w:rsid w:val="003C6901"/>
    <w:rsid w:val="003C7DB4"/>
    <w:rsid w:val="003C7F26"/>
    <w:rsid w:val="003D19E2"/>
    <w:rsid w:val="003D2419"/>
    <w:rsid w:val="003E162D"/>
    <w:rsid w:val="003E17DD"/>
    <w:rsid w:val="003E1D03"/>
    <w:rsid w:val="003E31B8"/>
    <w:rsid w:val="003E745A"/>
    <w:rsid w:val="003E7D05"/>
    <w:rsid w:val="003F0415"/>
    <w:rsid w:val="003F1464"/>
    <w:rsid w:val="003F26BD"/>
    <w:rsid w:val="00401A9C"/>
    <w:rsid w:val="004030DD"/>
    <w:rsid w:val="004045F8"/>
    <w:rsid w:val="00405A55"/>
    <w:rsid w:val="004063B2"/>
    <w:rsid w:val="00406ECB"/>
    <w:rsid w:val="0040759F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5AD4"/>
    <w:rsid w:val="00416EBB"/>
    <w:rsid w:val="00421526"/>
    <w:rsid w:val="0042177A"/>
    <w:rsid w:val="004217E8"/>
    <w:rsid w:val="00421B0E"/>
    <w:rsid w:val="00422DF4"/>
    <w:rsid w:val="00423D68"/>
    <w:rsid w:val="00424F01"/>
    <w:rsid w:val="00424FD5"/>
    <w:rsid w:val="00430428"/>
    <w:rsid w:val="004304C4"/>
    <w:rsid w:val="00430C1F"/>
    <w:rsid w:val="00432AA3"/>
    <w:rsid w:val="004338B1"/>
    <w:rsid w:val="00435981"/>
    <w:rsid w:val="00435D77"/>
    <w:rsid w:val="0043633D"/>
    <w:rsid w:val="004372FE"/>
    <w:rsid w:val="004411C3"/>
    <w:rsid w:val="00441411"/>
    <w:rsid w:val="0044272A"/>
    <w:rsid w:val="00444C97"/>
    <w:rsid w:val="00445E35"/>
    <w:rsid w:val="00447CDE"/>
    <w:rsid w:val="00451355"/>
    <w:rsid w:val="0045165E"/>
    <w:rsid w:val="00455AA5"/>
    <w:rsid w:val="00455BD3"/>
    <w:rsid w:val="00455C89"/>
    <w:rsid w:val="00460FC5"/>
    <w:rsid w:val="00462C50"/>
    <w:rsid w:val="004669C3"/>
    <w:rsid w:val="00467BE9"/>
    <w:rsid w:val="00471656"/>
    <w:rsid w:val="00471810"/>
    <w:rsid w:val="00472A82"/>
    <w:rsid w:val="0047444C"/>
    <w:rsid w:val="00474A78"/>
    <w:rsid w:val="004751A1"/>
    <w:rsid w:val="004752EA"/>
    <w:rsid w:val="0047779F"/>
    <w:rsid w:val="0048215F"/>
    <w:rsid w:val="00482F56"/>
    <w:rsid w:val="00486812"/>
    <w:rsid w:val="004914E1"/>
    <w:rsid w:val="0049188E"/>
    <w:rsid w:val="00491BC9"/>
    <w:rsid w:val="00491CD8"/>
    <w:rsid w:val="00493988"/>
    <w:rsid w:val="00493DBB"/>
    <w:rsid w:val="004942FC"/>
    <w:rsid w:val="00497B13"/>
    <w:rsid w:val="004A3BAB"/>
    <w:rsid w:val="004A5282"/>
    <w:rsid w:val="004A7953"/>
    <w:rsid w:val="004B04AD"/>
    <w:rsid w:val="004B0AE2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127F"/>
    <w:rsid w:val="004D1C62"/>
    <w:rsid w:val="004D26B8"/>
    <w:rsid w:val="004D3261"/>
    <w:rsid w:val="004D3566"/>
    <w:rsid w:val="004D4008"/>
    <w:rsid w:val="004D5B78"/>
    <w:rsid w:val="004D5F45"/>
    <w:rsid w:val="004E08E4"/>
    <w:rsid w:val="004E11DC"/>
    <w:rsid w:val="004E1BF9"/>
    <w:rsid w:val="004E21AA"/>
    <w:rsid w:val="004E242D"/>
    <w:rsid w:val="004E33DD"/>
    <w:rsid w:val="004E4F80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7442"/>
    <w:rsid w:val="005006C1"/>
    <w:rsid w:val="00502B4A"/>
    <w:rsid w:val="0050430A"/>
    <w:rsid w:val="00504BEB"/>
    <w:rsid w:val="00505E89"/>
    <w:rsid w:val="005062CA"/>
    <w:rsid w:val="005117EA"/>
    <w:rsid w:val="005126A9"/>
    <w:rsid w:val="005130C0"/>
    <w:rsid w:val="005139BA"/>
    <w:rsid w:val="0051693F"/>
    <w:rsid w:val="00517AC8"/>
    <w:rsid w:val="005200CC"/>
    <w:rsid w:val="005202FB"/>
    <w:rsid w:val="0052113C"/>
    <w:rsid w:val="005214A1"/>
    <w:rsid w:val="005268F9"/>
    <w:rsid w:val="0053055B"/>
    <w:rsid w:val="005351E6"/>
    <w:rsid w:val="005424E4"/>
    <w:rsid w:val="00542F5D"/>
    <w:rsid w:val="00543C63"/>
    <w:rsid w:val="0054622C"/>
    <w:rsid w:val="00546FF2"/>
    <w:rsid w:val="00547A38"/>
    <w:rsid w:val="00551911"/>
    <w:rsid w:val="00553182"/>
    <w:rsid w:val="005532D6"/>
    <w:rsid w:val="00553813"/>
    <w:rsid w:val="0055402F"/>
    <w:rsid w:val="00556DC8"/>
    <w:rsid w:val="0056147C"/>
    <w:rsid w:val="00561A2E"/>
    <w:rsid w:val="00562BE2"/>
    <w:rsid w:val="00562D1C"/>
    <w:rsid w:val="00563304"/>
    <w:rsid w:val="00564B7F"/>
    <w:rsid w:val="005654AD"/>
    <w:rsid w:val="005663D7"/>
    <w:rsid w:val="00575317"/>
    <w:rsid w:val="0057574A"/>
    <w:rsid w:val="00575875"/>
    <w:rsid w:val="00575C59"/>
    <w:rsid w:val="005767A5"/>
    <w:rsid w:val="005774B9"/>
    <w:rsid w:val="00584FAA"/>
    <w:rsid w:val="0058508F"/>
    <w:rsid w:val="00586472"/>
    <w:rsid w:val="00590266"/>
    <w:rsid w:val="0059156F"/>
    <w:rsid w:val="005915CC"/>
    <w:rsid w:val="00591CEC"/>
    <w:rsid w:val="0059221F"/>
    <w:rsid w:val="00592286"/>
    <w:rsid w:val="0059347B"/>
    <w:rsid w:val="005952A7"/>
    <w:rsid w:val="0059689C"/>
    <w:rsid w:val="0059696F"/>
    <w:rsid w:val="00597098"/>
    <w:rsid w:val="005A0B62"/>
    <w:rsid w:val="005A357F"/>
    <w:rsid w:val="005A3E17"/>
    <w:rsid w:val="005B06EB"/>
    <w:rsid w:val="005B0E48"/>
    <w:rsid w:val="005B1897"/>
    <w:rsid w:val="005B2CBB"/>
    <w:rsid w:val="005B3C92"/>
    <w:rsid w:val="005B61E6"/>
    <w:rsid w:val="005B767B"/>
    <w:rsid w:val="005B7CAD"/>
    <w:rsid w:val="005C3BC5"/>
    <w:rsid w:val="005C691D"/>
    <w:rsid w:val="005D1937"/>
    <w:rsid w:val="005D2427"/>
    <w:rsid w:val="005D5DC7"/>
    <w:rsid w:val="005D6699"/>
    <w:rsid w:val="005D70B0"/>
    <w:rsid w:val="005E00E0"/>
    <w:rsid w:val="005E1365"/>
    <w:rsid w:val="005E1473"/>
    <w:rsid w:val="005E147E"/>
    <w:rsid w:val="005E59BD"/>
    <w:rsid w:val="005E5C7E"/>
    <w:rsid w:val="005E7C82"/>
    <w:rsid w:val="005F0F4D"/>
    <w:rsid w:val="005F1F3D"/>
    <w:rsid w:val="005F6524"/>
    <w:rsid w:val="005F7816"/>
    <w:rsid w:val="006005CE"/>
    <w:rsid w:val="00602115"/>
    <w:rsid w:val="00602299"/>
    <w:rsid w:val="00603F42"/>
    <w:rsid w:val="00604B77"/>
    <w:rsid w:val="00604C9D"/>
    <w:rsid w:val="00605894"/>
    <w:rsid w:val="0060666E"/>
    <w:rsid w:val="00611308"/>
    <w:rsid w:val="00612E57"/>
    <w:rsid w:val="0061376F"/>
    <w:rsid w:val="006144F6"/>
    <w:rsid w:val="00616A1B"/>
    <w:rsid w:val="006233B7"/>
    <w:rsid w:val="00623727"/>
    <w:rsid w:val="006239E7"/>
    <w:rsid w:val="006252D5"/>
    <w:rsid w:val="00625D68"/>
    <w:rsid w:val="006309C8"/>
    <w:rsid w:val="006311C7"/>
    <w:rsid w:val="006315F3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408E"/>
    <w:rsid w:val="00646AD4"/>
    <w:rsid w:val="006511A7"/>
    <w:rsid w:val="0065251D"/>
    <w:rsid w:val="00654F6F"/>
    <w:rsid w:val="00656121"/>
    <w:rsid w:val="0066189D"/>
    <w:rsid w:val="00661A4F"/>
    <w:rsid w:val="00662773"/>
    <w:rsid w:val="00662D88"/>
    <w:rsid w:val="00667110"/>
    <w:rsid w:val="0066753A"/>
    <w:rsid w:val="00667584"/>
    <w:rsid w:val="00670DE2"/>
    <w:rsid w:val="006718FD"/>
    <w:rsid w:val="00674D79"/>
    <w:rsid w:val="00675933"/>
    <w:rsid w:val="0067596F"/>
    <w:rsid w:val="00675D64"/>
    <w:rsid w:val="00677470"/>
    <w:rsid w:val="00677A84"/>
    <w:rsid w:val="00680D9A"/>
    <w:rsid w:val="00682BA1"/>
    <w:rsid w:val="00684AF8"/>
    <w:rsid w:val="00684DED"/>
    <w:rsid w:val="00685F75"/>
    <w:rsid w:val="00686FC7"/>
    <w:rsid w:val="00690EC1"/>
    <w:rsid w:val="00697034"/>
    <w:rsid w:val="00697AE4"/>
    <w:rsid w:val="006A133A"/>
    <w:rsid w:val="006A2BB5"/>
    <w:rsid w:val="006A3954"/>
    <w:rsid w:val="006A6F13"/>
    <w:rsid w:val="006B085A"/>
    <w:rsid w:val="006B5B76"/>
    <w:rsid w:val="006B78F4"/>
    <w:rsid w:val="006B7E2A"/>
    <w:rsid w:val="006C1D7D"/>
    <w:rsid w:val="006C3066"/>
    <w:rsid w:val="006C4105"/>
    <w:rsid w:val="006D0A38"/>
    <w:rsid w:val="006D14E3"/>
    <w:rsid w:val="006D2484"/>
    <w:rsid w:val="006D2734"/>
    <w:rsid w:val="006D35EB"/>
    <w:rsid w:val="006D46BD"/>
    <w:rsid w:val="006D5F7A"/>
    <w:rsid w:val="006F0141"/>
    <w:rsid w:val="006F03B0"/>
    <w:rsid w:val="006F063F"/>
    <w:rsid w:val="006F06F0"/>
    <w:rsid w:val="006F3537"/>
    <w:rsid w:val="006F4619"/>
    <w:rsid w:val="006F6225"/>
    <w:rsid w:val="006F7D36"/>
    <w:rsid w:val="00706E00"/>
    <w:rsid w:val="007116C9"/>
    <w:rsid w:val="00712776"/>
    <w:rsid w:val="007138FB"/>
    <w:rsid w:val="007141CE"/>
    <w:rsid w:val="007169BB"/>
    <w:rsid w:val="0072062F"/>
    <w:rsid w:val="0072132B"/>
    <w:rsid w:val="007232AE"/>
    <w:rsid w:val="0072476C"/>
    <w:rsid w:val="00724F9B"/>
    <w:rsid w:val="007273C6"/>
    <w:rsid w:val="00730910"/>
    <w:rsid w:val="00730BD2"/>
    <w:rsid w:val="00732759"/>
    <w:rsid w:val="00732A67"/>
    <w:rsid w:val="00732AE5"/>
    <w:rsid w:val="00734F07"/>
    <w:rsid w:val="0074075D"/>
    <w:rsid w:val="007425A2"/>
    <w:rsid w:val="007435FB"/>
    <w:rsid w:val="00744AD7"/>
    <w:rsid w:val="00745104"/>
    <w:rsid w:val="007533BD"/>
    <w:rsid w:val="00755551"/>
    <w:rsid w:val="00755E22"/>
    <w:rsid w:val="0075653C"/>
    <w:rsid w:val="007576FC"/>
    <w:rsid w:val="00757C96"/>
    <w:rsid w:val="00761B9D"/>
    <w:rsid w:val="007621EF"/>
    <w:rsid w:val="00762D26"/>
    <w:rsid w:val="00763057"/>
    <w:rsid w:val="0076400B"/>
    <w:rsid w:val="00765F06"/>
    <w:rsid w:val="00767630"/>
    <w:rsid w:val="00777955"/>
    <w:rsid w:val="00783BC2"/>
    <w:rsid w:val="0078420B"/>
    <w:rsid w:val="00787FAA"/>
    <w:rsid w:val="00790B40"/>
    <w:rsid w:val="0079233E"/>
    <w:rsid w:val="00792EFC"/>
    <w:rsid w:val="00795A85"/>
    <w:rsid w:val="00795D56"/>
    <w:rsid w:val="007A30F0"/>
    <w:rsid w:val="007A3DA4"/>
    <w:rsid w:val="007A43ED"/>
    <w:rsid w:val="007A57A1"/>
    <w:rsid w:val="007A60F2"/>
    <w:rsid w:val="007A7984"/>
    <w:rsid w:val="007A7C8B"/>
    <w:rsid w:val="007B09FF"/>
    <w:rsid w:val="007B1E98"/>
    <w:rsid w:val="007B2BF1"/>
    <w:rsid w:val="007B31EF"/>
    <w:rsid w:val="007B35C2"/>
    <w:rsid w:val="007B6B6D"/>
    <w:rsid w:val="007C16F0"/>
    <w:rsid w:val="007C2157"/>
    <w:rsid w:val="007C233A"/>
    <w:rsid w:val="007C2FBE"/>
    <w:rsid w:val="007C473A"/>
    <w:rsid w:val="007C4F12"/>
    <w:rsid w:val="007C59D5"/>
    <w:rsid w:val="007D00EE"/>
    <w:rsid w:val="007D1366"/>
    <w:rsid w:val="007D3AA8"/>
    <w:rsid w:val="007D426C"/>
    <w:rsid w:val="007D5CDD"/>
    <w:rsid w:val="007D5CE2"/>
    <w:rsid w:val="007D6A5E"/>
    <w:rsid w:val="007E0B8C"/>
    <w:rsid w:val="007E1E94"/>
    <w:rsid w:val="007E4169"/>
    <w:rsid w:val="007E4877"/>
    <w:rsid w:val="007E67C6"/>
    <w:rsid w:val="007F215E"/>
    <w:rsid w:val="007F3D6F"/>
    <w:rsid w:val="007F78AE"/>
    <w:rsid w:val="007F7BBB"/>
    <w:rsid w:val="00801C48"/>
    <w:rsid w:val="0080374A"/>
    <w:rsid w:val="00804DDE"/>
    <w:rsid w:val="00804F96"/>
    <w:rsid w:val="0080627A"/>
    <w:rsid w:val="00806AB3"/>
    <w:rsid w:val="00806C3D"/>
    <w:rsid w:val="00810793"/>
    <w:rsid w:val="00811539"/>
    <w:rsid w:val="008115D4"/>
    <w:rsid w:val="0081179E"/>
    <w:rsid w:val="00811F2D"/>
    <w:rsid w:val="008139FB"/>
    <w:rsid w:val="00814C2C"/>
    <w:rsid w:val="00820FE3"/>
    <w:rsid w:val="0082296A"/>
    <w:rsid w:val="00827301"/>
    <w:rsid w:val="00827677"/>
    <w:rsid w:val="008301BA"/>
    <w:rsid w:val="0083181A"/>
    <w:rsid w:val="00831B36"/>
    <w:rsid w:val="00837730"/>
    <w:rsid w:val="0084443F"/>
    <w:rsid w:val="008450F6"/>
    <w:rsid w:val="008469DE"/>
    <w:rsid w:val="008519DC"/>
    <w:rsid w:val="00852335"/>
    <w:rsid w:val="00852A40"/>
    <w:rsid w:val="00857686"/>
    <w:rsid w:val="00857EAF"/>
    <w:rsid w:val="00857FAE"/>
    <w:rsid w:val="00861419"/>
    <w:rsid w:val="00862632"/>
    <w:rsid w:val="00864760"/>
    <w:rsid w:val="008654D3"/>
    <w:rsid w:val="00867574"/>
    <w:rsid w:val="00870D68"/>
    <w:rsid w:val="00871519"/>
    <w:rsid w:val="0087438E"/>
    <w:rsid w:val="00874B72"/>
    <w:rsid w:val="00877C46"/>
    <w:rsid w:val="0088023E"/>
    <w:rsid w:val="00880C6D"/>
    <w:rsid w:val="0088389D"/>
    <w:rsid w:val="008857C7"/>
    <w:rsid w:val="00886BE3"/>
    <w:rsid w:val="008873AA"/>
    <w:rsid w:val="00890EDF"/>
    <w:rsid w:val="0089160D"/>
    <w:rsid w:val="008921F1"/>
    <w:rsid w:val="00893467"/>
    <w:rsid w:val="008949BC"/>
    <w:rsid w:val="00895573"/>
    <w:rsid w:val="008A1537"/>
    <w:rsid w:val="008A1DF4"/>
    <w:rsid w:val="008A3AB8"/>
    <w:rsid w:val="008A501B"/>
    <w:rsid w:val="008B1653"/>
    <w:rsid w:val="008B1B78"/>
    <w:rsid w:val="008B3670"/>
    <w:rsid w:val="008B4D54"/>
    <w:rsid w:val="008C17AB"/>
    <w:rsid w:val="008C205E"/>
    <w:rsid w:val="008C2F25"/>
    <w:rsid w:val="008C4256"/>
    <w:rsid w:val="008C4837"/>
    <w:rsid w:val="008C5DEE"/>
    <w:rsid w:val="008C6D0D"/>
    <w:rsid w:val="008C7531"/>
    <w:rsid w:val="008D02FD"/>
    <w:rsid w:val="008D26E8"/>
    <w:rsid w:val="008D42F6"/>
    <w:rsid w:val="008D6C02"/>
    <w:rsid w:val="008D76E3"/>
    <w:rsid w:val="008E00BF"/>
    <w:rsid w:val="008E1819"/>
    <w:rsid w:val="008E1FF5"/>
    <w:rsid w:val="008E311C"/>
    <w:rsid w:val="008E3E75"/>
    <w:rsid w:val="008E5A2E"/>
    <w:rsid w:val="008E6582"/>
    <w:rsid w:val="008E682C"/>
    <w:rsid w:val="008E6C77"/>
    <w:rsid w:val="008E7FEC"/>
    <w:rsid w:val="008F0965"/>
    <w:rsid w:val="008F0C09"/>
    <w:rsid w:val="008F1CDC"/>
    <w:rsid w:val="008F359C"/>
    <w:rsid w:val="008F4BEE"/>
    <w:rsid w:val="008F506C"/>
    <w:rsid w:val="008F5240"/>
    <w:rsid w:val="008F5B28"/>
    <w:rsid w:val="008F7287"/>
    <w:rsid w:val="009007C7"/>
    <w:rsid w:val="009011D3"/>
    <w:rsid w:val="00901FAC"/>
    <w:rsid w:val="009036A0"/>
    <w:rsid w:val="0090404C"/>
    <w:rsid w:val="00907256"/>
    <w:rsid w:val="009105CF"/>
    <w:rsid w:val="00911414"/>
    <w:rsid w:val="00912F95"/>
    <w:rsid w:val="00912FB7"/>
    <w:rsid w:val="00914DBA"/>
    <w:rsid w:val="00915FA5"/>
    <w:rsid w:val="0092086A"/>
    <w:rsid w:val="00921D16"/>
    <w:rsid w:val="009231D9"/>
    <w:rsid w:val="0092659B"/>
    <w:rsid w:val="00926BCC"/>
    <w:rsid w:val="00926D90"/>
    <w:rsid w:val="00927B1A"/>
    <w:rsid w:val="00930838"/>
    <w:rsid w:val="00932756"/>
    <w:rsid w:val="00934181"/>
    <w:rsid w:val="0093457F"/>
    <w:rsid w:val="00934A9C"/>
    <w:rsid w:val="0093536F"/>
    <w:rsid w:val="00941160"/>
    <w:rsid w:val="00942B0E"/>
    <w:rsid w:val="009444E6"/>
    <w:rsid w:val="009446ED"/>
    <w:rsid w:val="00944F4C"/>
    <w:rsid w:val="0094524F"/>
    <w:rsid w:val="009474B6"/>
    <w:rsid w:val="009504F8"/>
    <w:rsid w:val="00950887"/>
    <w:rsid w:val="00950B66"/>
    <w:rsid w:val="00952192"/>
    <w:rsid w:val="00952E18"/>
    <w:rsid w:val="009536C6"/>
    <w:rsid w:val="0095379E"/>
    <w:rsid w:val="0095508A"/>
    <w:rsid w:val="00955F32"/>
    <w:rsid w:val="00955FD8"/>
    <w:rsid w:val="00957549"/>
    <w:rsid w:val="00957DAC"/>
    <w:rsid w:val="009626C5"/>
    <w:rsid w:val="009641B2"/>
    <w:rsid w:val="009645FF"/>
    <w:rsid w:val="00965477"/>
    <w:rsid w:val="00966A5F"/>
    <w:rsid w:val="00966AA0"/>
    <w:rsid w:val="009702FA"/>
    <w:rsid w:val="00971321"/>
    <w:rsid w:val="009753AF"/>
    <w:rsid w:val="00977280"/>
    <w:rsid w:val="0098246E"/>
    <w:rsid w:val="009843DD"/>
    <w:rsid w:val="00985052"/>
    <w:rsid w:val="00985A16"/>
    <w:rsid w:val="00987DCD"/>
    <w:rsid w:val="00987F34"/>
    <w:rsid w:val="00991358"/>
    <w:rsid w:val="00992DBE"/>
    <w:rsid w:val="009939AD"/>
    <w:rsid w:val="009942FB"/>
    <w:rsid w:val="00994870"/>
    <w:rsid w:val="00994AB2"/>
    <w:rsid w:val="00994D9D"/>
    <w:rsid w:val="00994E07"/>
    <w:rsid w:val="00996C17"/>
    <w:rsid w:val="00996C40"/>
    <w:rsid w:val="009972D3"/>
    <w:rsid w:val="009A19D3"/>
    <w:rsid w:val="009A1B98"/>
    <w:rsid w:val="009A65B1"/>
    <w:rsid w:val="009A7C0D"/>
    <w:rsid w:val="009B1C03"/>
    <w:rsid w:val="009B3DCF"/>
    <w:rsid w:val="009B4C50"/>
    <w:rsid w:val="009B60A5"/>
    <w:rsid w:val="009B7B82"/>
    <w:rsid w:val="009C1BFC"/>
    <w:rsid w:val="009C2672"/>
    <w:rsid w:val="009C2A64"/>
    <w:rsid w:val="009C2C29"/>
    <w:rsid w:val="009C4FA1"/>
    <w:rsid w:val="009C73CC"/>
    <w:rsid w:val="009D0C95"/>
    <w:rsid w:val="009D10A8"/>
    <w:rsid w:val="009D1C9B"/>
    <w:rsid w:val="009D3AFC"/>
    <w:rsid w:val="009D4466"/>
    <w:rsid w:val="009D493E"/>
    <w:rsid w:val="009D637D"/>
    <w:rsid w:val="009E03B3"/>
    <w:rsid w:val="009E13D7"/>
    <w:rsid w:val="009E2411"/>
    <w:rsid w:val="009E250A"/>
    <w:rsid w:val="009E356D"/>
    <w:rsid w:val="009E378A"/>
    <w:rsid w:val="009E62D6"/>
    <w:rsid w:val="009E7C44"/>
    <w:rsid w:val="009F07C1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9F79CB"/>
    <w:rsid w:val="00A00C16"/>
    <w:rsid w:val="00A012E6"/>
    <w:rsid w:val="00A01F2D"/>
    <w:rsid w:val="00A036EF"/>
    <w:rsid w:val="00A0497B"/>
    <w:rsid w:val="00A0664D"/>
    <w:rsid w:val="00A0759B"/>
    <w:rsid w:val="00A1112F"/>
    <w:rsid w:val="00A12E3D"/>
    <w:rsid w:val="00A13A31"/>
    <w:rsid w:val="00A15423"/>
    <w:rsid w:val="00A17715"/>
    <w:rsid w:val="00A21BD5"/>
    <w:rsid w:val="00A224EA"/>
    <w:rsid w:val="00A23061"/>
    <w:rsid w:val="00A2593C"/>
    <w:rsid w:val="00A27FA4"/>
    <w:rsid w:val="00A33901"/>
    <w:rsid w:val="00A35123"/>
    <w:rsid w:val="00A35A3A"/>
    <w:rsid w:val="00A360AA"/>
    <w:rsid w:val="00A36A97"/>
    <w:rsid w:val="00A36D4B"/>
    <w:rsid w:val="00A36F90"/>
    <w:rsid w:val="00A36FFB"/>
    <w:rsid w:val="00A37901"/>
    <w:rsid w:val="00A37A6F"/>
    <w:rsid w:val="00A37DB8"/>
    <w:rsid w:val="00A41581"/>
    <w:rsid w:val="00A425C2"/>
    <w:rsid w:val="00A43DB2"/>
    <w:rsid w:val="00A44DA1"/>
    <w:rsid w:val="00A462B1"/>
    <w:rsid w:val="00A46A54"/>
    <w:rsid w:val="00A46D55"/>
    <w:rsid w:val="00A47612"/>
    <w:rsid w:val="00A477EB"/>
    <w:rsid w:val="00A47A70"/>
    <w:rsid w:val="00A50122"/>
    <w:rsid w:val="00A52418"/>
    <w:rsid w:val="00A5273E"/>
    <w:rsid w:val="00A5565C"/>
    <w:rsid w:val="00A560A4"/>
    <w:rsid w:val="00A56EDF"/>
    <w:rsid w:val="00A60BCB"/>
    <w:rsid w:val="00A61245"/>
    <w:rsid w:val="00A61CC8"/>
    <w:rsid w:val="00A64978"/>
    <w:rsid w:val="00A65049"/>
    <w:rsid w:val="00A65D38"/>
    <w:rsid w:val="00A67C35"/>
    <w:rsid w:val="00A711EB"/>
    <w:rsid w:val="00A71F7A"/>
    <w:rsid w:val="00A7228F"/>
    <w:rsid w:val="00A73363"/>
    <w:rsid w:val="00A74FE2"/>
    <w:rsid w:val="00A75909"/>
    <w:rsid w:val="00A826E2"/>
    <w:rsid w:val="00A8332C"/>
    <w:rsid w:val="00A8529F"/>
    <w:rsid w:val="00A857FB"/>
    <w:rsid w:val="00A85F24"/>
    <w:rsid w:val="00A863DE"/>
    <w:rsid w:val="00A867DD"/>
    <w:rsid w:val="00A86BB6"/>
    <w:rsid w:val="00A9030A"/>
    <w:rsid w:val="00A90903"/>
    <w:rsid w:val="00A90CED"/>
    <w:rsid w:val="00A933D8"/>
    <w:rsid w:val="00A9462B"/>
    <w:rsid w:val="00A95974"/>
    <w:rsid w:val="00A96B24"/>
    <w:rsid w:val="00AA0865"/>
    <w:rsid w:val="00AA1770"/>
    <w:rsid w:val="00AA26D4"/>
    <w:rsid w:val="00AA2CAA"/>
    <w:rsid w:val="00AA69AC"/>
    <w:rsid w:val="00AB0FC4"/>
    <w:rsid w:val="00AB2B89"/>
    <w:rsid w:val="00AB3347"/>
    <w:rsid w:val="00AB4019"/>
    <w:rsid w:val="00AB4076"/>
    <w:rsid w:val="00AB6D0D"/>
    <w:rsid w:val="00AB7854"/>
    <w:rsid w:val="00AB7F93"/>
    <w:rsid w:val="00AC0180"/>
    <w:rsid w:val="00AC0854"/>
    <w:rsid w:val="00AC20B6"/>
    <w:rsid w:val="00AC3EE1"/>
    <w:rsid w:val="00AD070A"/>
    <w:rsid w:val="00AD070D"/>
    <w:rsid w:val="00AD0F75"/>
    <w:rsid w:val="00AD17E9"/>
    <w:rsid w:val="00AD3059"/>
    <w:rsid w:val="00AD480B"/>
    <w:rsid w:val="00AD65D5"/>
    <w:rsid w:val="00AE1596"/>
    <w:rsid w:val="00AE25D1"/>
    <w:rsid w:val="00AE2E3D"/>
    <w:rsid w:val="00AE2E6B"/>
    <w:rsid w:val="00AE3462"/>
    <w:rsid w:val="00AE5A46"/>
    <w:rsid w:val="00AE73F5"/>
    <w:rsid w:val="00AE7C6E"/>
    <w:rsid w:val="00AF1210"/>
    <w:rsid w:val="00AF1EAE"/>
    <w:rsid w:val="00AF2345"/>
    <w:rsid w:val="00AF5840"/>
    <w:rsid w:val="00AF6A89"/>
    <w:rsid w:val="00AF7F46"/>
    <w:rsid w:val="00B00355"/>
    <w:rsid w:val="00B00BC8"/>
    <w:rsid w:val="00B01A24"/>
    <w:rsid w:val="00B01C91"/>
    <w:rsid w:val="00B02F7D"/>
    <w:rsid w:val="00B035C6"/>
    <w:rsid w:val="00B03B3E"/>
    <w:rsid w:val="00B10B15"/>
    <w:rsid w:val="00B10FD8"/>
    <w:rsid w:val="00B14219"/>
    <w:rsid w:val="00B144F2"/>
    <w:rsid w:val="00B14569"/>
    <w:rsid w:val="00B148E0"/>
    <w:rsid w:val="00B14946"/>
    <w:rsid w:val="00B15DC8"/>
    <w:rsid w:val="00B16798"/>
    <w:rsid w:val="00B17BAF"/>
    <w:rsid w:val="00B23886"/>
    <w:rsid w:val="00B24D7E"/>
    <w:rsid w:val="00B253DF"/>
    <w:rsid w:val="00B2545A"/>
    <w:rsid w:val="00B25615"/>
    <w:rsid w:val="00B27525"/>
    <w:rsid w:val="00B27A0C"/>
    <w:rsid w:val="00B30FC8"/>
    <w:rsid w:val="00B325D5"/>
    <w:rsid w:val="00B347BD"/>
    <w:rsid w:val="00B3591A"/>
    <w:rsid w:val="00B36AB8"/>
    <w:rsid w:val="00B41012"/>
    <w:rsid w:val="00B41D24"/>
    <w:rsid w:val="00B4215C"/>
    <w:rsid w:val="00B432F1"/>
    <w:rsid w:val="00B43575"/>
    <w:rsid w:val="00B435F3"/>
    <w:rsid w:val="00B44292"/>
    <w:rsid w:val="00B468DC"/>
    <w:rsid w:val="00B50057"/>
    <w:rsid w:val="00B51773"/>
    <w:rsid w:val="00B569D3"/>
    <w:rsid w:val="00B56DF6"/>
    <w:rsid w:val="00B57C4D"/>
    <w:rsid w:val="00B60BC7"/>
    <w:rsid w:val="00B65100"/>
    <w:rsid w:val="00B6795B"/>
    <w:rsid w:val="00B71F68"/>
    <w:rsid w:val="00B75462"/>
    <w:rsid w:val="00B7687D"/>
    <w:rsid w:val="00B8027E"/>
    <w:rsid w:val="00B822BA"/>
    <w:rsid w:val="00B84861"/>
    <w:rsid w:val="00B84FAB"/>
    <w:rsid w:val="00B85B4B"/>
    <w:rsid w:val="00B86BD3"/>
    <w:rsid w:val="00B8784F"/>
    <w:rsid w:val="00B93877"/>
    <w:rsid w:val="00B95146"/>
    <w:rsid w:val="00B958F8"/>
    <w:rsid w:val="00B95F90"/>
    <w:rsid w:val="00B9603F"/>
    <w:rsid w:val="00B97052"/>
    <w:rsid w:val="00B9736A"/>
    <w:rsid w:val="00B97428"/>
    <w:rsid w:val="00B97FED"/>
    <w:rsid w:val="00BA2130"/>
    <w:rsid w:val="00BA3937"/>
    <w:rsid w:val="00BA4DD8"/>
    <w:rsid w:val="00BA56D6"/>
    <w:rsid w:val="00BA66EA"/>
    <w:rsid w:val="00BA7505"/>
    <w:rsid w:val="00BB1071"/>
    <w:rsid w:val="00BB1EE5"/>
    <w:rsid w:val="00BB3206"/>
    <w:rsid w:val="00BB5689"/>
    <w:rsid w:val="00BB56F0"/>
    <w:rsid w:val="00BB5934"/>
    <w:rsid w:val="00BB71DB"/>
    <w:rsid w:val="00BC0E73"/>
    <w:rsid w:val="00BC7683"/>
    <w:rsid w:val="00BC7C19"/>
    <w:rsid w:val="00BD0F23"/>
    <w:rsid w:val="00BD10D8"/>
    <w:rsid w:val="00BD42D7"/>
    <w:rsid w:val="00BD456E"/>
    <w:rsid w:val="00BD60E2"/>
    <w:rsid w:val="00BE00B6"/>
    <w:rsid w:val="00BE05D4"/>
    <w:rsid w:val="00BE11AE"/>
    <w:rsid w:val="00BE2899"/>
    <w:rsid w:val="00BE41AC"/>
    <w:rsid w:val="00BE423B"/>
    <w:rsid w:val="00BE4898"/>
    <w:rsid w:val="00BE68DB"/>
    <w:rsid w:val="00BE6C4D"/>
    <w:rsid w:val="00BF1676"/>
    <w:rsid w:val="00BF1B08"/>
    <w:rsid w:val="00BF2F54"/>
    <w:rsid w:val="00BF554A"/>
    <w:rsid w:val="00BF7691"/>
    <w:rsid w:val="00BF7B54"/>
    <w:rsid w:val="00C00719"/>
    <w:rsid w:val="00C01C7F"/>
    <w:rsid w:val="00C03D0E"/>
    <w:rsid w:val="00C04076"/>
    <w:rsid w:val="00C05973"/>
    <w:rsid w:val="00C06327"/>
    <w:rsid w:val="00C06A7D"/>
    <w:rsid w:val="00C10E61"/>
    <w:rsid w:val="00C148FE"/>
    <w:rsid w:val="00C149DC"/>
    <w:rsid w:val="00C1509D"/>
    <w:rsid w:val="00C16A83"/>
    <w:rsid w:val="00C17CE4"/>
    <w:rsid w:val="00C20D8F"/>
    <w:rsid w:val="00C21413"/>
    <w:rsid w:val="00C23D21"/>
    <w:rsid w:val="00C23F2E"/>
    <w:rsid w:val="00C252DA"/>
    <w:rsid w:val="00C25523"/>
    <w:rsid w:val="00C27A4D"/>
    <w:rsid w:val="00C340CA"/>
    <w:rsid w:val="00C35016"/>
    <w:rsid w:val="00C37035"/>
    <w:rsid w:val="00C40A1E"/>
    <w:rsid w:val="00C40C9E"/>
    <w:rsid w:val="00C412A8"/>
    <w:rsid w:val="00C45738"/>
    <w:rsid w:val="00C45B8B"/>
    <w:rsid w:val="00C470D3"/>
    <w:rsid w:val="00C50FCE"/>
    <w:rsid w:val="00C53C57"/>
    <w:rsid w:val="00C53CED"/>
    <w:rsid w:val="00C53E86"/>
    <w:rsid w:val="00C55117"/>
    <w:rsid w:val="00C56382"/>
    <w:rsid w:val="00C5669D"/>
    <w:rsid w:val="00C60368"/>
    <w:rsid w:val="00C605F5"/>
    <w:rsid w:val="00C616BD"/>
    <w:rsid w:val="00C64C92"/>
    <w:rsid w:val="00C64F37"/>
    <w:rsid w:val="00C6725B"/>
    <w:rsid w:val="00C7464B"/>
    <w:rsid w:val="00C757A2"/>
    <w:rsid w:val="00C759A1"/>
    <w:rsid w:val="00C75A5E"/>
    <w:rsid w:val="00C76743"/>
    <w:rsid w:val="00C77852"/>
    <w:rsid w:val="00C806F9"/>
    <w:rsid w:val="00C82F43"/>
    <w:rsid w:val="00C849C1"/>
    <w:rsid w:val="00C850EE"/>
    <w:rsid w:val="00C8770F"/>
    <w:rsid w:val="00C879E4"/>
    <w:rsid w:val="00C92550"/>
    <w:rsid w:val="00C94476"/>
    <w:rsid w:val="00CA0689"/>
    <w:rsid w:val="00CA176E"/>
    <w:rsid w:val="00CA2259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658D"/>
    <w:rsid w:val="00CB6755"/>
    <w:rsid w:val="00CB714F"/>
    <w:rsid w:val="00CB717F"/>
    <w:rsid w:val="00CB7E1A"/>
    <w:rsid w:val="00CC021E"/>
    <w:rsid w:val="00CC35F7"/>
    <w:rsid w:val="00CC42DF"/>
    <w:rsid w:val="00CC56F4"/>
    <w:rsid w:val="00CD0592"/>
    <w:rsid w:val="00CD0E50"/>
    <w:rsid w:val="00CD2D19"/>
    <w:rsid w:val="00CE0847"/>
    <w:rsid w:val="00CE11F8"/>
    <w:rsid w:val="00CE24DE"/>
    <w:rsid w:val="00CE296B"/>
    <w:rsid w:val="00CE38DD"/>
    <w:rsid w:val="00CE5826"/>
    <w:rsid w:val="00CF2C98"/>
    <w:rsid w:val="00CF3A3A"/>
    <w:rsid w:val="00CF4796"/>
    <w:rsid w:val="00CF6421"/>
    <w:rsid w:val="00CF6E69"/>
    <w:rsid w:val="00D03218"/>
    <w:rsid w:val="00D063BD"/>
    <w:rsid w:val="00D06B64"/>
    <w:rsid w:val="00D06C48"/>
    <w:rsid w:val="00D06C6E"/>
    <w:rsid w:val="00D077B2"/>
    <w:rsid w:val="00D07858"/>
    <w:rsid w:val="00D1223B"/>
    <w:rsid w:val="00D15D44"/>
    <w:rsid w:val="00D16F8B"/>
    <w:rsid w:val="00D24931"/>
    <w:rsid w:val="00D25384"/>
    <w:rsid w:val="00D263C0"/>
    <w:rsid w:val="00D2718A"/>
    <w:rsid w:val="00D2766A"/>
    <w:rsid w:val="00D33C9F"/>
    <w:rsid w:val="00D373BC"/>
    <w:rsid w:val="00D378DF"/>
    <w:rsid w:val="00D40F43"/>
    <w:rsid w:val="00D434A1"/>
    <w:rsid w:val="00D43D4B"/>
    <w:rsid w:val="00D44856"/>
    <w:rsid w:val="00D456A3"/>
    <w:rsid w:val="00D51963"/>
    <w:rsid w:val="00D53590"/>
    <w:rsid w:val="00D5370A"/>
    <w:rsid w:val="00D624E8"/>
    <w:rsid w:val="00D63C67"/>
    <w:rsid w:val="00D63C92"/>
    <w:rsid w:val="00D645E8"/>
    <w:rsid w:val="00D65550"/>
    <w:rsid w:val="00D65A32"/>
    <w:rsid w:val="00D66F6E"/>
    <w:rsid w:val="00D67650"/>
    <w:rsid w:val="00D71F4B"/>
    <w:rsid w:val="00D72F17"/>
    <w:rsid w:val="00D74137"/>
    <w:rsid w:val="00D74582"/>
    <w:rsid w:val="00D74B08"/>
    <w:rsid w:val="00D751C7"/>
    <w:rsid w:val="00D76800"/>
    <w:rsid w:val="00D80769"/>
    <w:rsid w:val="00D8076E"/>
    <w:rsid w:val="00D80F0A"/>
    <w:rsid w:val="00D81F09"/>
    <w:rsid w:val="00D864D6"/>
    <w:rsid w:val="00D86A72"/>
    <w:rsid w:val="00D87D62"/>
    <w:rsid w:val="00D91684"/>
    <w:rsid w:val="00D93EFD"/>
    <w:rsid w:val="00D948B3"/>
    <w:rsid w:val="00D94A9E"/>
    <w:rsid w:val="00D95D18"/>
    <w:rsid w:val="00D96A83"/>
    <w:rsid w:val="00DA07F0"/>
    <w:rsid w:val="00DA185C"/>
    <w:rsid w:val="00DA1B6C"/>
    <w:rsid w:val="00DA49A0"/>
    <w:rsid w:val="00DA6E47"/>
    <w:rsid w:val="00DB03DD"/>
    <w:rsid w:val="00DB0FEC"/>
    <w:rsid w:val="00DB29D1"/>
    <w:rsid w:val="00DB2D33"/>
    <w:rsid w:val="00DB3D92"/>
    <w:rsid w:val="00DB4126"/>
    <w:rsid w:val="00DB4B08"/>
    <w:rsid w:val="00DB5A1C"/>
    <w:rsid w:val="00DB5C4A"/>
    <w:rsid w:val="00DB76A9"/>
    <w:rsid w:val="00DB76D0"/>
    <w:rsid w:val="00DB782C"/>
    <w:rsid w:val="00DC14D7"/>
    <w:rsid w:val="00DC2FF0"/>
    <w:rsid w:val="00DC3655"/>
    <w:rsid w:val="00DC3760"/>
    <w:rsid w:val="00DC4F30"/>
    <w:rsid w:val="00DC7EC8"/>
    <w:rsid w:val="00DD0DD7"/>
    <w:rsid w:val="00DD183C"/>
    <w:rsid w:val="00DD1D75"/>
    <w:rsid w:val="00DD21C3"/>
    <w:rsid w:val="00DD3B7F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B77"/>
    <w:rsid w:val="00DE4D78"/>
    <w:rsid w:val="00DE5331"/>
    <w:rsid w:val="00DE576A"/>
    <w:rsid w:val="00DE5FB3"/>
    <w:rsid w:val="00DE5FE1"/>
    <w:rsid w:val="00DE632A"/>
    <w:rsid w:val="00DE6A97"/>
    <w:rsid w:val="00DE73BD"/>
    <w:rsid w:val="00DE7BDE"/>
    <w:rsid w:val="00DF072B"/>
    <w:rsid w:val="00DF09E5"/>
    <w:rsid w:val="00DF0D12"/>
    <w:rsid w:val="00DF18D2"/>
    <w:rsid w:val="00DF1923"/>
    <w:rsid w:val="00DF399C"/>
    <w:rsid w:val="00DF4BB4"/>
    <w:rsid w:val="00DF5AC2"/>
    <w:rsid w:val="00DF5FD0"/>
    <w:rsid w:val="00E00FC5"/>
    <w:rsid w:val="00E01D63"/>
    <w:rsid w:val="00E06421"/>
    <w:rsid w:val="00E074EC"/>
    <w:rsid w:val="00E07CBA"/>
    <w:rsid w:val="00E108B8"/>
    <w:rsid w:val="00E11D2F"/>
    <w:rsid w:val="00E14541"/>
    <w:rsid w:val="00E15595"/>
    <w:rsid w:val="00E15DA8"/>
    <w:rsid w:val="00E16AE1"/>
    <w:rsid w:val="00E21685"/>
    <w:rsid w:val="00E21990"/>
    <w:rsid w:val="00E2278C"/>
    <w:rsid w:val="00E24F21"/>
    <w:rsid w:val="00E25C14"/>
    <w:rsid w:val="00E323F0"/>
    <w:rsid w:val="00E3244C"/>
    <w:rsid w:val="00E3268D"/>
    <w:rsid w:val="00E32FAB"/>
    <w:rsid w:val="00E348B9"/>
    <w:rsid w:val="00E34DF7"/>
    <w:rsid w:val="00E360C7"/>
    <w:rsid w:val="00E42510"/>
    <w:rsid w:val="00E456A7"/>
    <w:rsid w:val="00E4780A"/>
    <w:rsid w:val="00E47ED8"/>
    <w:rsid w:val="00E47FBA"/>
    <w:rsid w:val="00E50E99"/>
    <w:rsid w:val="00E51929"/>
    <w:rsid w:val="00E52AE7"/>
    <w:rsid w:val="00E52E1F"/>
    <w:rsid w:val="00E535AC"/>
    <w:rsid w:val="00E54AE3"/>
    <w:rsid w:val="00E5607C"/>
    <w:rsid w:val="00E56D73"/>
    <w:rsid w:val="00E570F1"/>
    <w:rsid w:val="00E602BD"/>
    <w:rsid w:val="00E60F7E"/>
    <w:rsid w:val="00E61EE7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E53"/>
    <w:rsid w:val="00E7105D"/>
    <w:rsid w:val="00E7139B"/>
    <w:rsid w:val="00E72AE4"/>
    <w:rsid w:val="00E72FA7"/>
    <w:rsid w:val="00E74E3C"/>
    <w:rsid w:val="00E76204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4E61"/>
    <w:rsid w:val="00E97CCC"/>
    <w:rsid w:val="00E97D70"/>
    <w:rsid w:val="00E97E28"/>
    <w:rsid w:val="00EA04E2"/>
    <w:rsid w:val="00EA066D"/>
    <w:rsid w:val="00EA0920"/>
    <w:rsid w:val="00EA366C"/>
    <w:rsid w:val="00EA3CD4"/>
    <w:rsid w:val="00EA3F36"/>
    <w:rsid w:val="00EA4AC1"/>
    <w:rsid w:val="00EA5F5E"/>
    <w:rsid w:val="00EA70DF"/>
    <w:rsid w:val="00EB045F"/>
    <w:rsid w:val="00EB126A"/>
    <w:rsid w:val="00EC3A10"/>
    <w:rsid w:val="00EC61E7"/>
    <w:rsid w:val="00ED1061"/>
    <w:rsid w:val="00ED110D"/>
    <w:rsid w:val="00ED3C56"/>
    <w:rsid w:val="00ED5528"/>
    <w:rsid w:val="00ED6F2B"/>
    <w:rsid w:val="00ED73CD"/>
    <w:rsid w:val="00ED7699"/>
    <w:rsid w:val="00EE06D8"/>
    <w:rsid w:val="00EE0869"/>
    <w:rsid w:val="00EE4330"/>
    <w:rsid w:val="00EE7FC0"/>
    <w:rsid w:val="00EF157C"/>
    <w:rsid w:val="00EF4BC2"/>
    <w:rsid w:val="00EF55AC"/>
    <w:rsid w:val="00EF5AA0"/>
    <w:rsid w:val="00EF7629"/>
    <w:rsid w:val="00EF7834"/>
    <w:rsid w:val="00F00580"/>
    <w:rsid w:val="00F00C8C"/>
    <w:rsid w:val="00F0283C"/>
    <w:rsid w:val="00F02BB2"/>
    <w:rsid w:val="00F03481"/>
    <w:rsid w:val="00F059AB"/>
    <w:rsid w:val="00F05BAA"/>
    <w:rsid w:val="00F114BD"/>
    <w:rsid w:val="00F12172"/>
    <w:rsid w:val="00F1427B"/>
    <w:rsid w:val="00F1568C"/>
    <w:rsid w:val="00F16104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76DC"/>
    <w:rsid w:val="00F3027D"/>
    <w:rsid w:val="00F330FE"/>
    <w:rsid w:val="00F34534"/>
    <w:rsid w:val="00F354DD"/>
    <w:rsid w:val="00F36B33"/>
    <w:rsid w:val="00F41513"/>
    <w:rsid w:val="00F416D9"/>
    <w:rsid w:val="00F4639D"/>
    <w:rsid w:val="00F466AF"/>
    <w:rsid w:val="00F518AE"/>
    <w:rsid w:val="00F51A19"/>
    <w:rsid w:val="00F53D0F"/>
    <w:rsid w:val="00F54A7C"/>
    <w:rsid w:val="00F63042"/>
    <w:rsid w:val="00F66437"/>
    <w:rsid w:val="00F67ACF"/>
    <w:rsid w:val="00F70CBD"/>
    <w:rsid w:val="00F72AC4"/>
    <w:rsid w:val="00F778A5"/>
    <w:rsid w:val="00F81046"/>
    <w:rsid w:val="00F810A4"/>
    <w:rsid w:val="00F827CA"/>
    <w:rsid w:val="00F829E1"/>
    <w:rsid w:val="00F8422B"/>
    <w:rsid w:val="00F84624"/>
    <w:rsid w:val="00F909F7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0B66"/>
    <w:rsid w:val="00FA138F"/>
    <w:rsid w:val="00FA1593"/>
    <w:rsid w:val="00FA2AED"/>
    <w:rsid w:val="00FA4281"/>
    <w:rsid w:val="00FB092B"/>
    <w:rsid w:val="00FB11B6"/>
    <w:rsid w:val="00FB205B"/>
    <w:rsid w:val="00FB22A7"/>
    <w:rsid w:val="00FB32D4"/>
    <w:rsid w:val="00FB34C7"/>
    <w:rsid w:val="00FB3FEF"/>
    <w:rsid w:val="00FB4AAE"/>
    <w:rsid w:val="00FC0666"/>
    <w:rsid w:val="00FC1EE3"/>
    <w:rsid w:val="00FC4F83"/>
    <w:rsid w:val="00FC5A8C"/>
    <w:rsid w:val="00FC75BC"/>
    <w:rsid w:val="00FC76B6"/>
    <w:rsid w:val="00FC7B8E"/>
    <w:rsid w:val="00FD0017"/>
    <w:rsid w:val="00FD25B6"/>
    <w:rsid w:val="00FD3026"/>
    <w:rsid w:val="00FD446F"/>
    <w:rsid w:val="00FD456C"/>
    <w:rsid w:val="00FD625F"/>
    <w:rsid w:val="00FE0815"/>
    <w:rsid w:val="00FE226E"/>
    <w:rsid w:val="00FE2342"/>
    <w:rsid w:val="00FE2477"/>
    <w:rsid w:val="00FE5365"/>
    <w:rsid w:val="00FE652B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9B"/>
    <w:rPr>
      <w:lang w:eastAsia="en-US"/>
    </w:rPr>
  </w:style>
  <w:style w:type="character" w:customStyle="1" w:styleId="hwtze">
    <w:name w:val="hwtze"/>
    <w:basedOn w:val="DefaultParagraphFont"/>
    <w:rsid w:val="008D02FD"/>
  </w:style>
  <w:style w:type="character" w:customStyle="1" w:styleId="rynqvb">
    <w:name w:val="rynqvb"/>
    <w:basedOn w:val="DefaultParagraphFont"/>
    <w:rsid w:val="008D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dotosan.com.tr/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timis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7" Type="http://schemas.openxmlformats.org/officeDocument/2006/relationships/hyperlink" Target="https://www.ford.eu/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.com/FordNewsEurope" TargetMode="External"/><Relationship Id="rId7" Type="http://schemas.openxmlformats.org/officeDocument/2006/relationships/hyperlink" Target="https://www.ford.eu/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6" Type="http://schemas.openxmlformats.org/officeDocument/2006/relationships/hyperlink" Target="http://www.tiktok.com/@FordNewsEurope" TargetMode="External"/><Relationship Id="rId5" Type="http://schemas.openxmlformats.org/officeDocument/2006/relationships/hyperlink" Target="http://www.instagram.com/FordNewsEurope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7" ma:contentTypeDescription="Create a new document." ma:contentTypeScope="" ma:versionID="e88681ba32a71e46058f77ddf66ca32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34332c419047d691dc1c0b4579e4ef0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5D413F-7145-44AE-B158-EF88B78D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4C037-AD19-4670-9882-43ACED9283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9519</Characters>
  <Application>Microsoft Office Word</Application>
  <DocSecurity>0</DocSecurity>
  <Lines>79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10877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2023-11-05T06:54:00Z</dcterms:created>
  <dcterms:modified xsi:type="dcterms:W3CDTF">2023-11-06T09:02:00Z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GrammarlyDocumentId">
    <vt:lpwstr>18cc34ebf4200fd6234b0eed1eb5e627baea98cd67251727cc4696e289ab5100</vt:lpwstr>
  </property>
  <property fmtid="{D5CDD505-2E9C-101B-9397-08002B2CF9AE}" pid="5" name="ClassificationContentMarkingFooterShapeIds">
    <vt:lpwstr>336108db,334ab846,3eb98db2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Proprietary</vt:lpwstr>
  </property>
  <property fmtid="{D5CDD505-2E9C-101B-9397-08002B2CF9AE}" pid="8" name="MSIP_Label_da5f6bcb-61c5-4c57-b5b7-b781b8d0593f_Enabled">
    <vt:lpwstr>true</vt:lpwstr>
  </property>
  <property fmtid="{D5CDD505-2E9C-101B-9397-08002B2CF9AE}" pid="9" name="MSIP_Label_da5f6bcb-61c5-4c57-b5b7-b781b8d0593f_SetDate">
    <vt:lpwstr>2023-10-31T14:17:26Z</vt:lpwstr>
  </property>
  <property fmtid="{D5CDD505-2E9C-101B-9397-08002B2CF9AE}" pid="10" name="MSIP_Label_da5f6bcb-61c5-4c57-b5b7-b781b8d0593f_Method">
    <vt:lpwstr>Privileged</vt:lpwstr>
  </property>
  <property fmtid="{D5CDD505-2E9C-101B-9397-08002B2CF9AE}" pid="11" name="MSIP_Label_da5f6bcb-61c5-4c57-b5b7-b781b8d0593f_Name">
    <vt:lpwstr>Şirkete Özel</vt:lpwstr>
  </property>
  <property fmtid="{D5CDD505-2E9C-101B-9397-08002B2CF9AE}" pid="12" name="MSIP_Label_da5f6bcb-61c5-4c57-b5b7-b781b8d0593f_SiteId">
    <vt:lpwstr>9b2aa256-6b63-48b7-88bd-26407e34cbc4</vt:lpwstr>
  </property>
  <property fmtid="{D5CDD505-2E9C-101B-9397-08002B2CF9AE}" pid="13" name="MSIP_Label_da5f6bcb-61c5-4c57-b5b7-b781b8d0593f_ActionId">
    <vt:lpwstr>16dc159f-dbda-4579-a540-81cceb47c385</vt:lpwstr>
  </property>
  <property fmtid="{D5CDD505-2E9C-101B-9397-08002B2CF9AE}" pid="14" name="MSIP_Label_da5f6bcb-61c5-4c57-b5b7-b781b8d0593f_ContentBits">
    <vt:lpwstr>2</vt:lpwstr>
  </property>
</Properties>
</file>