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D2" w:rsidRDefault="00302AD2" w:rsidP="00302AD2">
      <w:pPr>
        <w:pStyle w:val="Rubrik1"/>
        <w:jc w:val="both"/>
        <w:rPr>
          <w:rFonts w:eastAsiaTheme="minorHAnsi"/>
          <w:bCs w:val="0"/>
          <w:sz w:val="40"/>
          <w:szCs w:val="40"/>
          <w:lang w:val="en-US"/>
        </w:rPr>
      </w:pPr>
    </w:p>
    <w:p w:rsidR="00302AD2" w:rsidRPr="00402B60" w:rsidRDefault="00302AD2" w:rsidP="00302AD2">
      <w:pPr>
        <w:pStyle w:val="Rubrik1"/>
        <w:jc w:val="both"/>
        <w:rPr>
          <w:rFonts w:eastAsiaTheme="minorHAnsi"/>
          <w:sz w:val="40"/>
          <w:szCs w:val="40"/>
        </w:rPr>
      </w:pPr>
      <w:proofErr w:type="spellStart"/>
      <w:r w:rsidRPr="00402B60">
        <w:rPr>
          <w:rFonts w:eastAsiaTheme="minorHAnsi"/>
          <w:bCs w:val="0"/>
          <w:sz w:val="40"/>
          <w:szCs w:val="40"/>
        </w:rPr>
        <w:t>VionLabs</w:t>
      </w:r>
      <w:proofErr w:type="spellEnd"/>
      <w:r w:rsidRPr="00402B60">
        <w:rPr>
          <w:rFonts w:eastAsiaTheme="minorHAnsi"/>
          <w:bCs w:val="0"/>
          <w:sz w:val="40"/>
          <w:szCs w:val="40"/>
        </w:rPr>
        <w:t xml:space="preserve"> lanserar Catch </w:t>
      </w:r>
      <w:proofErr w:type="spellStart"/>
      <w:r w:rsidRPr="00402B60">
        <w:rPr>
          <w:rFonts w:eastAsiaTheme="minorHAnsi"/>
          <w:bCs w:val="0"/>
          <w:sz w:val="40"/>
          <w:szCs w:val="40"/>
        </w:rPr>
        <w:t>Up</w:t>
      </w:r>
      <w:proofErr w:type="spellEnd"/>
      <w:r w:rsidRPr="00402B60">
        <w:rPr>
          <w:rFonts w:eastAsiaTheme="minorHAnsi"/>
          <w:bCs w:val="0"/>
          <w:sz w:val="40"/>
          <w:szCs w:val="40"/>
        </w:rPr>
        <w:t>-TV</w:t>
      </w:r>
    </w:p>
    <w:p w:rsidR="00302AD2" w:rsidRDefault="00302AD2" w:rsidP="00302AD2">
      <w:pPr>
        <w:spacing w:before="100" w:beforeAutospacing="1" w:after="100" w:afterAutospacing="1"/>
      </w:pPr>
      <w:r>
        <w:rPr>
          <w:b/>
          <w:bCs/>
        </w:rPr>
        <w:t xml:space="preserve">Catch </w:t>
      </w:r>
      <w:proofErr w:type="spellStart"/>
      <w:r>
        <w:rPr>
          <w:b/>
          <w:bCs/>
        </w:rPr>
        <w:t>Up</w:t>
      </w:r>
      <w:proofErr w:type="spellEnd"/>
      <w:r>
        <w:rPr>
          <w:b/>
          <w:bCs/>
        </w:rPr>
        <w:t>-TV gör det möjligt för användaren att spola tillbaka och titta på TV program som redan sänts – så långt som upp till 14 dagar tillbaka. Tekniken är helt trådlös och kan ses på smart-</w:t>
      </w:r>
      <w:proofErr w:type="spellStart"/>
      <w:r>
        <w:rPr>
          <w:b/>
          <w:bCs/>
        </w:rPr>
        <w:t>TVn</w:t>
      </w:r>
      <w:proofErr w:type="spellEnd"/>
      <w:r>
        <w:rPr>
          <w:b/>
          <w:bCs/>
        </w:rPr>
        <w:t xml:space="preserve">, mobilen eller surfplattan. </w:t>
      </w:r>
      <w:r>
        <w:rPr>
          <w:sz w:val="32"/>
          <w:szCs w:val="32"/>
        </w:rPr>
        <w:t> </w:t>
      </w:r>
    </w:p>
    <w:p w:rsidR="00302AD2" w:rsidRDefault="00302AD2" w:rsidP="00302AD2">
      <w:pPr>
        <w:spacing w:before="100" w:beforeAutospacing="1" w:after="100" w:afterAutospacing="1"/>
      </w:pPr>
      <w:r>
        <w:t xml:space="preserve">Det uppkopplade hemmet har stressat flertalet operatörer som tappar kunder mot trådlösa aktörer och olika On </w:t>
      </w:r>
      <w:proofErr w:type="spellStart"/>
      <w:r>
        <w:t>Demand</w:t>
      </w:r>
      <w:proofErr w:type="spellEnd"/>
      <w:r>
        <w:t>-tjänster.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Den komplexa situationen som Internet- och kabel-TV-operatörer i Sverige står inför med flera skärmar och mobilt anslutna enheter tvingar dem att omvärdera sitt tekniska förhållningssätt till distribution av innehåll. Ungefär </w:t>
      </w:r>
      <w:proofErr w:type="gramStart"/>
      <w:r>
        <w:t>26%</w:t>
      </w:r>
      <w:proofErr w:type="gramEnd"/>
      <w:r>
        <w:t xml:space="preserve"> av konsumenterna är medvetna om tillgången till TV på multiskärmslägen, vilket är en siffra som ökar stadigt. Boxar, puckar, sladdar och fjärrkontroller är snart historia.</w:t>
      </w:r>
    </w:p>
    <w:p w:rsidR="00302AD2" w:rsidRDefault="00302AD2" w:rsidP="00302AD2">
      <w:pPr>
        <w:spacing w:before="100" w:beforeAutospacing="1" w:after="100" w:afterAutospacing="1"/>
      </w:pPr>
      <w:proofErr w:type="spellStart"/>
      <w:r>
        <w:t>VionLabs</w:t>
      </w:r>
      <w:proofErr w:type="spellEnd"/>
      <w:r>
        <w:t xml:space="preserve"> har sedan några år tillbaka utvecklat Catch </w:t>
      </w:r>
      <w:proofErr w:type="spellStart"/>
      <w:r>
        <w:t>Up</w:t>
      </w:r>
      <w:proofErr w:type="spellEnd"/>
      <w:r>
        <w:t xml:space="preserve"> TV-teknik och lanserar den nu på Tele2 Play. Lanseringer sker bara några dagar innan </w:t>
      </w:r>
      <w:proofErr w:type="spellStart"/>
      <w:r>
        <w:t>VionLabs</w:t>
      </w:r>
      <w:proofErr w:type="spellEnd"/>
      <w:r>
        <w:t xml:space="preserve"> och Sveriges första Film- och TV- </w:t>
      </w:r>
      <w:proofErr w:type="spellStart"/>
      <w:r>
        <w:t>Hackathon</w:t>
      </w:r>
      <w:proofErr w:type="spellEnd"/>
      <w:r>
        <w:t xml:space="preserve"> går av stapeln.  </w:t>
      </w:r>
    </w:p>
    <w:p w:rsidR="00302AD2" w:rsidRPr="00E544AF" w:rsidRDefault="00302AD2" w:rsidP="00E544AF">
      <w:pPr>
        <w:pStyle w:val="Ingetavstnd"/>
        <w:rPr>
          <w:b/>
        </w:rPr>
      </w:pPr>
      <w:r w:rsidRPr="00E544AF">
        <w:rPr>
          <w:b/>
        </w:rPr>
        <w:t>Kommentar</w:t>
      </w:r>
    </w:p>
    <w:p w:rsidR="00302AD2" w:rsidRDefault="00302AD2" w:rsidP="00E544AF">
      <w:pPr>
        <w:pStyle w:val="Ingetavstnd"/>
      </w:pPr>
      <w:r>
        <w:t xml:space="preserve">”Vi har länge sagt att om inte kabel-TV-operatörer uppdaterar sin teknik till multiskärmslägen kommer mobiloperatörer och andra trådlösa kabel-TV-operatörer som </w:t>
      </w:r>
      <w:proofErr w:type="spellStart"/>
      <w:r>
        <w:t>Magine</w:t>
      </w:r>
      <w:proofErr w:type="spellEnd"/>
      <w:r>
        <w:t xml:space="preserve"> att ta marknadsandelar med en roligare upplevelse och innovativ teknik. Vi har sett många internetleverantörer försöka leverera en sådan helhetslösning till sina kunder, men ofta utan vidare framgång”, säger Arash </w:t>
      </w:r>
      <w:proofErr w:type="spellStart"/>
      <w:r>
        <w:t>Pendari</w:t>
      </w:r>
      <w:proofErr w:type="spellEnd"/>
      <w:r>
        <w:t xml:space="preserve">, VD på </w:t>
      </w:r>
      <w:proofErr w:type="spellStart"/>
      <w:r>
        <w:t>VionLabs</w:t>
      </w:r>
      <w:proofErr w:type="spellEnd"/>
      <w:r>
        <w:t xml:space="preserve">.  </w:t>
      </w:r>
    </w:p>
    <w:p w:rsidR="00E544AF" w:rsidRDefault="00E544AF" w:rsidP="00E544AF">
      <w:pPr>
        <w:pStyle w:val="Ingetavstnd"/>
      </w:pPr>
    </w:p>
    <w:p w:rsidR="00E544AF" w:rsidRDefault="00E544AF" w:rsidP="00E544AF">
      <w:pPr>
        <w:pStyle w:val="Ingetavstnd"/>
      </w:pPr>
    </w:p>
    <w:p w:rsidR="00AF4008" w:rsidRDefault="00302AD2" w:rsidP="00302AD2">
      <w:pPr>
        <w:rPr>
          <w:b/>
          <w:bCs/>
        </w:rPr>
      </w:pPr>
      <w:proofErr w:type="spellStart"/>
      <w:r>
        <w:rPr>
          <w:b/>
          <w:bCs/>
        </w:rPr>
        <w:t>VionLabs</w:t>
      </w:r>
      <w:proofErr w:type="spellEnd"/>
      <w:r>
        <w:rPr>
          <w:b/>
          <w:bCs/>
        </w:rPr>
        <w:t xml:space="preserve"> har utvecklat digitala ekosystem för operatörer och hårdvaruleverantörer sedan 2009. Bland kunderna som byggt hela sin OTT-lösning baserat på </w:t>
      </w:r>
      <w:proofErr w:type="spellStart"/>
      <w:r>
        <w:rPr>
          <w:b/>
          <w:bCs/>
        </w:rPr>
        <w:t>VionLabs</w:t>
      </w:r>
      <w:proofErr w:type="spellEnd"/>
      <w:r>
        <w:rPr>
          <w:b/>
          <w:bCs/>
        </w:rPr>
        <w:t xml:space="preserve"> plattform hittar du </w:t>
      </w:r>
      <w:proofErr w:type="spellStart"/>
      <w:r>
        <w:rPr>
          <w:b/>
          <w:bCs/>
        </w:rPr>
        <w:t>Excito</w:t>
      </w:r>
      <w:proofErr w:type="spellEnd"/>
      <w:r>
        <w:rPr>
          <w:b/>
          <w:bCs/>
        </w:rPr>
        <w:t xml:space="preserve">, Tele2 Play, </w:t>
      </w:r>
      <w:proofErr w:type="spellStart"/>
      <w:r>
        <w:rPr>
          <w:b/>
          <w:bCs/>
        </w:rPr>
        <w:t>Cyberia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Vialync</w:t>
      </w:r>
      <w:proofErr w:type="spellEnd"/>
      <w:r>
        <w:rPr>
          <w:b/>
          <w:bCs/>
        </w:rPr>
        <w:t xml:space="preserve"> och Atflick – en ny tjänst som lanseras i höst.</w:t>
      </w:r>
    </w:p>
    <w:p w:rsidR="00402B60" w:rsidRDefault="00402B60" w:rsidP="00302AD2">
      <w:pPr>
        <w:rPr>
          <w:b/>
          <w:bCs/>
        </w:rPr>
      </w:pPr>
    </w:p>
    <w:p w:rsidR="00402B60" w:rsidRDefault="00402B60" w:rsidP="00402B60">
      <w:pPr>
        <w:pStyle w:val="Ingetavstnd"/>
      </w:pPr>
      <w:r w:rsidRPr="00E544AF">
        <w:rPr>
          <w:b/>
          <w:i/>
        </w:rPr>
        <w:t xml:space="preserve">För mer information, kontakta gärna Rudolf </w:t>
      </w:r>
      <w:proofErr w:type="spellStart"/>
      <w:r w:rsidRPr="00E544AF">
        <w:rPr>
          <w:b/>
          <w:i/>
        </w:rPr>
        <w:t>Castillo</w:t>
      </w:r>
      <w:proofErr w:type="spellEnd"/>
      <w:r w:rsidRPr="00E544AF">
        <w:rPr>
          <w:b/>
          <w:i/>
        </w:rPr>
        <w:t xml:space="preserve">, </w:t>
      </w:r>
      <w:proofErr w:type="spellStart"/>
      <w:r w:rsidRPr="00E544AF">
        <w:rPr>
          <w:b/>
          <w:i/>
        </w:rPr>
        <w:t>VionLabs</w:t>
      </w:r>
      <w:proofErr w:type="spellEnd"/>
      <w:r>
        <w:t xml:space="preserve">: </w:t>
      </w:r>
      <w:r w:rsidRPr="00E544AF">
        <w:rPr>
          <w:b/>
        </w:rPr>
        <w:t>rudolf@vionlabs.com</w:t>
      </w:r>
    </w:p>
    <w:p w:rsidR="00402B60" w:rsidRDefault="00402B60" w:rsidP="00302AD2">
      <w:bookmarkStart w:id="0" w:name="_GoBack"/>
      <w:bookmarkEnd w:id="0"/>
    </w:p>
    <w:sectPr w:rsidR="0040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2"/>
    <w:rsid w:val="000B630F"/>
    <w:rsid w:val="00302AD2"/>
    <w:rsid w:val="00402B60"/>
    <w:rsid w:val="00AF4008"/>
    <w:rsid w:val="00BE1894"/>
    <w:rsid w:val="00E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D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302AD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AD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E544A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D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302AD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AD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E544A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Min PC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</dc:creator>
  <cp:lastModifiedBy>Josephine</cp:lastModifiedBy>
  <cp:revision>4</cp:revision>
  <cp:lastPrinted>2013-08-30T07:56:00Z</cp:lastPrinted>
  <dcterms:created xsi:type="dcterms:W3CDTF">2013-08-30T07:21:00Z</dcterms:created>
  <dcterms:modified xsi:type="dcterms:W3CDTF">2013-08-30T07:57:00Z</dcterms:modified>
</cp:coreProperties>
</file>