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3889C" w14:textId="77777777" w:rsidR="00E42325" w:rsidRPr="00C67330" w:rsidRDefault="00921709" w:rsidP="001743F4">
      <w:pPr>
        <w:rPr>
          <w:rFonts w:ascii="Arial" w:hAnsi="Arial"/>
        </w:rPr>
      </w:pPr>
      <w:r w:rsidRPr="00E42325">
        <w:rPr>
          <w:rFonts w:ascii="Arial" w:hAnsi="Arial"/>
        </w:rPr>
        <w:t xml:space="preserve">VEGA præsenterer </w:t>
      </w:r>
    </w:p>
    <w:p w14:paraId="3EDCA7D5" w14:textId="7BE286CD" w:rsidR="00E42325" w:rsidRPr="00C67330" w:rsidRDefault="00921709" w:rsidP="001743F4">
      <w:pPr>
        <w:rPr>
          <w:rFonts w:ascii="Arial" w:hAnsi="Arial"/>
          <w:sz w:val="32"/>
          <w:szCs w:val="32"/>
        </w:rPr>
      </w:pPr>
      <w:r w:rsidRPr="00E42325">
        <w:rPr>
          <w:rFonts w:ascii="Arial" w:hAnsi="Arial"/>
          <w:sz w:val="32"/>
          <w:szCs w:val="32"/>
        </w:rPr>
        <w:t xml:space="preserve">The Great </w:t>
      </w:r>
      <w:proofErr w:type="spellStart"/>
      <w:r w:rsidRPr="00E42325">
        <w:rPr>
          <w:rFonts w:ascii="Arial" w:hAnsi="Arial"/>
          <w:sz w:val="32"/>
          <w:szCs w:val="32"/>
        </w:rPr>
        <w:t>Malarkey</w:t>
      </w:r>
      <w:proofErr w:type="spellEnd"/>
      <w:r w:rsidRPr="00E42325">
        <w:rPr>
          <w:rFonts w:ascii="Arial" w:hAnsi="Arial"/>
          <w:sz w:val="32"/>
          <w:szCs w:val="32"/>
        </w:rPr>
        <w:t xml:space="preserve"> </w:t>
      </w:r>
      <w:r w:rsidR="00701165">
        <w:rPr>
          <w:rFonts w:ascii="Arial" w:hAnsi="Arial"/>
          <w:sz w:val="32"/>
          <w:szCs w:val="32"/>
        </w:rPr>
        <w:t>bringer</w:t>
      </w:r>
      <w:r w:rsidR="000A6B6D">
        <w:rPr>
          <w:rFonts w:ascii="Arial" w:hAnsi="Arial"/>
          <w:sz w:val="32"/>
          <w:szCs w:val="32"/>
        </w:rPr>
        <w:t xml:space="preserve"> syret, cirkus</w:t>
      </w:r>
      <w:r w:rsidR="00701165">
        <w:rPr>
          <w:rFonts w:ascii="Arial" w:hAnsi="Arial"/>
          <w:sz w:val="32"/>
          <w:szCs w:val="32"/>
        </w:rPr>
        <w:t>-</w:t>
      </w:r>
      <w:r w:rsidR="000A6B6D">
        <w:rPr>
          <w:rFonts w:ascii="Arial" w:hAnsi="Arial"/>
          <w:sz w:val="32"/>
          <w:szCs w:val="32"/>
        </w:rPr>
        <w:t>lignende sigøjner</w:t>
      </w:r>
      <w:r w:rsidR="00701165">
        <w:rPr>
          <w:rFonts w:ascii="Arial" w:hAnsi="Arial"/>
          <w:sz w:val="32"/>
          <w:szCs w:val="32"/>
        </w:rPr>
        <w:t>-</w:t>
      </w:r>
      <w:r w:rsidR="000A6B6D">
        <w:rPr>
          <w:rFonts w:ascii="Arial" w:hAnsi="Arial"/>
          <w:sz w:val="32"/>
          <w:szCs w:val="32"/>
        </w:rPr>
        <w:t>punk til Lille VEGA</w:t>
      </w:r>
    </w:p>
    <w:p w14:paraId="7E65C410" w14:textId="02DA18D9" w:rsidR="00701165" w:rsidRDefault="00E42325" w:rsidP="001743F4">
      <w:pPr>
        <w:rPr>
          <w:rFonts w:ascii="Arial" w:hAnsi="Arial"/>
          <w:i/>
        </w:rPr>
      </w:pPr>
      <w:r w:rsidRPr="00E42325">
        <w:rPr>
          <w:rFonts w:ascii="Arial" w:hAnsi="Arial"/>
          <w:i/>
        </w:rPr>
        <w:t xml:space="preserve">Lørdag den </w:t>
      </w:r>
      <w:r w:rsidR="00921709" w:rsidRPr="00E42325">
        <w:rPr>
          <w:rFonts w:ascii="Arial" w:hAnsi="Arial"/>
          <w:i/>
        </w:rPr>
        <w:t xml:space="preserve">6. februar 2016 </w:t>
      </w:r>
      <w:r w:rsidRPr="00E42325">
        <w:rPr>
          <w:rFonts w:ascii="Arial" w:hAnsi="Arial"/>
          <w:i/>
        </w:rPr>
        <w:t>sv</w:t>
      </w:r>
      <w:r w:rsidR="00D1172B">
        <w:rPr>
          <w:rFonts w:ascii="Arial" w:hAnsi="Arial"/>
          <w:i/>
        </w:rPr>
        <w:t>inger det syv mand høje London-b</w:t>
      </w:r>
      <w:r w:rsidR="000A6B6D">
        <w:rPr>
          <w:rFonts w:ascii="Arial" w:hAnsi="Arial"/>
          <w:i/>
        </w:rPr>
        <w:t xml:space="preserve">and The Great </w:t>
      </w:r>
      <w:proofErr w:type="spellStart"/>
      <w:r w:rsidR="000A6B6D">
        <w:rPr>
          <w:rFonts w:ascii="Arial" w:hAnsi="Arial"/>
          <w:i/>
        </w:rPr>
        <w:t>Malarkey</w:t>
      </w:r>
      <w:proofErr w:type="spellEnd"/>
      <w:r w:rsidR="000A6B6D">
        <w:rPr>
          <w:rFonts w:ascii="Arial" w:hAnsi="Arial"/>
          <w:i/>
        </w:rPr>
        <w:t xml:space="preserve"> forb</w:t>
      </w:r>
      <w:r w:rsidRPr="00E42325">
        <w:rPr>
          <w:rFonts w:ascii="Arial" w:hAnsi="Arial"/>
          <w:i/>
        </w:rPr>
        <w:t xml:space="preserve">i Lille VEGA og giver koncert. </w:t>
      </w:r>
      <w:r w:rsidR="00126ECF">
        <w:rPr>
          <w:rFonts w:ascii="Arial" w:hAnsi="Arial"/>
          <w:i/>
        </w:rPr>
        <w:t>En koncert hvor man</w:t>
      </w:r>
      <w:r>
        <w:rPr>
          <w:rFonts w:ascii="Arial" w:hAnsi="Arial"/>
          <w:i/>
        </w:rPr>
        <w:t xml:space="preserve"> kan forvente </w:t>
      </w:r>
      <w:r w:rsidR="00C67330">
        <w:rPr>
          <w:rFonts w:ascii="Arial" w:hAnsi="Arial"/>
          <w:i/>
        </w:rPr>
        <w:t>en musikalsk fest med et højt energi</w:t>
      </w:r>
      <w:r>
        <w:rPr>
          <w:rFonts w:ascii="Arial" w:hAnsi="Arial"/>
          <w:i/>
        </w:rPr>
        <w:t>niveau</w:t>
      </w:r>
      <w:r w:rsidR="00C67330">
        <w:rPr>
          <w:rFonts w:ascii="Arial" w:hAnsi="Arial"/>
          <w:i/>
        </w:rPr>
        <w:t xml:space="preserve"> og Alex </w:t>
      </w:r>
      <w:proofErr w:type="spellStart"/>
      <w:r w:rsidR="00C67330">
        <w:rPr>
          <w:rFonts w:ascii="Arial" w:hAnsi="Arial"/>
          <w:i/>
        </w:rPr>
        <w:t>Warens</w:t>
      </w:r>
      <w:proofErr w:type="spellEnd"/>
      <w:r>
        <w:rPr>
          <w:rFonts w:ascii="Arial" w:hAnsi="Arial"/>
          <w:i/>
        </w:rPr>
        <w:t xml:space="preserve"> stærk</w:t>
      </w:r>
      <w:r w:rsidR="00C67330">
        <w:rPr>
          <w:rFonts w:ascii="Arial" w:hAnsi="Arial"/>
          <w:i/>
        </w:rPr>
        <w:t>e vokal</w:t>
      </w:r>
      <w:r w:rsidR="00126ECF">
        <w:rPr>
          <w:rFonts w:ascii="Arial" w:hAnsi="Arial"/>
          <w:i/>
        </w:rPr>
        <w:t xml:space="preserve">. </w:t>
      </w:r>
      <w:r w:rsidR="00701165">
        <w:rPr>
          <w:rFonts w:ascii="Arial" w:hAnsi="Arial"/>
          <w:i/>
        </w:rPr>
        <w:t xml:space="preserve">GAFFA gav bandet fem stjerner til dette års Tønder Festival.   </w:t>
      </w:r>
    </w:p>
    <w:p w14:paraId="51243353" w14:textId="77777777" w:rsidR="00701165" w:rsidRPr="000F307E" w:rsidRDefault="00701165" w:rsidP="00701165">
      <w:pPr>
        <w:shd w:val="clear" w:color="auto" w:fill="FFFFFF"/>
        <w:autoSpaceDE w:val="0"/>
        <w:autoSpaceDN w:val="0"/>
        <w:adjustRightInd w:val="0"/>
        <w:spacing w:before="225" w:after="225" w:line="255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Fem stjerner til Tønder Festival</w:t>
      </w:r>
      <w:r w:rsidRPr="000F307E">
        <w:rPr>
          <w:rFonts w:ascii="Arial" w:hAnsi="Arial" w:cs="Arial"/>
          <w:b/>
        </w:rPr>
        <w:t xml:space="preserve"> </w:t>
      </w:r>
      <w:r w:rsidRPr="000F307E">
        <w:rPr>
          <w:rFonts w:ascii="Arial" w:hAnsi="Arial" w:cs="Arial"/>
          <w:b/>
        </w:rPr>
        <w:br/>
      </w:r>
      <w:r w:rsidRPr="000F307E">
        <w:rPr>
          <w:rFonts w:ascii="Arial" w:hAnsi="Arial" w:cs="Arial"/>
        </w:rPr>
        <w:t xml:space="preserve">The Great </w:t>
      </w:r>
      <w:proofErr w:type="spellStart"/>
      <w:r w:rsidRPr="000F307E">
        <w:rPr>
          <w:rFonts w:ascii="Arial" w:hAnsi="Arial" w:cs="Arial"/>
        </w:rPr>
        <w:t>Malarkey</w:t>
      </w:r>
      <w:proofErr w:type="spellEnd"/>
      <w:r w:rsidRPr="000F307E">
        <w:rPr>
          <w:rFonts w:ascii="Arial" w:hAnsi="Arial" w:cs="Arial"/>
        </w:rPr>
        <w:t xml:space="preserve"> har spillet på Tønder Festival både i 2013 og 2015 og er på forunderligvis gået hen og blevet publikumsfavoritter. GAFFA gav koncerten i år fem stjerner og bes</w:t>
      </w:r>
      <w:r>
        <w:rPr>
          <w:rFonts w:ascii="Arial" w:hAnsi="Arial" w:cs="Arial"/>
        </w:rPr>
        <w:t>kriver bandet som en energiladning</w:t>
      </w:r>
      <w:r w:rsidRPr="000F307E">
        <w:rPr>
          <w:rFonts w:ascii="Arial" w:hAnsi="Arial" w:cs="Arial"/>
        </w:rPr>
        <w:t>, som kan få alle ud på dansegulvet: ”</w:t>
      </w:r>
      <w:r w:rsidRPr="000F307E">
        <w:rPr>
          <w:rFonts w:ascii="Arial" w:hAnsi="Arial" w:cs="Arial"/>
          <w:i/>
          <w:color w:val="262626"/>
        </w:rPr>
        <w:t>Sjældent har jeg oplevet så intens en koncert på Tønder Festival, hvor et begejstret publikum fra allerførste akkord sprang som besatte rundt på dansegulvet, så gulvbrædderne næsten må give efter</w:t>
      </w:r>
      <w:r w:rsidRPr="000F307E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7DABAD70" w14:textId="77777777" w:rsidR="00701165" w:rsidRDefault="00701165" w:rsidP="00701165">
      <w:pPr>
        <w:shd w:val="clear" w:color="auto" w:fill="FFFFFF"/>
        <w:autoSpaceDE w:val="0"/>
        <w:autoSpaceDN w:val="0"/>
        <w:adjustRightInd w:val="0"/>
        <w:spacing w:before="225" w:after="225" w:line="255" w:lineRule="atLeast"/>
        <w:rPr>
          <w:rStyle w:val="Llink"/>
          <w:rFonts w:ascii="Arial" w:hAnsi="Arial" w:cs="Arial"/>
        </w:rPr>
      </w:pPr>
      <w:r>
        <w:rPr>
          <w:rFonts w:ascii="Arial" w:hAnsi="Arial" w:cs="Arial"/>
        </w:rPr>
        <w:t xml:space="preserve">Læs anmeldelsen her: </w:t>
      </w:r>
      <w:hyperlink r:id="rId5" w:history="1">
        <w:r w:rsidRPr="00F27C13">
          <w:rPr>
            <w:rStyle w:val="Llink"/>
            <w:rFonts w:ascii="Arial" w:hAnsi="Arial" w:cs="Arial"/>
          </w:rPr>
          <w:t>http://gaffa.dk/anmeldelse/98872</w:t>
        </w:r>
      </w:hyperlink>
    </w:p>
    <w:p w14:paraId="6F95FE8D" w14:textId="1A3C8734" w:rsidR="00E42325" w:rsidRPr="00701165" w:rsidRDefault="000F307E" w:rsidP="000A6B6D">
      <w:pPr>
        <w:shd w:val="clear" w:color="auto" w:fill="FFFFFF"/>
        <w:autoSpaceDE w:val="0"/>
        <w:autoSpaceDN w:val="0"/>
        <w:adjustRightInd w:val="0"/>
        <w:spacing w:before="225" w:after="225" w:line="255" w:lineRule="atLeast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</w:rPr>
        <w:t xml:space="preserve">The Great </w:t>
      </w:r>
      <w:proofErr w:type="spellStart"/>
      <w:r>
        <w:rPr>
          <w:rFonts w:ascii="Arial" w:hAnsi="Arial" w:cs="Arial"/>
        </w:rPr>
        <w:t>Malarkey</w:t>
      </w:r>
      <w:proofErr w:type="spellEnd"/>
      <w:r>
        <w:rPr>
          <w:rFonts w:ascii="Arial" w:hAnsi="Arial" w:cs="Arial"/>
        </w:rPr>
        <w:t xml:space="preserve"> kan</w:t>
      </w:r>
      <w:r w:rsidR="00E42325" w:rsidRPr="00E42325">
        <w:rPr>
          <w:rFonts w:ascii="Arial" w:hAnsi="Arial" w:cs="Arial"/>
        </w:rPr>
        <w:t xml:space="preserve"> bedst beskrives som en fabelagtig blanding af syret</w:t>
      </w:r>
      <w:r w:rsidR="000A6B6D">
        <w:rPr>
          <w:rFonts w:ascii="Arial" w:hAnsi="Arial" w:cs="Arial"/>
        </w:rPr>
        <w:t>,</w:t>
      </w:r>
      <w:r w:rsidR="00E42325" w:rsidRPr="00E42325">
        <w:rPr>
          <w:rFonts w:ascii="Arial" w:hAnsi="Arial" w:cs="Arial"/>
        </w:rPr>
        <w:t xml:space="preserve"> cirkus</w:t>
      </w:r>
      <w:r w:rsidR="00701165">
        <w:rPr>
          <w:rFonts w:ascii="Arial" w:hAnsi="Arial" w:cs="Arial"/>
        </w:rPr>
        <w:t>-</w:t>
      </w:r>
      <w:r w:rsidR="00E42325" w:rsidRPr="00E42325">
        <w:rPr>
          <w:rFonts w:ascii="Arial" w:hAnsi="Arial" w:cs="Arial"/>
        </w:rPr>
        <w:t>lignende sigøjner</w:t>
      </w:r>
      <w:r w:rsidR="00701165">
        <w:rPr>
          <w:rFonts w:ascii="Arial" w:hAnsi="Arial" w:cs="Arial"/>
        </w:rPr>
        <w:t>-</w:t>
      </w:r>
      <w:r w:rsidR="00E42325" w:rsidRPr="00E42325">
        <w:rPr>
          <w:rFonts w:ascii="Arial" w:hAnsi="Arial" w:cs="Arial"/>
        </w:rPr>
        <w:t>punk og melankolske slagere</w:t>
      </w:r>
      <w:r>
        <w:rPr>
          <w:rFonts w:ascii="Arial" w:hAnsi="Arial" w:cs="Arial"/>
        </w:rPr>
        <w:t xml:space="preserve">. De er en energibombe, der </w:t>
      </w:r>
      <w:r w:rsidR="00D1172B">
        <w:rPr>
          <w:rFonts w:ascii="Arial" w:hAnsi="Arial" w:cs="Arial"/>
        </w:rPr>
        <w:t xml:space="preserve">skaber en musikalsk tsunami, som </w:t>
      </w:r>
      <w:r>
        <w:rPr>
          <w:rFonts w:ascii="Arial" w:hAnsi="Arial" w:cs="Arial"/>
        </w:rPr>
        <w:t>understøttes</w:t>
      </w:r>
      <w:r w:rsidR="00E42325" w:rsidRPr="00E42325">
        <w:rPr>
          <w:rFonts w:ascii="Arial" w:hAnsi="Arial" w:cs="Arial"/>
        </w:rPr>
        <w:t xml:space="preserve"> af sangerinden Alex </w:t>
      </w:r>
      <w:proofErr w:type="spellStart"/>
      <w:r w:rsidR="00E42325" w:rsidRPr="00E42325">
        <w:rPr>
          <w:rFonts w:ascii="Arial" w:hAnsi="Arial" w:cs="Arial"/>
        </w:rPr>
        <w:t>Wares</w:t>
      </w:r>
      <w:proofErr w:type="spellEnd"/>
      <w:r w:rsidR="00E42325" w:rsidRPr="00E42325">
        <w:rPr>
          <w:rFonts w:ascii="Arial" w:hAnsi="Arial" w:cs="Arial"/>
        </w:rPr>
        <w:t xml:space="preserve"> </w:t>
      </w:r>
      <w:r w:rsidR="000A6B6D">
        <w:rPr>
          <w:rFonts w:ascii="Arial" w:hAnsi="Arial" w:cs="Arial"/>
        </w:rPr>
        <w:t>stærke og kraftfulde stemme</w:t>
      </w:r>
      <w:r>
        <w:rPr>
          <w:rFonts w:ascii="Arial" w:hAnsi="Arial" w:cs="Arial"/>
        </w:rPr>
        <w:t xml:space="preserve"> samt sit</w:t>
      </w:r>
      <w:r w:rsidR="00E42325" w:rsidRPr="00E42325">
        <w:rPr>
          <w:rFonts w:ascii="Arial" w:hAnsi="Arial" w:cs="Arial"/>
        </w:rPr>
        <w:t xml:space="preserve"> intense nærvær på scenen. Hun er et sejt energibundt med en charmerende punk-attitude, som forplanter sig overalt i salen.</w:t>
      </w:r>
      <w:r w:rsidR="000A6B6D">
        <w:rPr>
          <w:rFonts w:ascii="Arial" w:hAnsi="Arial" w:cs="Arial"/>
        </w:rPr>
        <w:br/>
      </w:r>
      <w:r w:rsidR="000A6B6D">
        <w:rPr>
          <w:rFonts w:ascii="Arial" w:hAnsi="Arial" w:cs="Arial"/>
        </w:rPr>
        <w:br/>
      </w:r>
      <w:r w:rsidR="00E42325" w:rsidRPr="00E42325">
        <w:rPr>
          <w:rFonts w:ascii="Arial" w:hAnsi="Arial" w:cs="Arial"/>
          <w:b/>
        </w:rPr>
        <w:t>Et kludetæppe af musikalske udtryk</w:t>
      </w:r>
      <w:r w:rsidR="00E42325">
        <w:rPr>
          <w:rFonts w:ascii="Arial" w:hAnsi="Arial" w:cs="Arial"/>
          <w:b/>
        </w:rPr>
        <w:br/>
      </w:r>
      <w:r w:rsidR="00E42325" w:rsidRPr="000A6B6D">
        <w:rPr>
          <w:rFonts w:ascii="Arial" w:hAnsi="Arial" w:cs="Arial"/>
        </w:rPr>
        <w:t xml:space="preserve">The Great </w:t>
      </w:r>
      <w:proofErr w:type="spellStart"/>
      <w:r w:rsidR="00E42325" w:rsidRPr="000A6B6D">
        <w:rPr>
          <w:rFonts w:ascii="Arial" w:hAnsi="Arial" w:cs="Arial"/>
        </w:rPr>
        <w:t>Malarkey</w:t>
      </w:r>
      <w:proofErr w:type="spellEnd"/>
      <w:r w:rsidR="00E42325" w:rsidRPr="000A6B6D">
        <w:rPr>
          <w:rFonts w:ascii="Arial" w:hAnsi="Arial" w:cs="Arial"/>
        </w:rPr>
        <w:t xml:space="preserve"> </w:t>
      </w:r>
      <w:r w:rsidR="00D1172B" w:rsidRPr="000A6B6D">
        <w:rPr>
          <w:rFonts w:ascii="Arial" w:hAnsi="Arial" w:cs="Arial"/>
        </w:rPr>
        <w:t>giver et</w:t>
      </w:r>
      <w:r w:rsidR="00E42325" w:rsidRPr="000A6B6D">
        <w:rPr>
          <w:rFonts w:ascii="Arial" w:hAnsi="Arial" w:cs="Arial"/>
        </w:rPr>
        <w:t xml:space="preserve"> musikalske udtryk</w:t>
      </w:r>
      <w:r w:rsidR="00D1172B" w:rsidRPr="000A6B6D">
        <w:rPr>
          <w:rFonts w:ascii="Arial" w:hAnsi="Arial" w:cs="Arial"/>
        </w:rPr>
        <w:t>,</w:t>
      </w:r>
      <w:r w:rsidR="00E42325" w:rsidRPr="000A6B6D">
        <w:rPr>
          <w:rFonts w:ascii="Arial" w:hAnsi="Arial" w:cs="Arial"/>
        </w:rPr>
        <w:t xml:space="preserve"> </w:t>
      </w:r>
      <w:r w:rsidR="00D1172B" w:rsidRPr="000A6B6D">
        <w:rPr>
          <w:rFonts w:ascii="Arial" w:hAnsi="Arial" w:cs="Arial"/>
        </w:rPr>
        <w:t xml:space="preserve">der </w:t>
      </w:r>
      <w:r w:rsidR="00E42325" w:rsidRPr="000A6B6D">
        <w:rPr>
          <w:rFonts w:ascii="Arial" w:hAnsi="Arial" w:cs="Arial"/>
        </w:rPr>
        <w:t xml:space="preserve">på alle måder </w:t>
      </w:r>
      <w:r w:rsidR="000A6B6D">
        <w:rPr>
          <w:rFonts w:ascii="Arial" w:hAnsi="Arial" w:cs="Arial"/>
        </w:rPr>
        <w:t>er svært</w:t>
      </w:r>
      <w:r w:rsidR="00E42325" w:rsidRPr="000A6B6D">
        <w:rPr>
          <w:rFonts w:ascii="Arial" w:hAnsi="Arial" w:cs="Arial"/>
        </w:rPr>
        <w:t xml:space="preserve"> at sætte i bås. De nævner selv The </w:t>
      </w:r>
      <w:proofErr w:type="spellStart"/>
      <w:r w:rsidR="00E42325" w:rsidRPr="000A6B6D">
        <w:rPr>
          <w:rFonts w:ascii="Arial" w:hAnsi="Arial" w:cs="Arial"/>
        </w:rPr>
        <w:t>Pogues</w:t>
      </w:r>
      <w:proofErr w:type="spellEnd"/>
      <w:r w:rsidR="00E42325" w:rsidRPr="000A6B6D">
        <w:rPr>
          <w:rFonts w:ascii="Arial" w:hAnsi="Arial" w:cs="Arial"/>
        </w:rPr>
        <w:t xml:space="preserve">, </w:t>
      </w:r>
      <w:proofErr w:type="spellStart"/>
      <w:r w:rsidR="00E42325" w:rsidRPr="000A6B6D">
        <w:rPr>
          <w:rFonts w:ascii="Arial" w:hAnsi="Arial" w:cs="Arial"/>
        </w:rPr>
        <w:t>Mano</w:t>
      </w:r>
      <w:proofErr w:type="spellEnd"/>
      <w:r w:rsidR="00E42325" w:rsidRPr="000A6B6D">
        <w:rPr>
          <w:rFonts w:ascii="Arial" w:hAnsi="Arial" w:cs="Arial"/>
        </w:rPr>
        <w:t xml:space="preserve"> </w:t>
      </w:r>
      <w:proofErr w:type="spellStart"/>
      <w:r w:rsidR="00E42325" w:rsidRPr="000A6B6D">
        <w:rPr>
          <w:rFonts w:ascii="Arial" w:hAnsi="Arial" w:cs="Arial"/>
        </w:rPr>
        <w:t>Negra</w:t>
      </w:r>
      <w:proofErr w:type="spellEnd"/>
      <w:r w:rsidR="00E42325" w:rsidRPr="000A6B6D">
        <w:rPr>
          <w:rFonts w:ascii="Arial" w:hAnsi="Arial" w:cs="Arial"/>
        </w:rPr>
        <w:t>, Nirvana og Tom Waits som inspi</w:t>
      </w:r>
      <w:r w:rsidR="000A6B6D">
        <w:rPr>
          <w:rFonts w:ascii="Arial" w:hAnsi="Arial" w:cs="Arial"/>
        </w:rPr>
        <w:t>rationskilder, men minder en del om</w:t>
      </w:r>
      <w:r w:rsidR="00E42325" w:rsidRPr="000A6B6D">
        <w:rPr>
          <w:rFonts w:ascii="Arial" w:hAnsi="Arial" w:cs="Arial"/>
        </w:rPr>
        <w:t xml:space="preserve"> danske </w:t>
      </w:r>
      <w:proofErr w:type="spellStart"/>
      <w:r w:rsidR="00E42325" w:rsidRPr="000A6B6D">
        <w:rPr>
          <w:rFonts w:ascii="Arial" w:hAnsi="Arial" w:cs="Arial"/>
        </w:rPr>
        <w:t>Tako</w:t>
      </w:r>
      <w:proofErr w:type="spellEnd"/>
      <w:r w:rsidR="00E42325" w:rsidRPr="000A6B6D">
        <w:rPr>
          <w:rFonts w:ascii="Arial" w:hAnsi="Arial" w:cs="Arial"/>
        </w:rPr>
        <w:t xml:space="preserve"> </w:t>
      </w:r>
      <w:proofErr w:type="spellStart"/>
      <w:r w:rsidR="00E42325" w:rsidRPr="000A6B6D">
        <w:rPr>
          <w:rFonts w:ascii="Arial" w:hAnsi="Arial" w:cs="Arial"/>
        </w:rPr>
        <w:t>Lako</w:t>
      </w:r>
      <w:proofErr w:type="spellEnd"/>
      <w:r w:rsidR="000A6B6D">
        <w:rPr>
          <w:rFonts w:ascii="Arial" w:hAnsi="Arial" w:cs="Arial"/>
        </w:rPr>
        <w:t xml:space="preserve"> eller</w:t>
      </w:r>
      <w:r w:rsidR="00E42325" w:rsidRPr="000A6B6D">
        <w:rPr>
          <w:rFonts w:ascii="Arial" w:hAnsi="Arial" w:cs="Arial"/>
        </w:rPr>
        <w:t xml:space="preserve"> </w:t>
      </w:r>
      <w:proofErr w:type="spellStart"/>
      <w:r w:rsidR="00E42325" w:rsidRPr="000A6B6D">
        <w:rPr>
          <w:rFonts w:ascii="Arial" w:hAnsi="Arial" w:cs="Arial"/>
        </w:rPr>
        <w:t>Gongol</w:t>
      </w:r>
      <w:proofErr w:type="spellEnd"/>
      <w:r w:rsidR="00E42325" w:rsidRPr="000A6B6D">
        <w:rPr>
          <w:rFonts w:ascii="Arial" w:hAnsi="Arial" w:cs="Arial"/>
        </w:rPr>
        <w:t xml:space="preserve"> </w:t>
      </w:r>
      <w:proofErr w:type="spellStart"/>
      <w:r w:rsidR="00E42325" w:rsidRPr="000A6B6D">
        <w:rPr>
          <w:rFonts w:ascii="Arial" w:hAnsi="Arial" w:cs="Arial"/>
        </w:rPr>
        <w:t>Bordello</w:t>
      </w:r>
      <w:proofErr w:type="spellEnd"/>
      <w:r w:rsidR="00E42325" w:rsidRPr="000A6B6D">
        <w:rPr>
          <w:rFonts w:ascii="Arial" w:hAnsi="Arial" w:cs="Arial"/>
        </w:rPr>
        <w:t>.</w:t>
      </w:r>
    </w:p>
    <w:p w14:paraId="179B9ECA" w14:textId="1EB79126" w:rsidR="00C67330" w:rsidRDefault="00E42325" w:rsidP="000A6B6D">
      <w:pPr>
        <w:shd w:val="clear" w:color="auto" w:fill="FFFFFF"/>
        <w:autoSpaceDE w:val="0"/>
        <w:autoSpaceDN w:val="0"/>
        <w:adjustRightInd w:val="0"/>
        <w:spacing w:before="225" w:after="225" w:line="255" w:lineRule="atLeast"/>
        <w:rPr>
          <w:rFonts w:ascii="Arial" w:hAnsi="Arial" w:cs="Arial"/>
        </w:rPr>
      </w:pPr>
      <w:r w:rsidRPr="00E42325">
        <w:rPr>
          <w:rFonts w:ascii="Arial" w:hAnsi="Arial" w:cs="Arial"/>
        </w:rPr>
        <w:t xml:space="preserve">The Great </w:t>
      </w:r>
      <w:proofErr w:type="spellStart"/>
      <w:r w:rsidRPr="00E42325">
        <w:rPr>
          <w:rFonts w:ascii="Arial" w:hAnsi="Arial" w:cs="Arial"/>
        </w:rPr>
        <w:t>Malarkey</w:t>
      </w:r>
      <w:proofErr w:type="spellEnd"/>
      <w:r w:rsidRPr="00E42325">
        <w:rPr>
          <w:rFonts w:ascii="Arial" w:hAnsi="Arial" w:cs="Arial"/>
        </w:rPr>
        <w:t xml:space="preserve"> er direkte og måske endda en smule vrede</w:t>
      </w:r>
      <w:r w:rsidR="00D1172B">
        <w:rPr>
          <w:rFonts w:ascii="Arial" w:hAnsi="Arial" w:cs="Arial"/>
        </w:rPr>
        <w:t xml:space="preserve"> i deres udtryk og tekstunivers. Men de serverer m</w:t>
      </w:r>
      <w:bookmarkStart w:id="0" w:name="_GoBack"/>
      <w:bookmarkEnd w:id="0"/>
      <w:r w:rsidR="00D1172B">
        <w:rPr>
          <w:rFonts w:ascii="Arial" w:hAnsi="Arial" w:cs="Arial"/>
        </w:rPr>
        <w:t>usikken</w:t>
      </w:r>
      <w:r w:rsidRPr="00E42325">
        <w:rPr>
          <w:rFonts w:ascii="Arial" w:hAnsi="Arial" w:cs="Arial"/>
        </w:rPr>
        <w:t xml:space="preserve"> med så meget</w:t>
      </w:r>
      <w:r w:rsidR="000A6B6D">
        <w:rPr>
          <w:rFonts w:ascii="Arial" w:hAnsi="Arial" w:cs="Arial"/>
        </w:rPr>
        <w:t xml:space="preserve"> humor og kærlighed, at det er umuligt</w:t>
      </w:r>
      <w:r w:rsidRPr="00E42325">
        <w:rPr>
          <w:rFonts w:ascii="Arial" w:hAnsi="Arial" w:cs="Arial"/>
        </w:rPr>
        <w:t xml:space="preserve"> ikke at blive revet med af ren og skær begejstring over deres smittende energiudladninger og de efterlader altid et begejstret og storsvedende publikum.</w:t>
      </w:r>
    </w:p>
    <w:p w14:paraId="5901A62B" w14:textId="2F50AD05" w:rsidR="000A6B6D" w:rsidRDefault="000A6B6D" w:rsidP="000A6B6D">
      <w:pPr>
        <w:shd w:val="clear" w:color="auto" w:fill="FFFFFF"/>
        <w:autoSpaceDE w:val="0"/>
        <w:autoSpaceDN w:val="0"/>
        <w:adjustRightInd w:val="0"/>
        <w:spacing w:before="225" w:after="225" w:line="255" w:lineRule="atLeast"/>
        <w:rPr>
          <w:rFonts w:ascii="Arial" w:hAnsi="Arial" w:cs="Arial"/>
        </w:rPr>
      </w:pPr>
      <w:r w:rsidRPr="00E42325">
        <w:rPr>
          <w:rFonts w:ascii="Arial" w:hAnsi="Arial" w:cs="Arial"/>
        </w:rPr>
        <w:t>De har efterhånden spillet en del koncerter i Danma</w:t>
      </w:r>
      <w:r>
        <w:rPr>
          <w:rFonts w:ascii="Arial" w:hAnsi="Arial" w:cs="Arial"/>
        </w:rPr>
        <w:t>rk og hver gang med stor succes. S</w:t>
      </w:r>
      <w:r w:rsidRPr="00E42325">
        <w:rPr>
          <w:rFonts w:ascii="Arial" w:hAnsi="Arial" w:cs="Arial"/>
        </w:rPr>
        <w:t xml:space="preserve">impelthen fordi de hver eneste gang leverer en uforglemmelig musikalsk fest og </w:t>
      </w:r>
      <w:r>
        <w:rPr>
          <w:rFonts w:ascii="Arial" w:hAnsi="Arial" w:cs="Arial"/>
        </w:rPr>
        <w:t xml:space="preserve">en </w:t>
      </w:r>
      <w:r w:rsidRPr="00E42325">
        <w:rPr>
          <w:rFonts w:ascii="Arial" w:hAnsi="Arial" w:cs="Arial"/>
        </w:rPr>
        <w:t>vild energi, der gør det umuligt at holde sig i ro, Så forbered dig på vild musikglæde og musisk fest</w:t>
      </w:r>
      <w:r>
        <w:rPr>
          <w:rFonts w:ascii="Arial" w:hAnsi="Arial" w:cs="Arial"/>
        </w:rPr>
        <w:t>,</w:t>
      </w:r>
      <w:r w:rsidRPr="00E42325">
        <w:rPr>
          <w:rFonts w:ascii="Arial" w:hAnsi="Arial" w:cs="Arial"/>
        </w:rPr>
        <w:t xml:space="preserve"> når The Great </w:t>
      </w:r>
      <w:proofErr w:type="spellStart"/>
      <w:r w:rsidRPr="00E42325">
        <w:rPr>
          <w:rFonts w:ascii="Arial" w:hAnsi="Arial" w:cs="Arial"/>
        </w:rPr>
        <w:t>Malarkey</w:t>
      </w:r>
      <w:proofErr w:type="spellEnd"/>
      <w:r w:rsidRPr="00E42325">
        <w:rPr>
          <w:rFonts w:ascii="Arial" w:hAnsi="Arial" w:cs="Arial"/>
        </w:rPr>
        <w:t xml:space="preserve"> kommer på besøg</w:t>
      </w:r>
      <w:r>
        <w:rPr>
          <w:rFonts w:ascii="Arial" w:hAnsi="Arial" w:cs="Arial"/>
        </w:rPr>
        <w:t xml:space="preserve"> i Lille VEGA lørdag den 6. februar 2016</w:t>
      </w:r>
      <w:r w:rsidRPr="00E42325">
        <w:rPr>
          <w:rFonts w:ascii="Arial" w:hAnsi="Arial" w:cs="Arial"/>
        </w:rPr>
        <w:t>.</w:t>
      </w:r>
    </w:p>
    <w:p w14:paraId="2A38268B" w14:textId="05CD9F29" w:rsidR="00E42325" w:rsidRPr="000A6B6D" w:rsidRDefault="00C67330" w:rsidP="000A6B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96A5D">
        <w:rPr>
          <w:rFonts w:ascii="Arial" w:hAnsi="Arial" w:cs="Arial"/>
          <w:b/>
          <w:bCs/>
        </w:rPr>
        <w:t>Fakta om koncerten:</w:t>
      </w:r>
      <w:r w:rsidR="00B36A9A">
        <w:rPr>
          <w:rFonts w:ascii="Arial" w:hAnsi="Arial" w:cs="Arial"/>
        </w:rPr>
        <w:br/>
        <w:t xml:space="preserve">The Great </w:t>
      </w:r>
      <w:proofErr w:type="spellStart"/>
      <w:r w:rsidR="00B36A9A">
        <w:rPr>
          <w:rFonts w:ascii="Arial" w:hAnsi="Arial" w:cs="Arial"/>
        </w:rPr>
        <w:t>Malarkey</w:t>
      </w:r>
      <w:proofErr w:type="spellEnd"/>
      <w:r>
        <w:rPr>
          <w:rFonts w:ascii="Arial" w:hAnsi="Arial" w:cs="Arial"/>
        </w:rPr>
        <w:t xml:space="preserve"> (UK</w:t>
      </w:r>
      <w:r w:rsidRPr="00A96A5D">
        <w:rPr>
          <w:rFonts w:ascii="Arial" w:hAnsi="Arial" w:cs="Arial"/>
        </w:rPr>
        <w:t>)</w:t>
      </w:r>
      <w:r>
        <w:rPr>
          <w:rFonts w:ascii="Arial" w:hAnsi="Arial" w:cs="Arial"/>
        </w:rPr>
        <w:br/>
        <w:t>Lørdag den 6</w:t>
      </w:r>
      <w:r w:rsidRPr="00A96A5D">
        <w:rPr>
          <w:rFonts w:ascii="Arial" w:hAnsi="Arial" w:cs="Arial"/>
        </w:rPr>
        <w:t xml:space="preserve">. februar </w:t>
      </w:r>
      <w:r w:rsidR="00E22BF8">
        <w:rPr>
          <w:rFonts w:ascii="Arial" w:hAnsi="Arial" w:cs="Arial"/>
        </w:rPr>
        <w:t xml:space="preserve">2016 </w:t>
      </w:r>
      <w:r w:rsidRPr="00A96A5D">
        <w:rPr>
          <w:rFonts w:ascii="Arial" w:hAnsi="Arial" w:cs="Arial"/>
        </w:rPr>
        <w:t>kl. 21</w:t>
      </w:r>
      <w:r>
        <w:rPr>
          <w:rFonts w:ascii="Arial" w:hAnsi="Arial" w:cs="Arial"/>
        </w:rPr>
        <w:br/>
        <w:t>Lille</w:t>
      </w:r>
      <w:r w:rsidRPr="00A96A5D">
        <w:rPr>
          <w:rFonts w:ascii="Arial" w:hAnsi="Arial" w:cs="Arial"/>
        </w:rPr>
        <w:t xml:space="preserve"> VEGA, Enghavevej 40, 1674 Kbh. V</w:t>
      </w:r>
      <w:r>
        <w:rPr>
          <w:rFonts w:ascii="Arial" w:hAnsi="Arial" w:cs="Arial"/>
        </w:rPr>
        <w:br/>
        <w:t>125</w:t>
      </w:r>
      <w:r w:rsidRPr="00A96A5D">
        <w:rPr>
          <w:rFonts w:ascii="Arial" w:hAnsi="Arial" w:cs="Arial"/>
        </w:rPr>
        <w:t xml:space="preserve"> kr. + gebyr</w:t>
      </w:r>
      <w:r>
        <w:rPr>
          <w:rFonts w:ascii="Arial" w:hAnsi="Arial" w:cs="Arial"/>
        </w:rPr>
        <w:br/>
      </w:r>
      <w:r w:rsidRPr="00A96A5D">
        <w:rPr>
          <w:rFonts w:ascii="Arial" w:hAnsi="Arial" w:cs="Arial"/>
        </w:rPr>
        <w:t xml:space="preserve">Forsalg via </w:t>
      </w:r>
      <w:proofErr w:type="spellStart"/>
      <w:r w:rsidRPr="00A96A5D">
        <w:rPr>
          <w:rFonts w:ascii="Arial" w:hAnsi="Arial" w:cs="Arial"/>
        </w:rPr>
        <w:t>VEGAs</w:t>
      </w:r>
      <w:proofErr w:type="spellEnd"/>
      <w:r w:rsidRPr="00A96A5D">
        <w:rPr>
          <w:rFonts w:ascii="Arial" w:hAnsi="Arial" w:cs="Arial"/>
        </w:rPr>
        <w:t xml:space="preserve"> hjemmeside og Billetnet.</w:t>
      </w:r>
      <w:r>
        <w:rPr>
          <w:rFonts w:ascii="Arial" w:hAnsi="Arial" w:cs="Arial"/>
        </w:rPr>
        <w:br/>
      </w:r>
      <w:hyperlink r:id="rId6" w:history="1">
        <w:r w:rsidRPr="00A96A5D">
          <w:rPr>
            <w:rFonts w:ascii="Arial" w:hAnsi="Arial" w:cs="Arial"/>
          </w:rPr>
          <w:t>L</w:t>
        </w:r>
        <w:r>
          <w:rPr>
            <w:rFonts w:ascii="Arial" w:hAnsi="Arial" w:cs="Arial"/>
          </w:rPr>
          <w:t xml:space="preserve">æs mere om koncerten med The Great </w:t>
        </w:r>
        <w:proofErr w:type="spellStart"/>
        <w:r>
          <w:rPr>
            <w:rFonts w:ascii="Arial" w:hAnsi="Arial" w:cs="Arial"/>
          </w:rPr>
          <w:t>Malarkey</w:t>
        </w:r>
        <w:proofErr w:type="spellEnd"/>
        <w:r w:rsidRPr="00A96A5D">
          <w:rPr>
            <w:rFonts w:ascii="Arial" w:hAnsi="Arial" w:cs="Arial"/>
          </w:rPr>
          <w:t xml:space="preserve"> og køb billet her.</w:t>
        </w:r>
      </w:hyperlink>
    </w:p>
    <w:sectPr w:rsidR="00E42325" w:rsidRPr="000A6B6D" w:rsidSect="00921709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A6B6D"/>
    <w:rsid w:val="000F307E"/>
    <w:rsid w:val="000F65A5"/>
    <w:rsid w:val="00126ECF"/>
    <w:rsid w:val="00154D25"/>
    <w:rsid w:val="001743F4"/>
    <w:rsid w:val="00634563"/>
    <w:rsid w:val="00701165"/>
    <w:rsid w:val="00921709"/>
    <w:rsid w:val="00AC0396"/>
    <w:rsid w:val="00B36A9A"/>
    <w:rsid w:val="00C67330"/>
    <w:rsid w:val="00D1172B"/>
    <w:rsid w:val="00DD4576"/>
    <w:rsid w:val="00E22BF8"/>
    <w:rsid w:val="00E4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3FE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25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4D25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Llink">
    <w:name w:val="Hyperlink"/>
    <w:basedOn w:val="Standardskrifttypeiafsnit"/>
    <w:uiPriority w:val="99"/>
    <w:unhideWhenUsed/>
    <w:rsid w:val="000F3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25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4D25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Llink">
    <w:name w:val="Hyperlink"/>
    <w:basedOn w:val="Standardskrifttypeiafsnit"/>
    <w:uiPriority w:val="99"/>
    <w:unhideWhenUsed/>
    <w:rsid w:val="000F3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37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72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6002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single" w:sz="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affa.dk/anmeldelse/98872" TargetMode="External"/><Relationship Id="rId6" Type="http://schemas.openxmlformats.org/officeDocument/2006/relationships/hyperlink" Target="http://vega.dk/arrangementer/bikstok-17559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366</Words>
  <Characters>2239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rfe52</dc:creator>
  <cp:lastModifiedBy>Emma Beck</cp:lastModifiedBy>
  <cp:revision>5</cp:revision>
  <dcterms:created xsi:type="dcterms:W3CDTF">2015-10-21T09:11:00Z</dcterms:created>
  <dcterms:modified xsi:type="dcterms:W3CDTF">2015-10-21T09:50:00Z</dcterms:modified>
</cp:coreProperties>
</file>