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D593F" w:rsidRPr="00987339" w:rsidRDefault="00224F38" w:rsidP="00ED593F">
      <w:pPr>
        <w:rPr>
          <w:rFonts w:ascii="Bookman Old Style" w:hAnsi="Bookman Old Style"/>
          <w:b/>
        </w:rPr>
      </w:pPr>
      <w:r>
        <w:rPr>
          <w:rFonts w:ascii="Bookman Old Style" w:hAnsi="Bookman Old Style"/>
          <w:sz w:val="24"/>
          <w:szCs w:val="24"/>
        </w:rPr>
        <w:t>Göteborg i</w:t>
      </w:r>
      <w:r w:rsidR="007D350E">
        <w:rPr>
          <w:rFonts w:ascii="Bookman Old Style" w:hAnsi="Bookman Old Style"/>
          <w:sz w:val="24"/>
          <w:szCs w:val="24"/>
        </w:rPr>
        <w:t xml:space="preserve"> mars 2016</w:t>
      </w:r>
    </w:p>
    <w:p w:rsidR="00ED593F" w:rsidRPr="00987339" w:rsidRDefault="00ED593F" w:rsidP="00ED593F">
      <w:pPr>
        <w:rPr>
          <w:rFonts w:ascii="Bookman Old Style" w:hAnsi="Bookman Old Style"/>
          <w:b/>
        </w:rPr>
      </w:pPr>
    </w:p>
    <w:p w:rsidR="00ED593F" w:rsidRPr="00987339" w:rsidRDefault="00ED593F" w:rsidP="00ED593F">
      <w:pPr>
        <w:rPr>
          <w:rFonts w:ascii="Bookman Old Style" w:hAnsi="Bookman Old Style"/>
        </w:rPr>
      </w:pPr>
    </w:p>
    <w:p w:rsidR="007D350E" w:rsidRPr="007D350E" w:rsidRDefault="007D350E" w:rsidP="007D350E">
      <w:pPr>
        <w:spacing w:after="360" w:line="240" w:lineRule="auto"/>
        <w:textAlignment w:val="baseline"/>
        <w:rPr>
          <w:rFonts w:ascii="Century Gothic" w:eastAsia="Times New Roman" w:hAnsi="Century Gothic" w:cs="Arial"/>
          <w:b/>
          <w:color w:val="333333"/>
          <w:lang w:eastAsia="sv-SE"/>
        </w:rPr>
      </w:pPr>
      <w:r w:rsidRPr="007D350E">
        <w:rPr>
          <w:rFonts w:ascii="Century Gothic" w:eastAsia="Times New Roman" w:hAnsi="Century Gothic" w:cs="Arial"/>
          <w:b/>
          <w:color w:val="333333"/>
          <w:lang w:eastAsia="sv-SE"/>
        </w:rPr>
        <w:t>Kommunal VA-anslutning till Björnön i Västerås</w:t>
      </w:r>
    </w:p>
    <w:p w:rsidR="007D350E" w:rsidRPr="00DE471A" w:rsidRDefault="007D350E" w:rsidP="007D350E">
      <w:pPr>
        <w:spacing w:after="160" w:line="259" w:lineRule="auto"/>
        <w:rPr>
          <w:rFonts w:ascii="Bookman Old Style" w:hAnsi="Bookman Old Style"/>
          <w:i/>
        </w:rPr>
      </w:pPr>
      <w:r w:rsidRPr="00DE471A">
        <w:rPr>
          <w:rFonts w:ascii="Bookman Old Style" w:hAnsi="Bookman Old Style"/>
          <w:i/>
        </w:rPr>
        <w:t>Björnön ligger i Mälaren alldeles vid södra änden av Västerås flygplats. Ön är naturreservat sedan 60-talet och ett populärt utflyktsmål för Västeråsare med lust på utomhusaktiviteter. Här finns löparspår, badplatser, skidbacke, husvagnscamping, en semesterby och en restaurang. Målet är att Björnöns funktion som stadsnära frilufts- och rekreationsområde ska stärkas och utvecklas samtidigt som öns naturvärden ska säkras och skötas på ett ändamålsenligt och hållbart sätt. Som ett led i den ambitionen förnyas vatten- och avloppsnätet i området.</w:t>
      </w:r>
    </w:p>
    <w:p w:rsidR="007D350E" w:rsidRDefault="007D350E" w:rsidP="007D350E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</w:rPr>
      </w:pPr>
      <w:r>
        <w:rPr>
          <w:rFonts w:ascii="Century Gothic" w:hAnsi="Century Gothic" w:cs="Arial"/>
        </w:rPr>
        <w:t>Västerås stad har via sin entreprenör Peab beställt en ny VA-anslutning mellan fastlandet och Björnön och Styrud fick förtroendet att genomföra ledningsdragningen från flygplatsen vid Hässelösundet, under sjöbottnen, till Björnöns midja. En sträcka på drygt 900 meter i delvis okända markförhållanden.</w:t>
      </w:r>
    </w:p>
    <w:p w:rsidR="00D6488F" w:rsidRDefault="00D6488F" w:rsidP="007D350E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</w:rPr>
      </w:pPr>
    </w:p>
    <w:p w:rsidR="007D350E" w:rsidRDefault="007D350E" w:rsidP="00D6488F">
      <w:pPr>
        <w:rPr>
          <w:rFonts w:ascii="Century Gothic" w:hAnsi="Century Gothic" w:cs="Arial"/>
        </w:rPr>
      </w:pPr>
      <w:r>
        <w:rPr>
          <w:rFonts w:ascii="Century Gothic" w:hAnsi="Century Gothic" w:cs="Arial"/>
        </w:rPr>
        <w:t>Till den här ganska tuffa uppgiften användes en D100-maskin, en av de större borriggarna för styrd borrning. Magnus Norrström, projektledare på Styrud, såg två stora utmaningar i projektet:</w:t>
      </w:r>
    </w:p>
    <w:p w:rsidR="007D350E" w:rsidRDefault="00D6488F" w:rsidP="00D6488F">
      <w:pPr>
        <w:rPr>
          <w:rFonts w:ascii="Century Gothic" w:hAnsi="Century Gothic" w:cs="Arial"/>
        </w:rPr>
      </w:pPr>
      <w:r>
        <w:rPr>
          <w:rFonts w:ascii="Century Gothic" w:hAnsi="Century Gothic" w:cs="Arial"/>
        </w:rPr>
        <w:t xml:space="preserve"> </w:t>
      </w:r>
      <w:proofErr w:type="gramStart"/>
      <w:r>
        <w:rPr>
          <w:rFonts w:ascii="Century Gothic" w:hAnsi="Century Gothic" w:cs="Arial"/>
        </w:rPr>
        <w:t>-</w:t>
      </w:r>
      <w:proofErr w:type="gramEnd"/>
      <w:r>
        <w:rPr>
          <w:rFonts w:ascii="Century Gothic" w:hAnsi="Century Gothic" w:cs="Arial"/>
        </w:rPr>
        <w:t xml:space="preserve"> </w:t>
      </w:r>
      <w:r w:rsidR="007D350E">
        <w:rPr>
          <w:rFonts w:ascii="Century Gothic" w:hAnsi="Century Gothic" w:cs="Arial"/>
        </w:rPr>
        <w:t xml:space="preserve">Bara längden på borrningen var ju en utmaning i sig och vi visste dessutom att vi skulle förbi två tuffa partier med sten och berg, </w:t>
      </w:r>
      <w:r>
        <w:rPr>
          <w:rFonts w:ascii="Century Gothic" w:hAnsi="Century Gothic" w:cs="Arial"/>
        </w:rPr>
        <w:t xml:space="preserve">som kunde sätta käppar i hjulet, säger Magnus </w:t>
      </w:r>
    </w:p>
    <w:p w:rsidR="00D6488F" w:rsidRDefault="00D6488F" w:rsidP="007D350E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</w:rPr>
      </w:pPr>
    </w:p>
    <w:p w:rsidR="00D6488F" w:rsidRDefault="00D6488F" w:rsidP="00D6488F">
      <w:pPr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 w:cs="Arial"/>
        </w:rPr>
      </w:pPr>
      <w:r w:rsidRPr="00F24C6B">
        <w:rPr>
          <w:rFonts w:ascii="Century Gothic" w:hAnsi="Century Gothic"/>
          <w:noProof/>
          <w:lang w:eastAsia="sv-SE"/>
        </w:rPr>
        <w:drawing>
          <wp:inline distT="0" distB="0" distL="0" distR="0">
            <wp:extent cx="2981960" cy="2769235"/>
            <wp:effectExtent l="0" t="0" r="8890" b="0"/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960" cy="2769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488F" w:rsidRDefault="00D6488F" w:rsidP="007D350E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</w:rPr>
      </w:pPr>
    </w:p>
    <w:p w:rsidR="00D6488F" w:rsidRPr="00D6488F" w:rsidRDefault="00D6488F" w:rsidP="00D6488F">
      <w:pPr>
        <w:ind w:left="360"/>
        <w:rPr>
          <w:rFonts w:ascii="Bookman Old Style" w:hAnsi="Bookman Old Style"/>
          <w:i/>
          <w:sz w:val="20"/>
          <w:szCs w:val="20"/>
        </w:rPr>
      </w:pPr>
      <w:r>
        <w:rPr>
          <w:rFonts w:ascii="Century Gothic" w:hAnsi="Century Gothic"/>
          <w:sz w:val="18"/>
          <w:szCs w:val="18"/>
        </w:rPr>
        <w:tab/>
      </w:r>
      <w:r w:rsidRPr="00D6488F">
        <w:rPr>
          <w:rFonts w:ascii="Bookman Old Style" w:hAnsi="Bookman Old Style"/>
          <w:i/>
          <w:sz w:val="20"/>
          <w:szCs w:val="20"/>
        </w:rPr>
        <w:t>Ledningssträckan Björnön-Hässelösundet-flygplatsen. 921 meter.</w:t>
      </w:r>
    </w:p>
    <w:p w:rsidR="00D6488F" w:rsidRDefault="00D6488F" w:rsidP="007D350E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</w:rPr>
      </w:pPr>
    </w:p>
    <w:p w:rsidR="00D6488F" w:rsidRDefault="00D6488F" w:rsidP="007D350E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</w:rPr>
      </w:pPr>
    </w:p>
    <w:p w:rsidR="00D6488F" w:rsidRDefault="00D6488F" w:rsidP="007D350E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</w:rPr>
      </w:pPr>
    </w:p>
    <w:p w:rsidR="00D6488F" w:rsidRDefault="00D6488F" w:rsidP="00D6488F">
      <w:pPr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 w:cs="Arial"/>
        </w:rPr>
      </w:pPr>
      <w:r w:rsidRPr="00D6488F">
        <w:rPr>
          <w:rFonts w:ascii="Century Gothic" w:hAnsi="Century Gothic" w:cs="Arial"/>
          <w:noProof/>
          <w:lang w:eastAsia="sv-SE"/>
        </w:rPr>
        <w:drawing>
          <wp:inline distT="0" distB="0" distL="0" distR="0" wp14:anchorId="428FA309" wp14:editId="1B6E629E">
            <wp:extent cx="3193366" cy="2386608"/>
            <wp:effectExtent l="0" t="0" r="7620" b="0"/>
            <wp:docPr id="7" name="Bildobjekt 7" descr="S:\Hemsidan\Nyheter\Borrning på Björn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Hemsidan\Nyheter\Borrning på Björnö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6740" cy="2389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488F" w:rsidRDefault="00D6488F" w:rsidP="00D6488F">
      <w:pPr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 w:cs="Arial"/>
        </w:rPr>
      </w:pPr>
    </w:p>
    <w:p w:rsidR="00D6488F" w:rsidRPr="00D6488F" w:rsidRDefault="00D6488F" w:rsidP="00D6488F">
      <w:pPr>
        <w:ind w:left="360"/>
        <w:jc w:val="center"/>
        <w:rPr>
          <w:rFonts w:ascii="Bookman Old Style" w:hAnsi="Bookman Old Style"/>
          <w:i/>
          <w:sz w:val="20"/>
          <w:szCs w:val="20"/>
        </w:rPr>
      </w:pPr>
      <w:r w:rsidRPr="00D6488F">
        <w:rPr>
          <w:rFonts w:ascii="Bookman Old Style" w:hAnsi="Bookman Old Style"/>
          <w:i/>
          <w:sz w:val="20"/>
          <w:szCs w:val="20"/>
        </w:rPr>
        <w:t>Styrud borrning</w:t>
      </w:r>
      <w:r w:rsidRPr="00D6488F">
        <w:rPr>
          <w:rFonts w:ascii="Bookman Old Style" w:hAnsi="Bookman Old Style"/>
          <w:i/>
          <w:sz w:val="20"/>
          <w:szCs w:val="20"/>
        </w:rPr>
        <w:t xml:space="preserve"> pågår med D100.</w:t>
      </w:r>
    </w:p>
    <w:p w:rsidR="00D6488F" w:rsidRDefault="00D6488F" w:rsidP="00D6488F">
      <w:pPr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 w:cs="Arial"/>
        </w:rPr>
      </w:pPr>
    </w:p>
    <w:p w:rsidR="00D6488F" w:rsidRDefault="007D350E" w:rsidP="00D6488F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</w:rPr>
      </w:pPr>
      <w:r>
        <w:rPr>
          <w:rFonts w:ascii="Century Gothic" w:hAnsi="Century Gothic" w:cs="Arial"/>
        </w:rPr>
        <w:t xml:space="preserve">Borrningen utfördes från ön mot fastlandet och efter framgångsrik pilotborrning skulle nästan en kilometer skyddsrör (315mm) dras med tillbaka. Att lägga ut en kilometer rör inför </w:t>
      </w:r>
      <w:proofErr w:type="gramStart"/>
      <w:r>
        <w:rPr>
          <w:rFonts w:ascii="Century Gothic" w:hAnsi="Century Gothic" w:cs="Arial"/>
        </w:rPr>
        <w:t>hemdrag</w:t>
      </w:r>
      <w:proofErr w:type="gramEnd"/>
      <w:r>
        <w:rPr>
          <w:rFonts w:ascii="Century Gothic" w:hAnsi="Century Gothic" w:cs="Arial"/>
        </w:rPr>
        <w:t xml:space="preserve"> är ingen självklarhet – det tar ju rätt mycket plats! Ett påbörjat </w:t>
      </w:r>
      <w:proofErr w:type="gramStart"/>
      <w:r>
        <w:rPr>
          <w:rFonts w:ascii="Century Gothic" w:hAnsi="Century Gothic" w:cs="Arial"/>
        </w:rPr>
        <w:t>hemdrag</w:t>
      </w:r>
      <w:proofErr w:type="gramEnd"/>
      <w:r>
        <w:rPr>
          <w:rFonts w:ascii="Century Gothic" w:hAnsi="Century Gothic" w:cs="Arial"/>
        </w:rPr>
        <w:t xml:space="preserve"> vill man helst inte avbryta, eftersom det finns risk att det fastnar, men här fick lösningen ändå bli att dela upp röret i två delar och pausa för att svetsa på den andra halvan. Hemdraget lyckades och med det var ännu en rekordborrning från Styrud ett faktum; 921 meter styrd borrning med D100 under tre dagar i februari.</w:t>
      </w:r>
    </w:p>
    <w:p w:rsidR="007D350E" w:rsidRDefault="007D350E" w:rsidP="00D6488F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</w:rPr>
      </w:pPr>
      <w:r>
        <w:rPr>
          <w:rFonts w:ascii="Century Gothic" w:hAnsi="Century Gothic" w:cs="Arial"/>
        </w:rPr>
        <w:t xml:space="preserve"> </w:t>
      </w:r>
    </w:p>
    <w:p w:rsidR="007D350E" w:rsidRDefault="007D350E" w:rsidP="00D6488F">
      <w:pPr>
        <w:pStyle w:val="Liststycke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right="-426"/>
        <w:rPr>
          <w:rFonts w:ascii="Century Gothic" w:hAnsi="Century Gothic"/>
        </w:rPr>
      </w:pPr>
      <w:r w:rsidRPr="004B334F">
        <w:rPr>
          <w:rFonts w:ascii="Century Gothic" w:hAnsi="Century Gothic" w:cs="Arial"/>
        </w:rPr>
        <w:t xml:space="preserve">Detta är den längsta borrningen </w:t>
      </w:r>
      <w:r>
        <w:rPr>
          <w:rFonts w:ascii="Century Gothic" w:hAnsi="Century Gothic" w:cs="Arial"/>
        </w:rPr>
        <w:t xml:space="preserve">som gjorts </w:t>
      </w:r>
      <w:r w:rsidRPr="004B334F">
        <w:rPr>
          <w:rFonts w:ascii="Century Gothic" w:hAnsi="Century Gothic" w:cs="Arial"/>
        </w:rPr>
        <w:t xml:space="preserve">med den typen av maskin, säger Magnus Norrström nöjt och gläds med den stolta trion som genomförde rekordborrningen: </w:t>
      </w:r>
      <w:r w:rsidRPr="004B334F">
        <w:rPr>
          <w:rFonts w:ascii="Century Gothic" w:hAnsi="Century Gothic"/>
        </w:rPr>
        <w:t>Kristoffer Möhlenbrock, Nisse Wes</w:t>
      </w:r>
      <w:r>
        <w:rPr>
          <w:rFonts w:ascii="Century Gothic" w:hAnsi="Century Gothic"/>
        </w:rPr>
        <w:t>tberg och</w:t>
      </w:r>
      <w:r w:rsidRPr="004B334F">
        <w:rPr>
          <w:rFonts w:ascii="Century Gothic" w:hAnsi="Century Gothic"/>
        </w:rPr>
        <w:t xml:space="preserve"> Tobbe</w:t>
      </w:r>
      <w:r>
        <w:rPr>
          <w:rFonts w:ascii="Century Gothic" w:hAnsi="Century Gothic"/>
        </w:rPr>
        <w:t xml:space="preserve"> Söderström.</w:t>
      </w:r>
    </w:p>
    <w:p w:rsidR="007D350E" w:rsidRDefault="007D350E" w:rsidP="007D350E">
      <w:pPr>
        <w:autoSpaceDE w:val="0"/>
        <w:autoSpaceDN w:val="0"/>
        <w:adjustRightInd w:val="0"/>
        <w:spacing w:after="0" w:line="240" w:lineRule="auto"/>
        <w:rPr>
          <w:rFonts w:ascii="Century Gothic" w:hAnsi="Century Gothic"/>
        </w:rPr>
      </w:pPr>
    </w:p>
    <w:p w:rsidR="00D6488F" w:rsidRDefault="00D6488F" w:rsidP="007D350E">
      <w:pPr>
        <w:autoSpaceDE w:val="0"/>
        <w:autoSpaceDN w:val="0"/>
        <w:adjustRightInd w:val="0"/>
        <w:spacing w:after="0" w:line="240" w:lineRule="auto"/>
        <w:rPr>
          <w:rFonts w:ascii="Century Gothic" w:hAnsi="Century Gothic"/>
        </w:rPr>
      </w:pPr>
      <w:r w:rsidRPr="00D6488F">
        <w:rPr>
          <w:rFonts w:ascii="Century Gothic" w:hAnsi="Century Gothic"/>
          <w:noProof/>
          <w:lang w:eastAsia="sv-SE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3756074</wp:posOffset>
            </wp:positionH>
            <wp:positionV relativeFrom="paragraph">
              <wp:posOffset>5080</wp:posOffset>
            </wp:positionV>
            <wp:extent cx="2032000" cy="2712370"/>
            <wp:effectExtent l="0" t="0" r="6350" b="0"/>
            <wp:wrapSquare wrapText="bothSides"/>
            <wp:docPr id="8" name="Bildobjekt 8" descr="S:\Bildarkiv\Ledningsbyggande\Styrd borrning\Björnö Västerås\Stolt tr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:\Bildarkiv\Ledningsbyggande\Styrd borrning\Björnö Västerås\Stolt trio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0" cy="271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350E" w:rsidRDefault="007D350E" w:rsidP="007D350E">
      <w:pPr>
        <w:autoSpaceDE w:val="0"/>
        <w:autoSpaceDN w:val="0"/>
        <w:adjustRightInd w:val="0"/>
        <w:spacing w:after="0" w:line="240" w:lineRule="auto"/>
        <w:rPr>
          <w:rFonts w:ascii="Century Gothic" w:hAnsi="Century Gothic"/>
        </w:rPr>
      </w:pPr>
      <w:r w:rsidRPr="007D350E">
        <w:rPr>
          <w:rFonts w:ascii="Century Gothic" w:hAnsi="Century Gothic"/>
        </w:rPr>
        <w:t>Efter att skyddsröret kommit på plats återstod ett par dagars arbete med att dra in de 4 slangarna för vatten- och avlopp i skyddsröret, innan teamet packade ihop och drog vidare till nästa utmaning.</w:t>
      </w:r>
    </w:p>
    <w:p w:rsidR="007D350E" w:rsidRPr="007D350E" w:rsidRDefault="007D350E" w:rsidP="007D350E">
      <w:pPr>
        <w:autoSpaceDE w:val="0"/>
        <w:autoSpaceDN w:val="0"/>
        <w:adjustRightInd w:val="0"/>
        <w:spacing w:after="0" w:line="240" w:lineRule="auto"/>
        <w:rPr>
          <w:rFonts w:ascii="Century Gothic" w:hAnsi="Century Gothic"/>
        </w:rPr>
      </w:pPr>
    </w:p>
    <w:p w:rsidR="007D350E" w:rsidRPr="00384414" w:rsidRDefault="007D350E" w:rsidP="007D350E">
      <w:pPr>
        <w:pStyle w:val="Liststycke"/>
        <w:numPr>
          <w:ilvl w:val="0"/>
          <w:numId w:val="4"/>
        </w:numPr>
        <w:spacing w:after="160" w:line="259" w:lineRule="auto"/>
        <w:rPr>
          <w:rFonts w:ascii="Century Gothic" w:hAnsi="Century Gothic"/>
        </w:rPr>
      </w:pPr>
      <w:r>
        <w:rPr>
          <w:rFonts w:ascii="Century Gothic" w:hAnsi="Century Gothic"/>
        </w:rPr>
        <w:t>Kunden är nöjd och vi själva är väldigt stolta, avslutar Magnus.</w:t>
      </w:r>
    </w:p>
    <w:p w:rsidR="000D7FEC" w:rsidRPr="00236DA8" w:rsidRDefault="000D7FEC" w:rsidP="00987339">
      <w:pPr>
        <w:spacing w:after="0" w:line="240" w:lineRule="auto"/>
        <w:rPr>
          <w:rFonts w:ascii="Century Gothic" w:hAnsi="Century Gothic"/>
          <w:b/>
        </w:rPr>
      </w:pPr>
    </w:p>
    <w:p w:rsidR="00D6488F" w:rsidRDefault="00D6488F" w:rsidP="00ED593F">
      <w:pPr>
        <w:rPr>
          <w:rFonts w:ascii="Century Gothic" w:hAnsi="Century Gothic"/>
          <w:b/>
        </w:rPr>
      </w:pPr>
    </w:p>
    <w:p w:rsidR="00D6488F" w:rsidRPr="00236DA8" w:rsidRDefault="00D6488F" w:rsidP="00D6488F">
      <w:pPr>
        <w:spacing w:after="0" w:line="240" w:lineRule="auto"/>
        <w:rPr>
          <w:rFonts w:ascii="Bookman Old Style" w:hAnsi="Bookman Old Style"/>
        </w:rPr>
      </w:pPr>
      <w:r>
        <w:rPr>
          <w:rFonts w:ascii="Century Gothic" w:hAnsi="Century Gothic"/>
          <w:b/>
        </w:rPr>
        <w:br/>
      </w:r>
      <w:r w:rsidRPr="00236DA8">
        <w:rPr>
          <w:rFonts w:ascii="Century Gothic" w:hAnsi="Century Gothic"/>
          <w:b/>
        </w:rPr>
        <w:t>Länkar:</w:t>
      </w:r>
      <w:r>
        <w:rPr>
          <w:rFonts w:ascii="Century Gothic" w:hAnsi="Century Gothic"/>
          <w:b/>
        </w:rPr>
        <w:t xml:space="preserve"> </w:t>
      </w:r>
      <w:bookmarkStart w:id="0" w:name="_GoBack"/>
      <w:bookmarkEnd w:id="0"/>
    </w:p>
    <w:p w:rsidR="00D6488F" w:rsidRDefault="00D6488F" w:rsidP="00D6488F">
      <w:pPr>
        <w:spacing w:after="0" w:line="240" w:lineRule="auto"/>
        <w:rPr>
          <w:rFonts w:ascii="Bookman Old Style" w:hAnsi="Bookman Old Style"/>
        </w:rPr>
      </w:pPr>
      <w:r w:rsidRPr="00236DA8">
        <w:rPr>
          <w:rFonts w:ascii="Bookman Old Style" w:hAnsi="Bookman Old Style"/>
        </w:rPr>
        <w:t>Läs om projektet på Styruds hemsida</w:t>
      </w:r>
    </w:p>
    <w:p w:rsidR="00D6488F" w:rsidRDefault="00D6488F" w:rsidP="00D6488F">
      <w:pPr>
        <w:spacing w:after="0" w:line="240" w:lineRule="auto"/>
        <w:rPr>
          <w:rStyle w:val="Hyperlnk"/>
          <w:rFonts w:ascii="Century Gothic" w:hAnsi="Century Gothic"/>
          <w:color w:val="1F497D" w:themeColor="text2"/>
          <w:sz w:val="20"/>
          <w:szCs w:val="20"/>
        </w:rPr>
      </w:pPr>
      <w:hyperlink r:id="rId10" w:history="1">
        <w:r w:rsidRPr="00911F18">
          <w:rPr>
            <w:rStyle w:val="Hyperlnk"/>
            <w:rFonts w:ascii="Century Gothic" w:hAnsi="Century Gothic"/>
            <w:sz w:val="20"/>
            <w:szCs w:val="20"/>
          </w:rPr>
          <w:t>http://www.styrud.se/styrud-satter-nytt-rekord-igen/</w:t>
        </w:r>
      </w:hyperlink>
    </w:p>
    <w:p w:rsidR="00D6488F" w:rsidRDefault="00D6488F" w:rsidP="00D6488F">
      <w:pPr>
        <w:spacing w:after="0" w:line="240" w:lineRule="auto"/>
        <w:rPr>
          <w:rStyle w:val="Hyperlnk"/>
          <w:rFonts w:ascii="Century Gothic" w:hAnsi="Century Gothic"/>
          <w:color w:val="1F497D" w:themeColor="text2"/>
          <w:sz w:val="20"/>
          <w:szCs w:val="20"/>
        </w:rPr>
      </w:pPr>
    </w:p>
    <w:p w:rsidR="0076073E" w:rsidRPr="00D6488F" w:rsidRDefault="00D6488F" w:rsidP="00D6488F">
      <w:pPr>
        <w:rPr>
          <w:rFonts w:ascii="Century Gothic" w:hAnsi="Century Gothic"/>
          <w:b/>
        </w:rPr>
      </w:pPr>
      <w:r w:rsidRPr="00236DA8">
        <w:rPr>
          <w:rFonts w:ascii="Century Gothic" w:hAnsi="Century Gothic"/>
          <w:b/>
        </w:rPr>
        <w:t>För ytterligare information kontakta:</w:t>
      </w:r>
      <w:r w:rsidRPr="00236DA8">
        <w:rPr>
          <w:rFonts w:ascii="Century Gothic" w:hAnsi="Century Gothic"/>
          <w:b/>
        </w:rPr>
        <w:br/>
      </w:r>
      <w:r w:rsidRPr="007D350E">
        <w:rPr>
          <w:rFonts w:ascii="Bookman Old Style" w:hAnsi="Bookman Old Style"/>
          <w:b/>
          <w:bCs/>
        </w:rPr>
        <w:t>Magnus Norrström –</w:t>
      </w:r>
      <w:r w:rsidRPr="007D350E">
        <w:rPr>
          <w:rFonts w:ascii="Bookman Old Style" w:hAnsi="Bookman Old Style"/>
        </w:rPr>
        <w:t> Projektledning</w:t>
      </w:r>
      <w:r w:rsidRPr="007D350E">
        <w:rPr>
          <w:rFonts w:ascii="Bookman Old Style" w:hAnsi="Bookman Old Style"/>
        </w:rPr>
        <w:br/>
        <w:t>MOBIL 0722-14 62 66</w:t>
      </w:r>
      <w:r>
        <w:rPr>
          <w:rFonts w:ascii="Bookman Old Style" w:hAnsi="Bookman Old Style"/>
        </w:rPr>
        <w:t xml:space="preserve"> </w:t>
      </w:r>
      <w:r w:rsidRPr="007D350E">
        <w:rPr>
          <w:rFonts w:ascii="Bookman Old Style" w:hAnsi="Bookman Old Style"/>
        </w:rPr>
        <w:t>E-POST </w:t>
      </w:r>
      <w:hyperlink r:id="rId11" w:history="1">
        <w:r w:rsidRPr="007D350E">
          <w:rPr>
            <w:rFonts w:ascii="Bookman Old Style" w:hAnsi="Bookman Old Style"/>
          </w:rPr>
          <w:t>magnus.norrstrom@styrud.se</w:t>
        </w:r>
      </w:hyperlink>
      <w:r w:rsidR="00ED593F" w:rsidRPr="007D350E">
        <w:rPr>
          <w:rFonts w:ascii="Bookman Old Style" w:hAnsi="Bookman Old Style"/>
        </w:rPr>
        <w:tab/>
        <w:t xml:space="preserve"> </w:t>
      </w:r>
      <w:r w:rsidR="00ED593F" w:rsidRPr="00236DA8">
        <w:rPr>
          <w:rFonts w:ascii="Bookman Old Style" w:eastAsia="Times New Roman" w:hAnsi="Bookman Old Style" w:cs="Times New Roman"/>
          <w:color w:val="262626"/>
          <w:lang w:eastAsia="sv-SE"/>
        </w:rPr>
        <w:t xml:space="preserve">                </w:t>
      </w:r>
    </w:p>
    <w:sectPr w:rsidR="0076073E" w:rsidRPr="00D6488F">
      <w:headerReference w:type="default" r:id="rId12"/>
      <w:foot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87339" w:rsidRDefault="00987339" w:rsidP="00987339">
      <w:pPr>
        <w:spacing w:after="0" w:line="240" w:lineRule="auto"/>
      </w:pPr>
      <w:r>
        <w:separator/>
      </w:r>
    </w:p>
  </w:endnote>
  <w:endnote w:type="continuationSeparator" w:id="0">
    <w:p w:rsidR="00987339" w:rsidRDefault="00987339" w:rsidP="009873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VattenfallVoiceBook">
    <w:altName w:val="Times New Roman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7339" w:rsidRPr="005C0A17" w:rsidRDefault="00987339" w:rsidP="00987339">
    <w:pPr>
      <w:tabs>
        <w:tab w:val="right" w:pos="9072"/>
      </w:tabs>
      <w:rPr>
        <w:rFonts w:ascii="Century Gothic" w:eastAsia="Times New Roman" w:hAnsi="Century Gothic" w:cs="Times New Roman"/>
        <w:b/>
        <w:color w:val="C00000"/>
        <w:sz w:val="24"/>
        <w:szCs w:val="24"/>
        <w:lang w:eastAsia="sv-SE"/>
      </w:rPr>
    </w:pPr>
    <w:r>
      <w:rPr>
        <w:rFonts w:ascii="Bookman Old Style" w:eastAsia="Times New Roman" w:hAnsi="Bookman Old Style" w:cs="Times New Roman"/>
        <w:color w:val="262626"/>
        <w:sz w:val="24"/>
        <w:szCs w:val="24"/>
        <w:lang w:eastAsia="sv-SE"/>
      </w:rPr>
      <w:tab/>
    </w:r>
    <w:r w:rsidRPr="005C0A17">
      <w:rPr>
        <w:rFonts w:ascii="Century Gothic" w:eastAsia="Times New Roman" w:hAnsi="Century Gothic" w:cs="Times New Roman"/>
        <w:b/>
        <w:color w:val="C00000"/>
        <w:sz w:val="24"/>
        <w:szCs w:val="24"/>
        <w:lang w:eastAsia="sv-SE"/>
      </w:rPr>
      <w:t>www.styrud.se</w:t>
    </w:r>
  </w:p>
  <w:p w:rsidR="00987339" w:rsidRDefault="00987339">
    <w:pPr>
      <w:pStyle w:val="Sidfo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87339" w:rsidRDefault="00987339" w:rsidP="00987339">
      <w:pPr>
        <w:spacing w:after="0" w:line="240" w:lineRule="auto"/>
      </w:pPr>
      <w:r>
        <w:separator/>
      </w:r>
    </w:p>
  </w:footnote>
  <w:footnote w:type="continuationSeparator" w:id="0">
    <w:p w:rsidR="00987339" w:rsidRDefault="00987339" w:rsidP="009873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7FEC" w:rsidRDefault="000D7FEC">
    <w:pPr>
      <w:pStyle w:val="Sidhuvud"/>
    </w:pPr>
    <w:r w:rsidRPr="00987339">
      <w:rPr>
        <w:rFonts w:ascii="Bookman Old Style" w:hAnsi="Bookman Old Style"/>
        <w:noProof/>
        <w:lang w:eastAsia="sv-SE"/>
      </w:rPr>
      <w:drawing>
        <wp:anchor distT="0" distB="0" distL="114300" distR="114300" simplePos="0" relativeHeight="251659264" behindDoc="0" locked="0" layoutInCell="1" allowOverlap="1" wp14:anchorId="4BB34F62" wp14:editId="38F95218">
          <wp:simplePos x="0" y="0"/>
          <wp:positionH relativeFrom="column">
            <wp:posOffset>4876961</wp:posOffset>
          </wp:positionH>
          <wp:positionV relativeFrom="paragraph">
            <wp:posOffset>-110957</wp:posOffset>
          </wp:positionV>
          <wp:extent cx="1048385" cy="556260"/>
          <wp:effectExtent l="0" t="0" r="0" b="0"/>
          <wp:wrapSquare wrapText="bothSides"/>
          <wp:docPr id="1" name="Bildobjekt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tyrud 2cm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8385" cy="5562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10250B"/>
    <w:multiLevelType w:val="hybridMultilevel"/>
    <w:tmpl w:val="1738FEEC"/>
    <w:lvl w:ilvl="0" w:tplc="264EFB80">
      <w:numFmt w:val="bullet"/>
      <w:lvlText w:val="-"/>
      <w:lvlJc w:val="left"/>
      <w:pPr>
        <w:ind w:left="720" w:hanging="360"/>
      </w:pPr>
      <w:rPr>
        <w:rFonts w:ascii="VattenfallVoiceBook" w:eastAsia="Times New Roman" w:hAnsi="VattenfallVoiceBook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545E06"/>
    <w:multiLevelType w:val="hybridMultilevel"/>
    <w:tmpl w:val="5336D22A"/>
    <w:lvl w:ilvl="0" w:tplc="DF36B4D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  <w:sz w:val="22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7C92944"/>
    <w:multiLevelType w:val="hybridMultilevel"/>
    <w:tmpl w:val="40AEAC70"/>
    <w:lvl w:ilvl="0" w:tplc="6E645812"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A857569"/>
    <w:multiLevelType w:val="hybridMultilevel"/>
    <w:tmpl w:val="544AF738"/>
    <w:lvl w:ilvl="0" w:tplc="A3EC377E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4"/>
  <w:proofState w:spelling="clean" w:grammar="clean"/>
  <w:defaultTabStop w:val="1304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51CF"/>
    <w:rsid w:val="000D7FEC"/>
    <w:rsid w:val="00163BA3"/>
    <w:rsid w:val="001B0B8F"/>
    <w:rsid w:val="00224F38"/>
    <w:rsid w:val="00236DA8"/>
    <w:rsid w:val="002C22B4"/>
    <w:rsid w:val="00322270"/>
    <w:rsid w:val="00332E97"/>
    <w:rsid w:val="003A53FB"/>
    <w:rsid w:val="004F554A"/>
    <w:rsid w:val="00533377"/>
    <w:rsid w:val="005C0A17"/>
    <w:rsid w:val="00613F24"/>
    <w:rsid w:val="006959DA"/>
    <w:rsid w:val="0076073E"/>
    <w:rsid w:val="007D350E"/>
    <w:rsid w:val="007D6F04"/>
    <w:rsid w:val="007F3851"/>
    <w:rsid w:val="00926FA7"/>
    <w:rsid w:val="00987339"/>
    <w:rsid w:val="00A72405"/>
    <w:rsid w:val="00AA33E6"/>
    <w:rsid w:val="00AC5737"/>
    <w:rsid w:val="00AE6815"/>
    <w:rsid w:val="00B67691"/>
    <w:rsid w:val="00BA6F0C"/>
    <w:rsid w:val="00BF03AA"/>
    <w:rsid w:val="00C751CF"/>
    <w:rsid w:val="00D36034"/>
    <w:rsid w:val="00D6468B"/>
    <w:rsid w:val="00D6488F"/>
    <w:rsid w:val="00DF2110"/>
    <w:rsid w:val="00ED593F"/>
    <w:rsid w:val="00F22FA5"/>
    <w:rsid w:val="00FB4C3D"/>
    <w:rsid w:val="00FF6D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5:docId w15:val="{93B7D8FA-152A-48A9-AB8E-C3D73889F8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D593F"/>
  </w:style>
  <w:style w:type="paragraph" w:styleId="Rubrik1">
    <w:name w:val="heading 1"/>
    <w:basedOn w:val="Normal"/>
    <w:link w:val="Rubrik1Char"/>
    <w:uiPriority w:val="9"/>
    <w:qFormat/>
    <w:rsid w:val="00ED593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sv-SE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field-content5">
    <w:name w:val="field-content5"/>
    <w:basedOn w:val="Standardstycketeckensnitt"/>
    <w:rsid w:val="007D6F04"/>
  </w:style>
  <w:style w:type="paragraph" w:styleId="Liststycke">
    <w:name w:val="List Paragraph"/>
    <w:basedOn w:val="Normal"/>
    <w:uiPriority w:val="34"/>
    <w:qFormat/>
    <w:rsid w:val="00ED593F"/>
    <w:pPr>
      <w:ind w:left="720"/>
      <w:contextualSpacing/>
    </w:pPr>
  </w:style>
  <w:style w:type="character" w:customStyle="1" w:styleId="Rubrik1Char">
    <w:name w:val="Rubrik 1 Char"/>
    <w:basedOn w:val="Standardstycketeckensnitt"/>
    <w:link w:val="Rubrik1"/>
    <w:uiPriority w:val="9"/>
    <w:rsid w:val="00ED593F"/>
    <w:rPr>
      <w:rFonts w:ascii="Times New Roman" w:eastAsia="Times New Roman" w:hAnsi="Times New Roman" w:cs="Times New Roman"/>
      <w:b/>
      <w:bCs/>
      <w:kern w:val="36"/>
      <w:sz w:val="48"/>
      <w:szCs w:val="48"/>
      <w:lang w:eastAsia="sv-SE"/>
    </w:rPr>
  </w:style>
  <w:style w:type="character" w:styleId="Hyperlnk">
    <w:name w:val="Hyperlink"/>
    <w:basedOn w:val="Standardstycketeckensnitt"/>
    <w:uiPriority w:val="99"/>
    <w:unhideWhenUsed/>
    <w:rsid w:val="00ED593F"/>
    <w:rPr>
      <w:color w:val="0000FF"/>
      <w:u w:val="single"/>
    </w:rPr>
  </w:style>
  <w:style w:type="paragraph" w:styleId="Normalwebb">
    <w:name w:val="Normal (Web)"/>
    <w:basedOn w:val="Normal"/>
    <w:uiPriority w:val="99"/>
    <w:unhideWhenUsed/>
    <w:rsid w:val="00ED59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paragraph" w:customStyle="1" w:styleId="Datum1">
    <w:name w:val="Datum1"/>
    <w:basedOn w:val="Normal"/>
    <w:rsid w:val="00ED59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ED59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ED593F"/>
    <w:rPr>
      <w:rFonts w:ascii="Tahoma" w:hAnsi="Tahoma" w:cs="Tahoma"/>
      <w:sz w:val="16"/>
      <w:szCs w:val="16"/>
    </w:rPr>
  </w:style>
  <w:style w:type="character" w:styleId="Stark">
    <w:name w:val="Strong"/>
    <w:basedOn w:val="Standardstycketeckensnitt"/>
    <w:uiPriority w:val="22"/>
    <w:qFormat/>
    <w:rsid w:val="00987339"/>
    <w:rPr>
      <w:b/>
      <w:bCs/>
    </w:rPr>
  </w:style>
  <w:style w:type="paragraph" w:styleId="Sidhuvud">
    <w:name w:val="header"/>
    <w:basedOn w:val="Normal"/>
    <w:link w:val="SidhuvudChar"/>
    <w:uiPriority w:val="99"/>
    <w:unhideWhenUsed/>
    <w:rsid w:val="009873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987339"/>
  </w:style>
  <w:style w:type="paragraph" w:styleId="Sidfot">
    <w:name w:val="footer"/>
    <w:basedOn w:val="Normal"/>
    <w:link w:val="SidfotChar"/>
    <w:uiPriority w:val="99"/>
    <w:unhideWhenUsed/>
    <w:rsid w:val="009873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987339"/>
  </w:style>
  <w:style w:type="character" w:styleId="Kommentarsreferens">
    <w:name w:val="annotation reference"/>
    <w:basedOn w:val="Standardstycketeckensnitt"/>
    <w:uiPriority w:val="99"/>
    <w:semiHidden/>
    <w:unhideWhenUsed/>
    <w:rsid w:val="00AE6815"/>
    <w:rPr>
      <w:sz w:val="16"/>
      <w:szCs w:val="16"/>
    </w:rPr>
  </w:style>
  <w:style w:type="paragraph" w:styleId="Kommentarer">
    <w:name w:val="annotation text"/>
    <w:basedOn w:val="Normal"/>
    <w:link w:val="KommentarerChar"/>
    <w:uiPriority w:val="99"/>
    <w:semiHidden/>
    <w:unhideWhenUsed/>
    <w:rsid w:val="00AE6815"/>
    <w:pPr>
      <w:spacing w:line="240" w:lineRule="auto"/>
    </w:pPr>
    <w:rPr>
      <w:sz w:val="20"/>
      <w:szCs w:val="20"/>
    </w:rPr>
  </w:style>
  <w:style w:type="character" w:customStyle="1" w:styleId="KommentarerChar">
    <w:name w:val="Kommentarer Char"/>
    <w:basedOn w:val="Standardstycketeckensnitt"/>
    <w:link w:val="Kommentarer"/>
    <w:uiPriority w:val="99"/>
    <w:semiHidden/>
    <w:rsid w:val="00AE6815"/>
    <w:rPr>
      <w:sz w:val="20"/>
      <w:szCs w:val="20"/>
    </w:rPr>
  </w:style>
  <w:style w:type="paragraph" w:styleId="Kommentarsmne">
    <w:name w:val="annotation subject"/>
    <w:basedOn w:val="Kommentarer"/>
    <w:next w:val="Kommentarer"/>
    <w:link w:val="KommentarsmneChar"/>
    <w:uiPriority w:val="99"/>
    <w:semiHidden/>
    <w:unhideWhenUsed/>
    <w:rsid w:val="00AE6815"/>
    <w:rPr>
      <w:b/>
      <w:bCs/>
    </w:rPr>
  </w:style>
  <w:style w:type="character" w:customStyle="1" w:styleId="KommentarsmneChar">
    <w:name w:val="Kommentarsämne Char"/>
    <w:basedOn w:val="KommentarerChar"/>
    <w:link w:val="Kommentarsmne"/>
    <w:uiPriority w:val="99"/>
    <w:semiHidden/>
    <w:rsid w:val="00AE6815"/>
    <w:rPr>
      <w:b/>
      <w:bCs/>
      <w:sz w:val="20"/>
      <w:szCs w:val="20"/>
    </w:rPr>
  </w:style>
  <w:style w:type="character" w:styleId="AnvndHyperlnk">
    <w:name w:val="FollowedHyperlink"/>
    <w:basedOn w:val="Standardstycketeckensnitt"/>
    <w:uiPriority w:val="99"/>
    <w:semiHidden/>
    <w:unhideWhenUsed/>
    <w:rsid w:val="00A72405"/>
    <w:rPr>
      <w:color w:val="800080" w:themeColor="followedHyperlink"/>
      <w:u w:val="single"/>
    </w:rPr>
  </w:style>
  <w:style w:type="character" w:customStyle="1" w:styleId="apple-converted-space">
    <w:name w:val="apple-converted-space"/>
    <w:basedOn w:val="Standardstycketeckensnitt"/>
    <w:rsid w:val="007D350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6815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17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272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8754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1444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magnus.norrstrom@styrud.se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://www.styrud.se/styrud-satter-nytt-rekord-igen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451</Words>
  <Characters>2392</Characters>
  <Application>Microsoft Office Word</Application>
  <DocSecurity>0</DocSecurity>
  <Lines>19</Lines>
  <Paragraphs>5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Styrud Ingenjörsfirma AB</Company>
  <LinksUpToDate>false</LinksUpToDate>
  <CharactersWithSpaces>2838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Anette Carlsson</dc:creator>
  <cp:lastModifiedBy>Anette Carlsson</cp:lastModifiedBy>
  <cp:revision>4</cp:revision>
  <dcterms:created xsi:type="dcterms:W3CDTF">2016-03-24T12:55:00Z</dcterms:created>
  <dcterms:modified xsi:type="dcterms:W3CDTF">2016-03-24T13:09:00Z</dcterms:modified>
</cp:coreProperties>
</file>